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7CB9" w:rsidRPr="008D3122" w:rsidRDefault="00397CB9" w:rsidP="00397CB9">
      <w:pPr>
        <w:pStyle w:val="Hlavikabezznakukrajskad"/>
        <w:outlineLvl w:val="0"/>
        <w:rPr>
          <w:rFonts w:ascii="Arial" w:hAnsi="Arial" w:cs="Arial"/>
          <w:sz w:val="28"/>
          <w:szCs w:val="28"/>
        </w:rPr>
      </w:pPr>
      <w:r w:rsidRPr="008D3122">
        <w:rPr>
          <w:rFonts w:ascii="Arial" w:hAnsi="Arial" w:cs="Arial"/>
          <w:sz w:val="28"/>
          <w:szCs w:val="28"/>
        </w:rPr>
        <w:t>Krajský úřad Olomouckého kraje</w:t>
      </w:r>
    </w:p>
    <w:p w:rsidR="00397CB9" w:rsidRPr="008D3122" w:rsidRDefault="00397CB9" w:rsidP="00397CB9">
      <w:pPr>
        <w:pStyle w:val="Hlavikabezznakuodbor"/>
        <w:rPr>
          <w:rFonts w:ascii="Arial" w:hAnsi="Arial" w:cs="Arial"/>
          <w:sz w:val="28"/>
          <w:szCs w:val="28"/>
        </w:rPr>
      </w:pPr>
      <w:r w:rsidRPr="008D3122">
        <w:rPr>
          <w:rFonts w:ascii="Arial" w:hAnsi="Arial" w:cs="Arial"/>
          <w:sz w:val="28"/>
          <w:szCs w:val="28"/>
        </w:rPr>
        <w:t>Odbor životního prostředí a zemědělství</w:t>
      </w:r>
    </w:p>
    <w:p w:rsidR="00397CB9" w:rsidRPr="00C5694E" w:rsidRDefault="00397CB9" w:rsidP="00397CB9">
      <w:pPr>
        <w:pStyle w:val="Hlavikabezznakuadresa"/>
        <w:rPr>
          <w:rFonts w:ascii="Arial" w:hAnsi="Arial" w:cs="Arial"/>
          <w:szCs w:val="24"/>
        </w:rPr>
      </w:pPr>
      <w:r w:rsidRPr="00C5694E">
        <w:rPr>
          <w:rFonts w:ascii="Arial" w:hAnsi="Arial" w:cs="Arial"/>
          <w:szCs w:val="24"/>
        </w:rPr>
        <w:t xml:space="preserve">Jeremenkova </w:t>
      </w:r>
      <w:r w:rsidR="00F348C4">
        <w:rPr>
          <w:rFonts w:ascii="Arial" w:hAnsi="Arial" w:cs="Arial"/>
          <w:szCs w:val="24"/>
        </w:rPr>
        <w:t>1191/</w:t>
      </w:r>
      <w:r w:rsidRPr="00C5694E">
        <w:rPr>
          <w:rFonts w:ascii="Arial" w:hAnsi="Arial" w:cs="Arial"/>
          <w:szCs w:val="24"/>
        </w:rPr>
        <w:t>40a, 779 00 Olomouc</w:t>
      </w:r>
    </w:p>
    <w:p w:rsidR="00397CB9" w:rsidRPr="0075051A" w:rsidRDefault="008022A3" w:rsidP="00003EF7">
      <w:pPr>
        <w:pStyle w:val="Hlavikabezznakuj"/>
        <w:tabs>
          <w:tab w:val="left" w:pos="708"/>
        </w:tabs>
        <w:spacing w:after="0"/>
        <w:jc w:val="right"/>
        <w:rPr>
          <w:rFonts w:ascii="Arial" w:hAnsi="Arial" w:cs="Arial"/>
          <w:sz w:val="24"/>
          <w:szCs w:val="24"/>
        </w:rPr>
      </w:pPr>
      <w:proofErr w:type="gramStart"/>
      <w:r>
        <w:rPr>
          <w:rFonts w:ascii="Arial" w:hAnsi="Arial" w:cs="Arial"/>
          <w:sz w:val="24"/>
          <w:szCs w:val="24"/>
        </w:rPr>
        <w:t>Č</w:t>
      </w:r>
      <w:r w:rsidR="00397CB9" w:rsidRPr="00C5694E">
        <w:rPr>
          <w:rFonts w:ascii="Arial" w:hAnsi="Arial" w:cs="Arial"/>
          <w:sz w:val="24"/>
          <w:szCs w:val="24"/>
        </w:rPr>
        <w:t>.j</w:t>
      </w:r>
      <w:r w:rsidR="00397CB9" w:rsidRPr="00D42E7A">
        <w:rPr>
          <w:rFonts w:ascii="Arial" w:hAnsi="Arial" w:cs="Arial"/>
          <w:color w:val="FF0000"/>
          <w:sz w:val="24"/>
          <w:szCs w:val="24"/>
        </w:rPr>
        <w:t>.</w:t>
      </w:r>
      <w:proofErr w:type="gramEnd"/>
      <w:r w:rsidR="00397CB9" w:rsidRPr="00D42E7A">
        <w:rPr>
          <w:rFonts w:ascii="Arial" w:hAnsi="Arial" w:cs="Arial"/>
          <w:color w:val="FF0000"/>
          <w:sz w:val="24"/>
          <w:szCs w:val="24"/>
        </w:rPr>
        <w:t xml:space="preserve">: </w:t>
      </w:r>
      <w:r w:rsidR="000D2317" w:rsidRPr="000D2317">
        <w:rPr>
          <w:rFonts w:ascii="Arial" w:hAnsi="Arial" w:cs="Arial"/>
          <w:sz w:val="24"/>
          <w:szCs w:val="24"/>
        </w:rPr>
        <w:t>KUOK 111621/2025</w:t>
      </w:r>
      <w:r w:rsidR="008E0ED7" w:rsidRPr="00123D28">
        <w:rPr>
          <w:rFonts w:ascii="Arial" w:hAnsi="Arial" w:cs="Arial"/>
          <w:color w:val="FF0000"/>
          <w:sz w:val="24"/>
          <w:szCs w:val="24"/>
        </w:rPr>
        <w:tab/>
      </w:r>
      <w:r w:rsidR="00B248FE" w:rsidRPr="00C5694E">
        <w:rPr>
          <w:rFonts w:ascii="Arial" w:hAnsi="Arial" w:cs="Arial"/>
          <w:sz w:val="24"/>
          <w:szCs w:val="24"/>
        </w:rPr>
        <w:t xml:space="preserve">V Olomouci dne </w:t>
      </w:r>
      <w:r w:rsidR="006E32AC">
        <w:rPr>
          <w:rFonts w:ascii="Arial" w:hAnsi="Arial" w:cs="Arial"/>
          <w:sz w:val="24"/>
          <w:szCs w:val="24"/>
        </w:rPr>
        <w:t>29</w:t>
      </w:r>
      <w:r w:rsidR="00F2019E" w:rsidRPr="004650E2">
        <w:rPr>
          <w:rFonts w:ascii="Arial" w:hAnsi="Arial" w:cs="Arial"/>
          <w:sz w:val="24"/>
          <w:szCs w:val="24"/>
        </w:rPr>
        <w:t xml:space="preserve">. </w:t>
      </w:r>
      <w:r w:rsidR="006E32AC">
        <w:rPr>
          <w:rFonts w:ascii="Arial" w:hAnsi="Arial" w:cs="Arial"/>
          <w:sz w:val="24"/>
          <w:szCs w:val="24"/>
        </w:rPr>
        <w:t>9</w:t>
      </w:r>
      <w:r w:rsidR="00397CB9" w:rsidRPr="004650E2">
        <w:rPr>
          <w:rFonts w:ascii="Arial" w:hAnsi="Arial" w:cs="Arial"/>
          <w:sz w:val="24"/>
          <w:szCs w:val="24"/>
        </w:rPr>
        <w:t>.</w:t>
      </w:r>
      <w:r w:rsidR="00B248FE" w:rsidRPr="004650E2">
        <w:rPr>
          <w:rFonts w:ascii="Arial" w:hAnsi="Arial" w:cs="Arial"/>
          <w:sz w:val="24"/>
          <w:szCs w:val="24"/>
        </w:rPr>
        <w:t xml:space="preserve"> </w:t>
      </w:r>
      <w:r w:rsidR="0075051A" w:rsidRPr="004650E2">
        <w:rPr>
          <w:rFonts w:ascii="Arial" w:hAnsi="Arial" w:cs="Arial"/>
          <w:sz w:val="24"/>
          <w:szCs w:val="24"/>
        </w:rPr>
        <w:t>2025</w:t>
      </w:r>
      <w:r w:rsidR="00397CB9" w:rsidRPr="004650E2">
        <w:rPr>
          <w:rFonts w:ascii="Arial" w:hAnsi="Arial" w:cs="Arial"/>
          <w:sz w:val="24"/>
          <w:szCs w:val="24"/>
        </w:rPr>
        <w:t xml:space="preserve">  </w:t>
      </w:r>
    </w:p>
    <w:p w:rsidR="00397CB9" w:rsidRPr="00660437" w:rsidRDefault="00397CB9" w:rsidP="00397CB9">
      <w:pPr>
        <w:pStyle w:val="Hlavikabezznakuj"/>
        <w:tabs>
          <w:tab w:val="left" w:pos="1440"/>
          <w:tab w:val="left" w:pos="2880"/>
          <w:tab w:val="right" w:pos="9540"/>
        </w:tabs>
        <w:spacing w:after="0"/>
        <w:ind w:right="98"/>
        <w:rPr>
          <w:rFonts w:ascii="Arial" w:hAnsi="Arial" w:cs="Arial"/>
          <w:sz w:val="24"/>
          <w:szCs w:val="24"/>
        </w:rPr>
      </w:pPr>
      <w:proofErr w:type="spellStart"/>
      <w:proofErr w:type="gramStart"/>
      <w:r w:rsidRPr="00C5694E">
        <w:rPr>
          <w:rFonts w:ascii="Arial" w:hAnsi="Arial" w:cs="Arial"/>
          <w:sz w:val="24"/>
          <w:szCs w:val="24"/>
        </w:rPr>
        <w:t>Sp.Zn</w:t>
      </w:r>
      <w:proofErr w:type="spellEnd"/>
      <w:r w:rsidRPr="00C5694E">
        <w:rPr>
          <w:rFonts w:ascii="Arial" w:hAnsi="Arial" w:cs="Arial"/>
          <w:sz w:val="24"/>
          <w:szCs w:val="24"/>
        </w:rPr>
        <w:t>.</w:t>
      </w:r>
      <w:proofErr w:type="gramEnd"/>
      <w:r w:rsidRPr="00C5694E">
        <w:rPr>
          <w:rFonts w:ascii="Arial" w:hAnsi="Arial" w:cs="Arial"/>
          <w:sz w:val="24"/>
          <w:szCs w:val="24"/>
        </w:rPr>
        <w:t xml:space="preserve">: </w:t>
      </w:r>
      <w:r w:rsidR="000D2317" w:rsidRPr="000D2317">
        <w:rPr>
          <w:rFonts w:ascii="Arial" w:hAnsi="Arial" w:cs="Arial"/>
          <w:sz w:val="24"/>
          <w:szCs w:val="24"/>
        </w:rPr>
        <w:t>KÚOK/109160/2025/OŽPZ/414</w:t>
      </w:r>
    </w:p>
    <w:tbl>
      <w:tblPr>
        <w:tblW w:w="0" w:type="auto"/>
        <w:tblCellMar>
          <w:left w:w="70" w:type="dxa"/>
          <w:right w:w="70" w:type="dxa"/>
        </w:tblCellMar>
        <w:tblLook w:val="04A0" w:firstRow="1" w:lastRow="0" w:firstColumn="1" w:lastColumn="0" w:noHBand="0" w:noVBand="1"/>
      </w:tblPr>
      <w:tblGrid>
        <w:gridCol w:w="5430"/>
        <w:gridCol w:w="3642"/>
      </w:tblGrid>
      <w:tr w:rsidR="00397CB9" w:rsidRPr="00C5694E" w:rsidTr="00397CB9">
        <w:tc>
          <w:tcPr>
            <w:tcW w:w="5830" w:type="dxa"/>
            <w:hideMark/>
          </w:tcPr>
          <w:p w:rsidR="00397CB9" w:rsidRPr="00C5694E" w:rsidRDefault="008022A3">
            <w:pPr>
              <w:pStyle w:val="Hlavikaadresapjemce"/>
              <w:spacing w:before="0" w:after="0" w:line="276" w:lineRule="auto"/>
              <w:rPr>
                <w:rFonts w:ascii="Arial" w:hAnsi="Arial" w:cs="Arial"/>
                <w:szCs w:val="24"/>
                <w:lang w:eastAsia="en-US"/>
              </w:rPr>
            </w:pPr>
            <w:r>
              <w:rPr>
                <w:rFonts w:ascii="Arial" w:hAnsi="Arial" w:cs="Arial"/>
                <w:szCs w:val="24"/>
                <w:lang w:eastAsia="en-US"/>
              </w:rPr>
              <w:t>V</w:t>
            </w:r>
            <w:r w:rsidR="00397CB9" w:rsidRPr="00C5694E">
              <w:rPr>
                <w:rFonts w:ascii="Arial" w:hAnsi="Arial" w:cs="Arial"/>
                <w:szCs w:val="24"/>
                <w:lang w:eastAsia="en-US"/>
              </w:rPr>
              <w:t xml:space="preserve">yřizuje: Ing. Simona Kladrobová            </w:t>
            </w:r>
            <w:r w:rsidR="00397CB9" w:rsidRPr="00C5694E">
              <w:rPr>
                <w:rFonts w:ascii="Arial" w:hAnsi="Arial" w:cs="Arial"/>
                <w:szCs w:val="24"/>
                <w:lang w:eastAsia="en-US"/>
              </w:rPr>
              <w:tab/>
            </w:r>
          </w:p>
          <w:p w:rsidR="00397CB9" w:rsidRPr="00C5694E" w:rsidRDefault="008022A3">
            <w:pPr>
              <w:pStyle w:val="Hlavikaadresapjemce"/>
              <w:spacing w:before="0" w:after="0" w:line="276" w:lineRule="auto"/>
              <w:rPr>
                <w:rFonts w:ascii="Arial" w:hAnsi="Arial" w:cs="Arial"/>
                <w:szCs w:val="24"/>
                <w:lang w:eastAsia="en-US"/>
              </w:rPr>
            </w:pPr>
            <w:r>
              <w:rPr>
                <w:rFonts w:ascii="Arial" w:hAnsi="Arial" w:cs="Arial"/>
                <w:szCs w:val="24"/>
                <w:lang w:eastAsia="en-US"/>
              </w:rPr>
              <w:t>T</w:t>
            </w:r>
            <w:r w:rsidR="00397CB9" w:rsidRPr="00C5694E">
              <w:rPr>
                <w:rFonts w:ascii="Arial" w:hAnsi="Arial" w:cs="Arial"/>
                <w:szCs w:val="24"/>
                <w:lang w:eastAsia="en-US"/>
              </w:rPr>
              <w:t>el.: 585 508 670</w:t>
            </w:r>
          </w:p>
          <w:p w:rsidR="00397CB9" w:rsidRPr="00C5694E" w:rsidRDefault="008022A3">
            <w:pPr>
              <w:pStyle w:val="Hlavikaadresa"/>
              <w:spacing w:line="276" w:lineRule="auto"/>
              <w:rPr>
                <w:rFonts w:ascii="Arial" w:hAnsi="Arial" w:cs="Arial"/>
                <w:sz w:val="24"/>
                <w:szCs w:val="24"/>
                <w:lang w:eastAsia="en-US"/>
              </w:rPr>
            </w:pPr>
            <w:r>
              <w:rPr>
                <w:rFonts w:ascii="Arial" w:hAnsi="Arial" w:cs="Arial"/>
                <w:sz w:val="24"/>
                <w:szCs w:val="24"/>
                <w:lang w:eastAsia="en-US"/>
              </w:rPr>
              <w:t>D</w:t>
            </w:r>
            <w:r w:rsidR="00397CB9" w:rsidRPr="00C5694E">
              <w:rPr>
                <w:rFonts w:ascii="Arial" w:hAnsi="Arial" w:cs="Arial"/>
                <w:sz w:val="24"/>
                <w:szCs w:val="24"/>
                <w:lang w:eastAsia="en-US"/>
              </w:rPr>
              <w:t xml:space="preserve">atová schránka: </w:t>
            </w:r>
            <w:proofErr w:type="spellStart"/>
            <w:r w:rsidR="00397CB9" w:rsidRPr="00C5694E">
              <w:rPr>
                <w:rFonts w:ascii="Arial" w:hAnsi="Arial" w:cs="Arial"/>
                <w:sz w:val="24"/>
                <w:szCs w:val="24"/>
                <w:lang w:eastAsia="en-US"/>
              </w:rPr>
              <w:t>qiabfmf</w:t>
            </w:r>
            <w:proofErr w:type="spellEnd"/>
          </w:p>
          <w:p w:rsidR="00397CB9" w:rsidRPr="00C5694E" w:rsidRDefault="008022A3">
            <w:pPr>
              <w:pStyle w:val="Hlavikaadresa"/>
              <w:spacing w:line="276" w:lineRule="auto"/>
              <w:rPr>
                <w:rFonts w:ascii="Arial" w:hAnsi="Arial" w:cs="Arial"/>
                <w:sz w:val="24"/>
                <w:szCs w:val="24"/>
                <w:lang w:eastAsia="en-US"/>
              </w:rPr>
            </w:pPr>
            <w:r>
              <w:rPr>
                <w:rFonts w:ascii="Arial" w:hAnsi="Arial" w:cs="Arial"/>
                <w:sz w:val="24"/>
                <w:szCs w:val="24"/>
                <w:lang w:eastAsia="en-US"/>
              </w:rPr>
              <w:t>E</w:t>
            </w:r>
            <w:r w:rsidR="00397CB9" w:rsidRPr="00C5694E">
              <w:rPr>
                <w:rFonts w:ascii="Arial" w:hAnsi="Arial" w:cs="Arial"/>
                <w:sz w:val="24"/>
                <w:szCs w:val="24"/>
                <w:lang w:eastAsia="en-US"/>
              </w:rPr>
              <w:t xml:space="preserve">-mail: </w:t>
            </w:r>
            <w:hyperlink r:id="rId7" w:history="1">
              <w:r w:rsidR="00397CB9" w:rsidRPr="00C5694E">
                <w:rPr>
                  <w:rStyle w:val="Hypertextovodkaz"/>
                  <w:rFonts w:ascii="Arial" w:hAnsi="Arial" w:cs="Arial"/>
                  <w:sz w:val="24"/>
                  <w:szCs w:val="24"/>
                  <w:lang w:eastAsia="en-US"/>
                </w:rPr>
                <w:t>s.kladrobova@olkraj.cz</w:t>
              </w:r>
            </w:hyperlink>
          </w:p>
          <w:p w:rsidR="00397CB9" w:rsidRPr="005A403A" w:rsidRDefault="00397CB9">
            <w:pPr>
              <w:spacing w:line="276" w:lineRule="auto"/>
              <w:rPr>
                <w:rFonts w:ascii="Arial" w:hAnsi="Arial" w:cs="Arial"/>
                <w:sz w:val="20"/>
                <w:lang w:eastAsia="en-US"/>
              </w:rPr>
            </w:pPr>
            <w:r w:rsidRPr="00AC1201">
              <w:rPr>
                <w:rFonts w:ascii="Arial" w:hAnsi="Arial" w:cs="Arial"/>
                <w:sz w:val="20"/>
                <w:lang w:eastAsia="en-US"/>
              </w:rPr>
              <w:t xml:space="preserve">Počet listů: </w:t>
            </w:r>
            <w:r w:rsidRPr="000D2317">
              <w:rPr>
                <w:rFonts w:ascii="Arial" w:hAnsi="Arial" w:cs="Arial"/>
                <w:sz w:val="20"/>
                <w:lang w:eastAsia="en-US"/>
              </w:rPr>
              <w:t>2</w:t>
            </w:r>
          </w:p>
          <w:p w:rsidR="00397CB9" w:rsidRPr="00AC1201" w:rsidRDefault="00397CB9">
            <w:pPr>
              <w:spacing w:line="276" w:lineRule="auto"/>
              <w:rPr>
                <w:rFonts w:ascii="Arial" w:hAnsi="Arial" w:cs="Arial"/>
                <w:sz w:val="20"/>
                <w:lang w:eastAsia="en-US"/>
              </w:rPr>
            </w:pPr>
            <w:r w:rsidRPr="00AC1201">
              <w:rPr>
                <w:rFonts w:ascii="Arial" w:hAnsi="Arial" w:cs="Arial"/>
                <w:sz w:val="20"/>
                <w:lang w:eastAsia="en-US"/>
              </w:rPr>
              <w:t>Počet příloh:</w:t>
            </w:r>
            <w:r w:rsidRPr="004C1019">
              <w:rPr>
                <w:rFonts w:ascii="Arial" w:hAnsi="Arial" w:cs="Arial"/>
                <w:sz w:val="20"/>
                <w:lang w:eastAsia="en-US"/>
              </w:rPr>
              <w:t xml:space="preserve"> </w:t>
            </w:r>
            <w:r w:rsidR="000D2317" w:rsidRPr="000D2317">
              <w:rPr>
                <w:rFonts w:ascii="Arial" w:hAnsi="Arial" w:cs="Arial"/>
                <w:sz w:val="20"/>
                <w:lang w:eastAsia="en-US"/>
              </w:rPr>
              <w:t>3</w:t>
            </w:r>
          </w:p>
          <w:p w:rsidR="00397CB9" w:rsidRPr="00C5694E" w:rsidRDefault="00397CB9" w:rsidP="000D2317">
            <w:pPr>
              <w:pStyle w:val="Hlavikabezznakuvyizuje"/>
              <w:spacing w:after="0" w:line="276" w:lineRule="auto"/>
              <w:rPr>
                <w:rFonts w:ascii="Arial" w:hAnsi="Arial" w:cs="Arial"/>
                <w:szCs w:val="24"/>
                <w:lang w:eastAsia="en-US"/>
              </w:rPr>
            </w:pPr>
            <w:r w:rsidRPr="00AC1201">
              <w:rPr>
                <w:rFonts w:ascii="Arial" w:hAnsi="Arial" w:cs="Arial"/>
                <w:sz w:val="20"/>
                <w:lang w:eastAsia="en-US"/>
              </w:rPr>
              <w:t xml:space="preserve">Počet svazků příloh: </w:t>
            </w:r>
            <w:r w:rsidR="000D2317" w:rsidRPr="000D2317">
              <w:rPr>
                <w:rFonts w:ascii="Arial" w:hAnsi="Arial" w:cs="Arial"/>
                <w:sz w:val="20"/>
                <w:lang w:eastAsia="en-US"/>
              </w:rPr>
              <w:t>3</w:t>
            </w:r>
          </w:p>
        </w:tc>
        <w:tc>
          <w:tcPr>
            <w:tcW w:w="3948" w:type="dxa"/>
            <w:hideMark/>
          </w:tcPr>
          <w:p w:rsidR="00397CB9" w:rsidRPr="00C5694E" w:rsidRDefault="00397CB9">
            <w:pPr>
              <w:pStyle w:val="Adresapjemce"/>
              <w:numPr>
                <w:ilvl w:val="0"/>
                <w:numId w:val="0"/>
              </w:numPr>
              <w:tabs>
                <w:tab w:val="left" w:pos="708"/>
              </w:tabs>
              <w:spacing w:after="0" w:line="276" w:lineRule="auto"/>
              <w:rPr>
                <w:rFonts w:ascii="Arial" w:hAnsi="Arial" w:cs="Arial"/>
                <w:szCs w:val="24"/>
                <w:lang w:eastAsia="en-US"/>
              </w:rPr>
            </w:pPr>
            <w:r w:rsidRPr="00C5694E">
              <w:rPr>
                <w:rFonts w:ascii="Arial" w:hAnsi="Arial" w:cs="Arial"/>
                <w:szCs w:val="24"/>
                <w:lang w:eastAsia="en-US"/>
              </w:rPr>
              <w:t xml:space="preserve">             </w:t>
            </w:r>
          </w:p>
          <w:p w:rsidR="00397CB9" w:rsidRPr="00C5694E" w:rsidRDefault="00397CB9">
            <w:pPr>
              <w:pStyle w:val="Adresapjemce"/>
              <w:numPr>
                <w:ilvl w:val="0"/>
                <w:numId w:val="0"/>
              </w:numPr>
              <w:tabs>
                <w:tab w:val="left" w:pos="708"/>
              </w:tabs>
              <w:spacing w:after="0" w:line="276" w:lineRule="auto"/>
              <w:rPr>
                <w:rFonts w:ascii="Arial" w:hAnsi="Arial" w:cs="Arial"/>
                <w:szCs w:val="24"/>
                <w:lang w:eastAsia="en-US"/>
              </w:rPr>
            </w:pPr>
            <w:r w:rsidRPr="00C5694E">
              <w:rPr>
                <w:rFonts w:ascii="Arial" w:hAnsi="Arial" w:cs="Arial"/>
                <w:szCs w:val="24"/>
                <w:lang w:eastAsia="en-US"/>
              </w:rPr>
              <w:t xml:space="preserve">            </w:t>
            </w:r>
            <w:r w:rsidR="008022A3">
              <w:rPr>
                <w:rFonts w:ascii="Arial" w:hAnsi="Arial" w:cs="Arial"/>
                <w:szCs w:val="24"/>
                <w:lang w:eastAsia="en-US"/>
              </w:rPr>
              <w:t xml:space="preserve">   </w:t>
            </w:r>
            <w:r w:rsidRPr="00C5694E">
              <w:rPr>
                <w:rFonts w:ascii="Arial" w:hAnsi="Arial" w:cs="Arial"/>
                <w:szCs w:val="24"/>
                <w:lang w:eastAsia="en-US"/>
              </w:rPr>
              <w:t xml:space="preserve"> Dle rozdělovníku</w:t>
            </w:r>
          </w:p>
        </w:tc>
      </w:tr>
    </w:tbl>
    <w:p w:rsidR="006B7FF8" w:rsidRDefault="006B7FF8" w:rsidP="00F75E19">
      <w:pPr>
        <w:autoSpaceDE w:val="0"/>
        <w:autoSpaceDN w:val="0"/>
        <w:adjustRightInd w:val="0"/>
        <w:rPr>
          <w:rFonts w:ascii="Arial" w:hAnsi="Arial" w:cs="Arial"/>
          <w:b/>
          <w:szCs w:val="24"/>
        </w:rPr>
      </w:pPr>
    </w:p>
    <w:p w:rsidR="00E563C1" w:rsidRDefault="00E563C1" w:rsidP="00F75E19">
      <w:pPr>
        <w:autoSpaceDE w:val="0"/>
        <w:autoSpaceDN w:val="0"/>
        <w:adjustRightInd w:val="0"/>
        <w:rPr>
          <w:rFonts w:ascii="Arial" w:eastAsiaTheme="minorHAnsi" w:hAnsi="Arial" w:cs="Arial"/>
          <w:b/>
          <w:bCs/>
          <w:color w:val="000000"/>
          <w:szCs w:val="24"/>
          <w:lang w:eastAsia="en-US"/>
        </w:rPr>
      </w:pPr>
    </w:p>
    <w:p w:rsidR="00F75E19" w:rsidRDefault="00F75E19" w:rsidP="00003EF7">
      <w:pPr>
        <w:autoSpaceDE w:val="0"/>
        <w:autoSpaceDN w:val="0"/>
        <w:adjustRightInd w:val="0"/>
        <w:rPr>
          <w:rFonts w:ascii="Arial" w:eastAsiaTheme="minorHAnsi" w:hAnsi="Arial" w:cs="Arial"/>
          <w:b/>
          <w:bCs/>
          <w:color w:val="000000"/>
          <w:szCs w:val="24"/>
          <w:lang w:eastAsia="en-US"/>
        </w:rPr>
      </w:pPr>
      <w:r w:rsidRPr="00F75E19">
        <w:rPr>
          <w:rFonts w:ascii="Arial" w:eastAsiaTheme="minorHAnsi" w:hAnsi="Arial" w:cs="Arial"/>
          <w:b/>
          <w:bCs/>
          <w:color w:val="000000"/>
          <w:szCs w:val="24"/>
          <w:lang w:eastAsia="en-US"/>
        </w:rPr>
        <w:t>Posuzování vlivů na životní prostředí podle zákona č. 1</w:t>
      </w:r>
      <w:r w:rsidR="002276E1">
        <w:rPr>
          <w:rFonts w:ascii="Arial" w:eastAsiaTheme="minorHAnsi" w:hAnsi="Arial" w:cs="Arial"/>
          <w:b/>
          <w:bCs/>
          <w:color w:val="000000"/>
          <w:szCs w:val="24"/>
          <w:lang w:eastAsia="en-US"/>
        </w:rPr>
        <w:t xml:space="preserve">00/2001 Sb., </w:t>
      </w:r>
      <w:r w:rsidR="002276E1">
        <w:rPr>
          <w:rFonts w:ascii="Arial" w:eastAsiaTheme="minorHAnsi" w:hAnsi="Arial" w:cs="Arial"/>
          <w:b/>
          <w:bCs/>
          <w:color w:val="000000"/>
          <w:szCs w:val="24"/>
          <w:lang w:eastAsia="en-US"/>
        </w:rPr>
        <w:br/>
        <w:t xml:space="preserve">o posuzování vlivů </w:t>
      </w:r>
      <w:r w:rsidRPr="00F75E19">
        <w:rPr>
          <w:rFonts w:ascii="Arial" w:eastAsiaTheme="minorHAnsi" w:hAnsi="Arial" w:cs="Arial"/>
          <w:b/>
          <w:bCs/>
          <w:color w:val="000000"/>
          <w:szCs w:val="24"/>
          <w:lang w:eastAsia="en-US"/>
        </w:rPr>
        <w:t>na životní prostředí a o změně některých souvisejí</w:t>
      </w:r>
      <w:r w:rsidR="002276E1">
        <w:rPr>
          <w:rFonts w:ascii="Arial" w:eastAsiaTheme="minorHAnsi" w:hAnsi="Arial" w:cs="Arial"/>
          <w:b/>
          <w:bCs/>
          <w:color w:val="000000"/>
          <w:szCs w:val="24"/>
          <w:lang w:eastAsia="en-US"/>
        </w:rPr>
        <w:t xml:space="preserve">cích zákonů (zákon o posuzování </w:t>
      </w:r>
      <w:r w:rsidRPr="00F75E19">
        <w:rPr>
          <w:rFonts w:ascii="Arial" w:eastAsiaTheme="minorHAnsi" w:hAnsi="Arial" w:cs="Arial"/>
          <w:b/>
          <w:bCs/>
          <w:color w:val="000000"/>
          <w:szCs w:val="24"/>
          <w:lang w:eastAsia="en-US"/>
        </w:rPr>
        <w:t>vlivů na životní prostředí), ve znění pozdějších pře</w:t>
      </w:r>
      <w:r w:rsidR="002276E1">
        <w:rPr>
          <w:rFonts w:ascii="Arial" w:eastAsiaTheme="minorHAnsi" w:hAnsi="Arial" w:cs="Arial"/>
          <w:b/>
          <w:bCs/>
          <w:color w:val="000000"/>
          <w:szCs w:val="24"/>
          <w:lang w:eastAsia="en-US"/>
        </w:rPr>
        <w:t>dpisů</w:t>
      </w:r>
      <w:r w:rsidR="00F348C4">
        <w:rPr>
          <w:rFonts w:ascii="Arial" w:eastAsiaTheme="minorHAnsi" w:hAnsi="Arial" w:cs="Arial"/>
          <w:b/>
          <w:bCs/>
          <w:color w:val="000000"/>
          <w:szCs w:val="24"/>
          <w:lang w:eastAsia="en-US"/>
        </w:rPr>
        <w:t xml:space="preserve"> </w:t>
      </w:r>
      <w:r w:rsidR="002276E1">
        <w:rPr>
          <w:rFonts w:ascii="Arial" w:eastAsiaTheme="minorHAnsi" w:hAnsi="Arial" w:cs="Arial"/>
          <w:b/>
          <w:bCs/>
          <w:color w:val="000000"/>
          <w:szCs w:val="24"/>
          <w:lang w:eastAsia="en-US"/>
        </w:rPr>
        <w:t xml:space="preserve">– zahájení zjišťovacího řízení a </w:t>
      </w:r>
      <w:r w:rsidRPr="00F75E19">
        <w:rPr>
          <w:rFonts w:ascii="Arial" w:eastAsiaTheme="minorHAnsi" w:hAnsi="Arial" w:cs="Arial"/>
          <w:b/>
          <w:bCs/>
          <w:color w:val="000000"/>
          <w:szCs w:val="24"/>
          <w:lang w:eastAsia="en-US"/>
        </w:rPr>
        <w:t>informace o oznámení záměru</w:t>
      </w:r>
      <w:r w:rsidR="00932335">
        <w:rPr>
          <w:rFonts w:ascii="Arial" w:eastAsiaTheme="minorHAnsi" w:hAnsi="Arial" w:cs="Arial"/>
          <w:b/>
          <w:bCs/>
          <w:color w:val="000000"/>
          <w:szCs w:val="24"/>
          <w:lang w:eastAsia="en-US"/>
        </w:rPr>
        <w:t xml:space="preserve"> </w:t>
      </w:r>
      <w:r w:rsidRPr="00F75E19">
        <w:rPr>
          <w:rFonts w:ascii="Arial" w:eastAsiaTheme="minorHAnsi" w:hAnsi="Arial" w:cs="Arial"/>
          <w:b/>
          <w:bCs/>
          <w:color w:val="000000"/>
          <w:szCs w:val="24"/>
          <w:lang w:eastAsia="en-US"/>
        </w:rPr>
        <w:t>za</w:t>
      </w:r>
      <w:r w:rsidR="009E444D">
        <w:rPr>
          <w:rFonts w:ascii="Arial" w:eastAsiaTheme="minorHAnsi" w:hAnsi="Arial" w:cs="Arial"/>
          <w:b/>
          <w:bCs/>
          <w:color w:val="000000"/>
          <w:szCs w:val="24"/>
          <w:lang w:eastAsia="en-US"/>
        </w:rPr>
        <w:t xml:space="preserve">řazeného </w:t>
      </w:r>
      <w:r w:rsidR="00B4115A">
        <w:rPr>
          <w:rFonts w:ascii="Arial" w:eastAsiaTheme="minorHAnsi" w:hAnsi="Arial" w:cs="Arial"/>
          <w:b/>
          <w:bCs/>
          <w:color w:val="000000"/>
          <w:szCs w:val="24"/>
          <w:lang w:eastAsia="en-US"/>
        </w:rPr>
        <w:t xml:space="preserve">v kategorii II, pod </w:t>
      </w:r>
      <w:r w:rsidR="00FA77F5">
        <w:rPr>
          <w:rFonts w:ascii="Arial" w:eastAsiaTheme="minorHAnsi" w:hAnsi="Arial" w:cs="Arial"/>
          <w:b/>
          <w:bCs/>
          <w:color w:val="000000"/>
          <w:szCs w:val="24"/>
          <w:lang w:eastAsia="en-US"/>
        </w:rPr>
        <w:t>bod 56</w:t>
      </w:r>
      <w:r w:rsidR="00885701">
        <w:rPr>
          <w:rFonts w:ascii="Arial" w:eastAsiaTheme="minorHAnsi" w:hAnsi="Arial" w:cs="Arial"/>
          <w:b/>
          <w:bCs/>
          <w:color w:val="000000"/>
          <w:szCs w:val="24"/>
          <w:lang w:eastAsia="en-US"/>
        </w:rPr>
        <w:t xml:space="preserve"> </w:t>
      </w:r>
      <w:r w:rsidRPr="00F75E19">
        <w:rPr>
          <w:rFonts w:ascii="Arial" w:eastAsiaTheme="minorHAnsi" w:hAnsi="Arial" w:cs="Arial"/>
          <w:b/>
          <w:bCs/>
          <w:color w:val="000000"/>
          <w:szCs w:val="24"/>
          <w:lang w:eastAsia="en-US"/>
        </w:rPr>
        <w:t xml:space="preserve">přílohy č. 1 zákona </w:t>
      </w:r>
      <w:r w:rsidR="002276E1">
        <w:rPr>
          <w:rFonts w:ascii="Arial" w:eastAsiaTheme="minorHAnsi" w:hAnsi="Arial" w:cs="Arial"/>
          <w:b/>
          <w:bCs/>
          <w:color w:val="000000"/>
          <w:szCs w:val="24"/>
          <w:lang w:eastAsia="en-US"/>
        </w:rPr>
        <w:t xml:space="preserve">o posuzování vlivů </w:t>
      </w:r>
      <w:r w:rsidR="00372AE1">
        <w:rPr>
          <w:rFonts w:ascii="Arial" w:eastAsiaTheme="minorHAnsi" w:hAnsi="Arial" w:cs="Arial"/>
          <w:b/>
          <w:bCs/>
          <w:color w:val="000000"/>
          <w:szCs w:val="24"/>
          <w:lang w:eastAsia="en-US"/>
        </w:rPr>
        <w:br/>
      </w:r>
      <w:r w:rsidR="002276E1">
        <w:rPr>
          <w:rFonts w:ascii="Arial" w:eastAsiaTheme="minorHAnsi" w:hAnsi="Arial" w:cs="Arial"/>
          <w:b/>
          <w:bCs/>
          <w:color w:val="000000"/>
          <w:szCs w:val="24"/>
          <w:lang w:eastAsia="en-US"/>
        </w:rPr>
        <w:t>na životní prostředí</w:t>
      </w:r>
      <w:r w:rsidRPr="00F75E19">
        <w:rPr>
          <w:rFonts w:ascii="Arial" w:eastAsiaTheme="minorHAnsi" w:hAnsi="Arial" w:cs="Arial"/>
          <w:b/>
          <w:bCs/>
          <w:color w:val="000000"/>
          <w:szCs w:val="24"/>
          <w:lang w:eastAsia="en-US"/>
        </w:rPr>
        <w:t>.</w:t>
      </w:r>
    </w:p>
    <w:p w:rsidR="002276E1" w:rsidRPr="00F75E19" w:rsidRDefault="002276E1" w:rsidP="00003EF7">
      <w:pPr>
        <w:autoSpaceDE w:val="0"/>
        <w:autoSpaceDN w:val="0"/>
        <w:adjustRightInd w:val="0"/>
        <w:rPr>
          <w:rFonts w:ascii="Arial" w:eastAsiaTheme="minorHAnsi" w:hAnsi="Arial" w:cs="Arial"/>
          <w:b/>
          <w:bCs/>
          <w:color w:val="000000"/>
          <w:szCs w:val="24"/>
          <w:lang w:eastAsia="en-US"/>
        </w:rPr>
      </w:pPr>
    </w:p>
    <w:p w:rsidR="00F75E19" w:rsidRPr="00F75E19" w:rsidRDefault="00F75E19" w:rsidP="00003EF7">
      <w:pPr>
        <w:autoSpaceDE w:val="0"/>
        <w:autoSpaceDN w:val="0"/>
        <w:adjustRightInd w:val="0"/>
        <w:rPr>
          <w:rFonts w:ascii="Arial" w:eastAsiaTheme="minorHAnsi" w:hAnsi="Arial" w:cs="Arial"/>
          <w:color w:val="000000"/>
          <w:szCs w:val="24"/>
          <w:lang w:eastAsia="en-US"/>
        </w:rPr>
      </w:pPr>
      <w:r w:rsidRPr="00F75E19">
        <w:rPr>
          <w:rFonts w:ascii="Arial" w:eastAsiaTheme="minorHAnsi" w:hAnsi="Arial" w:cs="Arial"/>
          <w:color w:val="000000"/>
          <w:szCs w:val="24"/>
          <w:lang w:eastAsia="en-US"/>
        </w:rPr>
        <w:t xml:space="preserve">Krajský úřad </w:t>
      </w:r>
      <w:r w:rsidR="002276E1">
        <w:rPr>
          <w:rFonts w:ascii="Arial" w:eastAsiaTheme="minorHAnsi" w:hAnsi="Arial" w:cs="Arial"/>
          <w:color w:val="000000"/>
          <w:szCs w:val="24"/>
          <w:lang w:eastAsia="en-US"/>
        </w:rPr>
        <w:t>Olomouckého</w:t>
      </w:r>
      <w:r w:rsidRPr="00F75E19">
        <w:rPr>
          <w:rFonts w:ascii="Arial" w:eastAsiaTheme="minorHAnsi" w:hAnsi="Arial" w:cs="Arial"/>
          <w:color w:val="000000"/>
          <w:szCs w:val="24"/>
          <w:lang w:eastAsia="en-US"/>
        </w:rPr>
        <w:t xml:space="preserve"> kraje, odbor ži</w:t>
      </w:r>
      <w:r w:rsidR="002276E1">
        <w:rPr>
          <w:rFonts w:ascii="Arial" w:eastAsiaTheme="minorHAnsi" w:hAnsi="Arial" w:cs="Arial"/>
          <w:color w:val="000000"/>
          <w:szCs w:val="24"/>
          <w:lang w:eastAsia="en-US"/>
        </w:rPr>
        <w:t xml:space="preserve">votního prostředí a zemědělství </w:t>
      </w:r>
      <w:r w:rsidRPr="00F75E19">
        <w:rPr>
          <w:rFonts w:ascii="Arial" w:eastAsiaTheme="minorHAnsi" w:hAnsi="Arial" w:cs="Arial"/>
          <w:color w:val="000000"/>
          <w:szCs w:val="24"/>
          <w:lang w:eastAsia="en-US"/>
        </w:rPr>
        <w:t xml:space="preserve">(dále </w:t>
      </w:r>
      <w:r w:rsidR="00FA77F5">
        <w:rPr>
          <w:rFonts w:ascii="Arial" w:eastAsiaTheme="minorHAnsi" w:hAnsi="Arial" w:cs="Arial"/>
          <w:color w:val="000000"/>
          <w:szCs w:val="24"/>
          <w:lang w:eastAsia="en-US"/>
        </w:rPr>
        <w:t xml:space="preserve">také </w:t>
      </w:r>
      <w:r w:rsidRPr="00F75E19">
        <w:rPr>
          <w:rFonts w:ascii="Arial" w:eastAsiaTheme="minorHAnsi" w:hAnsi="Arial" w:cs="Arial"/>
          <w:color w:val="000000"/>
          <w:szCs w:val="24"/>
          <w:lang w:eastAsia="en-US"/>
        </w:rPr>
        <w:t xml:space="preserve">jen </w:t>
      </w:r>
      <w:r w:rsidR="002276E1">
        <w:rPr>
          <w:rFonts w:ascii="Arial" w:eastAsiaTheme="minorHAnsi" w:hAnsi="Arial" w:cs="Arial"/>
          <w:color w:val="000000"/>
          <w:szCs w:val="24"/>
          <w:lang w:eastAsia="en-US"/>
        </w:rPr>
        <w:t>„</w:t>
      </w:r>
      <w:r w:rsidRPr="00F75E19">
        <w:rPr>
          <w:rFonts w:ascii="Arial" w:eastAsiaTheme="minorHAnsi" w:hAnsi="Arial" w:cs="Arial"/>
          <w:color w:val="000000"/>
          <w:szCs w:val="24"/>
          <w:lang w:eastAsia="en-US"/>
        </w:rPr>
        <w:t>krajský úřad</w:t>
      </w:r>
      <w:r w:rsidR="004418F8">
        <w:rPr>
          <w:rFonts w:ascii="Arial" w:eastAsiaTheme="minorHAnsi" w:hAnsi="Arial" w:cs="Arial"/>
          <w:color w:val="000000"/>
          <w:szCs w:val="24"/>
          <w:lang w:eastAsia="en-US"/>
        </w:rPr>
        <w:t>“</w:t>
      </w:r>
      <w:r w:rsidRPr="00F75E19">
        <w:rPr>
          <w:rFonts w:ascii="Arial" w:eastAsiaTheme="minorHAnsi" w:hAnsi="Arial" w:cs="Arial"/>
          <w:color w:val="000000"/>
          <w:szCs w:val="24"/>
          <w:lang w:eastAsia="en-US"/>
        </w:rPr>
        <w:t>),</w:t>
      </w:r>
      <w:r w:rsidR="00F348C4">
        <w:rPr>
          <w:rFonts w:ascii="Arial" w:eastAsiaTheme="minorHAnsi" w:hAnsi="Arial" w:cs="Arial"/>
          <w:color w:val="000000"/>
          <w:szCs w:val="24"/>
          <w:lang w:eastAsia="en-US"/>
        </w:rPr>
        <w:t xml:space="preserve"> jako orgán kraje v přenesené působnosti podle ustanovení § 67 odst. 1 písm. g) zákona č. 129/2000 Sb., o krajích (krajské zřízení), ve znění pozdějších </w:t>
      </w:r>
      <w:r w:rsidR="00F348C4" w:rsidRPr="0075051A">
        <w:rPr>
          <w:rFonts w:ascii="Arial" w:eastAsiaTheme="minorHAnsi" w:hAnsi="Arial" w:cs="Arial"/>
          <w:color w:val="000000"/>
          <w:szCs w:val="24"/>
          <w:lang w:eastAsia="en-US"/>
        </w:rPr>
        <w:t xml:space="preserve">předpisů a </w:t>
      </w:r>
      <w:r w:rsidRPr="0075051A">
        <w:rPr>
          <w:rFonts w:ascii="Arial" w:eastAsiaTheme="minorHAnsi" w:hAnsi="Arial" w:cs="Arial"/>
          <w:color w:val="000000"/>
          <w:szCs w:val="24"/>
          <w:lang w:eastAsia="en-US"/>
        </w:rPr>
        <w:t xml:space="preserve">jako příslušný orgán </w:t>
      </w:r>
      <w:r w:rsidR="00F348C4" w:rsidRPr="0075051A">
        <w:rPr>
          <w:rFonts w:ascii="Arial" w:eastAsiaTheme="minorHAnsi" w:hAnsi="Arial" w:cs="Arial"/>
          <w:color w:val="000000"/>
          <w:szCs w:val="24"/>
          <w:lang w:eastAsia="en-US"/>
        </w:rPr>
        <w:t xml:space="preserve">výkonu státní správy podle ustanovení </w:t>
      </w:r>
      <w:r w:rsidR="002276E1" w:rsidRPr="0075051A">
        <w:rPr>
          <w:rFonts w:ascii="Arial" w:eastAsiaTheme="minorHAnsi" w:hAnsi="Arial" w:cs="Arial"/>
          <w:color w:val="000000"/>
          <w:szCs w:val="24"/>
          <w:lang w:eastAsia="en-US"/>
        </w:rPr>
        <w:t xml:space="preserve"> </w:t>
      </w:r>
      <w:r w:rsidR="00FA77F5">
        <w:rPr>
          <w:rFonts w:ascii="Arial" w:eastAsiaTheme="minorHAnsi" w:hAnsi="Arial" w:cs="Arial"/>
          <w:color w:val="000000"/>
          <w:szCs w:val="24"/>
          <w:lang w:eastAsia="en-US"/>
        </w:rPr>
        <w:br/>
      </w:r>
      <w:r w:rsidR="002276E1" w:rsidRPr="0075051A">
        <w:rPr>
          <w:rFonts w:ascii="Arial" w:eastAsiaTheme="minorHAnsi" w:hAnsi="Arial" w:cs="Arial"/>
          <w:color w:val="000000"/>
          <w:szCs w:val="24"/>
          <w:lang w:eastAsia="en-US"/>
        </w:rPr>
        <w:t xml:space="preserve">§ 22 zákona </w:t>
      </w:r>
      <w:r w:rsidR="0075051A" w:rsidRPr="0075051A">
        <w:rPr>
          <w:rFonts w:ascii="Arial" w:eastAsiaTheme="minorHAnsi" w:hAnsi="Arial" w:cs="Arial"/>
          <w:bCs/>
          <w:color w:val="000000"/>
          <w:szCs w:val="24"/>
          <w:lang w:eastAsia="en-US"/>
        </w:rPr>
        <w:t xml:space="preserve">č. 100/2001 Sb., o posuzování vlivů na životní prostředí a o změně některých souvisejících zákonů (zákon o posuzování vlivů na životní prostředí), </w:t>
      </w:r>
      <w:r w:rsidR="00FA77F5">
        <w:rPr>
          <w:rFonts w:ascii="Arial" w:eastAsiaTheme="minorHAnsi" w:hAnsi="Arial" w:cs="Arial"/>
          <w:bCs/>
          <w:color w:val="000000"/>
          <w:szCs w:val="24"/>
          <w:lang w:eastAsia="en-US"/>
        </w:rPr>
        <w:br/>
      </w:r>
      <w:r w:rsidR="0075051A" w:rsidRPr="0075051A">
        <w:rPr>
          <w:rFonts w:ascii="Arial" w:eastAsiaTheme="minorHAnsi" w:hAnsi="Arial" w:cs="Arial"/>
          <w:bCs/>
          <w:color w:val="000000"/>
          <w:szCs w:val="24"/>
          <w:lang w:eastAsia="en-US"/>
        </w:rPr>
        <w:t>ve znění pozdějších předpisů</w:t>
      </w:r>
      <w:r w:rsidR="0075051A" w:rsidRPr="0075051A">
        <w:rPr>
          <w:rFonts w:ascii="Arial" w:eastAsiaTheme="minorHAnsi" w:hAnsi="Arial" w:cs="Arial"/>
          <w:color w:val="000000"/>
          <w:szCs w:val="24"/>
          <w:lang w:eastAsia="en-US"/>
        </w:rPr>
        <w:t xml:space="preserve"> </w:t>
      </w:r>
      <w:r w:rsidR="0075051A">
        <w:rPr>
          <w:rFonts w:ascii="Arial" w:eastAsiaTheme="minorHAnsi" w:hAnsi="Arial" w:cs="Arial"/>
          <w:color w:val="000000"/>
          <w:szCs w:val="24"/>
          <w:lang w:eastAsia="en-US"/>
        </w:rPr>
        <w:t xml:space="preserve">(dále také </w:t>
      </w:r>
      <w:r w:rsidR="00FA77F5">
        <w:rPr>
          <w:rFonts w:ascii="Arial" w:eastAsiaTheme="minorHAnsi" w:hAnsi="Arial" w:cs="Arial"/>
          <w:color w:val="000000"/>
          <w:szCs w:val="24"/>
          <w:lang w:eastAsia="en-US"/>
        </w:rPr>
        <w:t xml:space="preserve">jen </w:t>
      </w:r>
      <w:r w:rsidR="0075051A">
        <w:rPr>
          <w:rFonts w:ascii="Arial" w:eastAsiaTheme="minorHAnsi" w:hAnsi="Arial" w:cs="Arial"/>
          <w:color w:val="000000"/>
          <w:szCs w:val="24"/>
          <w:lang w:eastAsia="en-US"/>
        </w:rPr>
        <w:t xml:space="preserve">„zákon </w:t>
      </w:r>
      <w:r w:rsidR="002276E1" w:rsidRPr="0075051A">
        <w:rPr>
          <w:rFonts w:ascii="Arial" w:eastAsiaTheme="minorHAnsi" w:hAnsi="Arial" w:cs="Arial"/>
          <w:color w:val="000000"/>
          <w:szCs w:val="24"/>
          <w:lang w:eastAsia="en-US"/>
        </w:rPr>
        <w:t>o posuzo</w:t>
      </w:r>
      <w:r w:rsidR="00F348C4" w:rsidRPr="0075051A">
        <w:rPr>
          <w:rFonts w:ascii="Arial" w:eastAsiaTheme="minorHAnsi" w:hAnsi="Arial" w:cs="Arial"/>
          <w:color w:val="000000"/>
          <w:szCs w:val="24"/>
          <w:lang w:eastAsia="en-US"/>
        </w:rPr>
        <w:t>vání</w:t>
      </w:r>
      <w:r w:rsidR="00F348C4">
        <w:rPr>
          <w:rFonts w:ascii="Arial" w:eastAsiaTheme="minorHAnsi" w:hAnsi="Arial" w:cs="Arial"/>
          <w:color w:val="000000"/>
          <w:szCs w:val="24"/>
          <w:lang w:eastAsia="en-US"/>
        </w:rPr>
        <w:t xml:space="preserve"> vlivů na životní prostředí</w:t>
      </w:r>
      <w:r w:rsidR="0075051A">
        <w:rPr>
          <w:rFonts w:ascii="Arial" w:eastAsiaTheme="minorHAnsi" w:hAnsi="Arial" w:cs="Arial"/>
          <w:color w:val="000000"/>
          <w:szCs w:val="24"/>
          <w:lang w:eastAsia="en-US"/>
        </w:rPr>
        <w:t>“)</w:t>
      </w:r>
      <w:r w:rsidR="00F348C4">
        <w:rPr>
          <w:rFonts w:ascii="Arial" w:eastAsiaTheme="minorHAnsi" w:hAnsi="Arial" w:cs="Arial"/>
          <w:color w:val="000000"/>
          <w:szCs w:val="24"/>
          <w:lang w:eastAsia="en-US"/>
        </w:rPr>
        <w:t xml:space="preserve">, </w:t>
      </w:r>
      <w:r w:rsidR="002276E1">
        <w:rPr>
          <w:rFonts w:ascii="Arial" w:eastAsiaTheme="minorHAnsi" w:hAnsi="Arial" w:cs="Arial"/>
          <w:color w:val="000000"/>
          <w:szCs w:val="24"/>
          <w:lang w:eastAsia="en-US"/>
        </w:rPr>
        <w:t xml:space="preserve">Vám tímto, podle </w:t>
      </w:r>
      <w:r w:rsidR="008D3122">
        <w:rPr>
          <w:rFonts w:ascii="Arial" w:eastAsiaTheme="minorHAnsi" w:hAnsi="Arial" w:cs="Arial"/>
          <w:color w:val="000000"/>
          <w:szCs w:val="24"/>
          <w:lang w:eastAsia="en-US"/>
        </w:rPr>
        <w:t>ustanovení</w:t>
      </w:r>
      <w:r w:rsidR="004418F8">
        <w:rPr>
          <w:rFonts w:ascii="Arial" w:eastAsiaTheme="minorHAnsi" w:hAnsi="Arial" w:cs="Arial"/>
          <w:color w:val="000000"/>
          <w:szCs w:val="24"/>
          <w:lang w:eastAsia="en-US"/>
        </w:rPr>
        <w:t xml:space="preserve"> </w:t>
      </w:r>
      <w:r w:rsidR="002276E1">
        <w:rPr>
          <w:rFonts w:ascii="Arial" w:eastAsiaTheme="minorHAnsi" w:hAnsi="Arial" w:cs="Arial"/>
          <w:color w:val="000000"/>
          <w:szCs w:val="24"/>
          <w:lang w:eastAsia="en-US"/>
        </w:rPr>
        <w:t xml:space="preserve">§ 6 odst. </w:t>
      </w:r>
      <w:r w:rsidRPr="00F75E19">
        <w:rPr>
          <w:rFonts w:ascii="Arial" w:eastAsiaTheme="minorHAnsi" w:hAnsi="Arial" w:cs="Arial"/>
          <w:color w:val="000000"/>
          <w:szCs w:val="24"/>
          <w:lang w:eastAsia="en-US"/>
        </w:rPr>
        <w:t>5 zákona</w:t>
      </w:r>
      <w:r w:rsidR="00F348C4">
        <w:rPr>
          <w:rFonts w:ascii="Arial" w:eastAsiaTheme="minorHAnsi" w:hAnsi="Arial" w:cs="Arial"/>
          <w:color w:val="000000"/>
          <w:szCs w:val="24"/>
          <w:lang w:eastAsia="en-US"/>
        </w:rPr>
        <w:t xml:space="preserve"> o posuzování vlivů </w:t>
      </w:r>
      <w:r w:rsidR="00FA77F5">
        <w:rPr>
          <w:rFonts w:ascii="Arial" w:eastAsiaTheme="minorHAnsi" w:hAnsi="Arial" w:cs="Arial"/>
          <w:color w:val="000000"/>
          <w:szCs w:val="24"/>
          <w:lang w:eastAsia="en-US"/>
        </w:rPr>
        <w:br/>
      </w:r>
      <w:r w:rsidR="00F348C4">
        <w:rPr>
          <w:rFonts w:ascii="Arial" w:eastAsiaTheme="minorHAnsi" w:hAnsi="Arial" w:cs="Arial"/>
          <w:color w:val="000000"/>
          <w:szCs w:val="24"/>
          <w:lang w:eastAsia="en-US"/>
        </w:rPr>
        <w:t>na životní prostředí</w:t>
      </w:r>
      <w:r w:rsidRPr="00F75E19">
        <w:rPr>
          <w:rFonts w:ascii="Arial" w:eastAsiaTheme="minorHAnsi" w:hAnsi="Arial" w:cs="Arial"/>
          <w:color w:val="000000"/>
          <w:szCs w:val="24"/>
          <w:lang w:eastAsia="en-US"/>
        </w:rPr>
        <w:t xml:space="preserve">, zasílá informaci o oznámení záměru </w:t>
      </w:r>
      <w:r w:rsidR="00F348C4" w:rsidRPr="00EC31B5">
        <w:rPr>
          <w:rFonts w:ascii="Arial" w:eastAsiaTheme="minorHAnsi" w:hAnsi="Arial" w:cs="Arial"/>
          <w:bCs/>
          <w:color w:val="000000"/>
          <w:szCs w:val="24"/>
          <w:lang w:eastAsia="en-US"/>
        </w:rPr>
        <w:t>„</w:t>
      </w:r>
      <w:r w:rsidR="00FA77F5">
        <w:rPr>
          <w:rFonts w:ascii="Arial" w:eastAsiaTheme="minorHAnsi" w:hAnsi="Arial" w:cs="Arial"/>
          <w:bCs/>
          <w:color w:val="000000"/>
          <w:szCs w:val="24"/>
          <w:lang w:eastAsia="en-US"/>
        </w:rPr>
        <w:t>Kompostárna Přerov – Žeravice – navýšení výroby</w:t>
      </w:r>
      <w:r w:rsidR="000A75A0" w:rsidRPr="00EC31B5">
        <w:rPr>
          <w:rFonts w:ascii="Arial" w:eastAsiaTheme="minorHAnsi" w:hAnsi="Arial" w:cs="Arial"/>
          <w:bCs/>
          <w:color w:val="000000"/>
          <w:szCs w:val="24"/>
          <w:lang w:eastAsia="en-US"/>
        </w:rPr>
        <w:t>“</w:t>
      </w:r>
      <w:r w:rsidR="00B4115A" w:rsidRPr="00EC31B5">
        <w:rPr>
          <w:rFonts w:ascii="Arial" w:eastAsiaTheme="minorHAnsi" w:hAnsi="Arial" w:cs="Arial"/>
          <w:bCs/>
          <w:color w:val="000000"/>
          <w:szCs w:val="24"/>
          <w:lang w:eastAsia="en-US"/>
        </w:rPr>
        <w:t>,</w:t>
      </w:r>
      <w:r w:rsidR="00B4115A">
        <w:rPr>
          <w:rFonts w:ascii="Arial" w:eastAsiaTheme="minorHAnsi" w:hAnsi="Arial" w:cs="Arial"/>
          <w:bCs/>
          <w:color w:val="000000"/>
          <w:szCs w:val="24"/>
          <w:lang w:eastAsia="en-US"/>
        </w:rPr>
        <w:t xml:space="preserve"> </w:t>
      </w:r>
      <w:proofErr w:type="spellStart"/>
      <w:proofErr w:type="gramStart"/>
      <w:r w:rsidR="00F348C4" w:rsidRPr="00F348C4">
        <w:rPr>
          <w:rFonts w:ascii="Arial" w:eastAsiaTheme="minorHAnsi" w:hAnsi="Arial" w:cs="Arial"/>
          <w:bCs/>
          <w:color w:val="000000"/>
          <w:szCs w:val="24"/>
          <w:lang w:eastAsia="en-US"/>
        </w:rPr>
        <w:t>k.ú</w:t>
      </w:r>
      <w:proofErr w:type="spellEnd"/>
      <w:r w:rsidR="00372AE1">
        <w:rPr>
          <w:rFonts w:ascii="Arial" w:eastAsiaTheme="minorHAnsi" w:hAnsi="Arial" w:cs="Arial"/>
          <w:bCs/>
          <w:color w:val="000000"/>
          <w:szCs w:val="24"/>
          <w:lang w:eastAsia="en-US"/>
        </w:rPr>
        <w:t>.</w:t>
      </w:r>
      <w:proofErr w:type="gramEnd"/>
      <w:r w:rsidR="00372AE1">
        <w:rPr>
          <w:rFonts w:ascii="Arial" w:eastAsiaTheme="minorHAnsi" w:hAnsi="Arial" w:cs="Arial"/>
          <w:bCs/>
          <w:color w:val="000000"/>
          <w:szCs w:val="24"/>
          <w:lang w:eastAsia="en-US"/>
        </w:rPr>
        <w:t xml:space="preserve"> </w:t>
      </w:r>
      <w:r w:rsidR="00FA77F5">
        <w:rPr>
          <w:rFonts w:ascii="Arial" w:eastAsiaTheme="minorHAnsi" w:hAnsi="Arial" w:cs="Arial"/>
          <w:bCs/>
          <w:color w:val="000000"/>
          <w:szCs w:val="24"/>
          <w:lang w:eastAsia="en-US"/>
        </w:rPr>
        <w:t xml:space="preserve">Žeravice a </w:t>
      </w:r>
      <w:proofErr w:type="spellStart"/>
      <w:proofErr w:type="gramStart"/>
      <w:r w:rsidR="00FA77F5">
        <w:rPr>
          <w:rFonts w:ascii="Arial" w:eastAsiaTheme="minorHAnsi" w:hAnsi="Arial" w:cs="Arial"/>
          <w:bCs/>
          <w:color w:val="000000"/>
          <w:szCs w:val="24"/>
          <w:lang w:eastAsia="en-US"/>
        </w:rPr>
        <w:t>k.ú</w:t>
      </w:r>
      <w:proofErr w:type="spellEnd"/>
      <w:r w:rsidR="00FA77F5">
        <w:rPr>
          <w:rFonts w:ascii="Arial" w:eastAsiaTheme="minorHAnsi" w:hAnsi="Arial" w:cs="Arial"/>
          <w:bCs/>
          <w:color w:val="000000"/>
          <w:szCs w:val="24"/>
          <w:lang w:eastAsia="en-US"/>
        </w:rPr>
        <w:t>.</w:t>
      </w:r>
      <w:proofErr w:type="gramEnd"/>
      <w:r w:rsidR="00FA77F5">
        <w:rPr>
          <w:rFonts w:ascii="Arial" w:eastAsiaTheme="minorHAnsi" w:hAnsi="Arial" w:cs="Arial"/>
          <w:bCs/>
          <w:color w:val="000000"/>
          <w:szCs w:val="24"/>
          <w:lang w:eastAsia="en-US"/>
        </w:rPr>
        <w:t xml:space="preserve"> </w:t>
      </w:r>
      <w:proofErr w:type="spellStart"/>
      <w:r w:rsidR="00FA77F5">
        <w:rPr>
          <w:rFonts w:ascii="Arial" w:eastAsiaTheme="minorHAnsi" w:hAnsi="Arial" w:cs="Arial"/>
          <w:bCs/>
          <w:color w:val="000000"/>
          <w:szCs w:val="24"/>
          <w:lang w:eastAsia="en-US"/>
        </w:rPr>
        <w:t>Čekyně</w:t>
      </w:r>
      <w:proofErr w:type="spellEnd"/>
      <w:r w:rsidR="0054500A">
        <w:rPr>
          <w:rFonts w:ascii="Arial" w:eastAsiaTheme="minorHAnsi" w:hAnsi="Arial" w:cs="Arial"/>
          <w:bCs/>
          <w:color w:val="000000"/>
          <w:szCs w:val="24"/>
          <w:lang w:eastAsia="en-US"/>
        </w:rPr>
        <w:t xml:space="preserve"> </w:t>
      </w:r>
      <w:r w:rsidR="007E5E54">
        <w:rPr>
          <w:rFonts w:ascii="Arial" w:eastAsiaTheme="minorHAnsi" w:hAnsi="Arial" w:cs="Arial"/>
          <w:bCs/>
          <w:color w:val="000000"/>
          <w:szCs w:val="24"/>
          <w:lang w:eastAsia="en-US"/>
        </w:rPr>
        <w:t xml:space="preserve">(dále také </w:t>
      </w:r>
      <w:r w:rsidR="00FA77F5">
        <w:rPr>
          <w:rFonts w:ascii="Arial" w:eastAsiaTheme="minorHAnsi" w:hAnsi="Arial" w:cs="Arial"/>
          <w:bCs/>
          <w:color w:val="000000"/>
          <w:szCs w:val="24"/>
          <w:lang w:eastAsia="en-US"/>
        </w:rPr>
        <w:t>jen</w:t>
      </w:r>
      <w:r w:rsidR="009F745C">
        <w:rPr>
          <w:rFonts w:ascii="Arial" w:eastAsiaTheme="minorHAnsi" w:hAnsi="Arial" w:cs="Arial"/>
          <w:bCs/>
          <w:color w:val="000000"/>
          <w:szCs w:val="24"/>
          <w:lang w:eastAsia="en-US"/>
        </w:rPr>
        <w:t xml:space="preserve"> </w:t>
      </w:r>
      <w:r w:rsidR="007E5E54">
        <w:rPr>
          <w:rFonts w:ascii="Arial" w:eastAsiaTheme="minorHAnsi" w:hAnsi="Arial" w:cs="Arial"/>
          <w:bCs/>
          <w:color w:val="000000"/>
          <w:szCs w:val="24"/>
          <w:lang w:eastAsia="en-US"/>
        </w:rPr>
        <w:t>„oznámení“)</w:t>
      </w:r>
      <w:r w:rsidR="002276E1" w:rsidRPr="006A5082">
        <w:rPr>
          <w:rFonts w:ascii="Arial" w:eastAsiaTheme="minorHAnsi" w:hAnsi="Arial" w:cs="Arial"/>
          <w:color w:val="000000"/>
          <w:szCs w:val="24"/>
          <w:lang w:eastAsia="en-US"/>
        </w:rPr>
        <w:t>,</w:t>
      </w:r>
      <w:r w:rsidR="002276E1">
        <w:rPr>
          <w:rFonts w:ascii="Arial" w:eastAsiaTheme="minorHAnsi" w:hAnsi="Arial" w:cs="Arial"/>
          <w:color w:val="000000"/>
          <w:szCs w:val="24"/>
          <w:lang w:eastAsia="en-US"/>
        </w:rPr>
        <w:t xml:space="preserve"> </w:t>
      </w:r>
      <w:r w:rsidRPr="00F75E19">
        <w:rPr>
          <w:rFonts w:ascii="Arial" w:eastAsiaTheme="minorHAnsi" w:hAnsi="Arial" w:cs="Arial"/>
          <w:color w:val="000000"/>
          <w:szCs w:val="24"/>
          <w:lang w:eastAsia="en-US"/>
        </w:rPr>
        <w:t>zpracované</w:t>
      </w:r>
      <w:r w:rsidR="00F348C4">
        <w:rPr>
          <w:rFonts w:ascii="Arial" w:eastAsiaTheme="minorHAnsi" w:hAnsi="Arial" w:cs="Arial"/>
          <w:color w:val="000000"/>
          <w:szCs w:val="24"/>
          <w:lang w:eastAsia="en-US"/>
        </w:rPr>
        <w:t>ho</w:t>
      </w:r>
      <w:r w:rsidRPr="00F75E19">
        <w:rPr>
          <w:rFonts w:ascii="Arial" w:eastAsiaTheme="minorHAnsi" w:hAnsi="Arial" w:cs="Arial"/>
          <w:color w:val="000000"/>
          <w:szCs w:val="24"/>
          <w:lang w:eastAsia="en-US"/>
        </w:rPr>
        <w:t xml:space="preserve"> podle přílohy č. 3 k</w:t>
      </w:r>
      <w:r w:rsidR="00F348C4">
        <w:rPr>
          <w:rFonts w:ascii="Arial" w:eastAsiaTheme="minorHAnsi" w:hAnsi="Arial" w:cs="Arial"/>
          <w:color w:val="000000"/>
          <w:szCs w:val="24"/>
          <w:lang w:eastAsia="en-US"/>
        </w:rPr>
        <w:t> </w:t>
      </w:r>
      <w:r w:rsidRPr="00F75E19">
        <w:rPr>
          <w:rFonts w:ascii="Arial" w:eastAsiaTheme="minorHAnsi" w:hAnsi="Arial" w:cs="Arial"/>
          <w:color w:val="000000"/>
          <w:szCs w:val="24"/>
          <w:lang w:eastAsia="en-US"/>
        </w:rPr>
        <w:t>zákonu</w:t>
      </w:r>
      <w:r w:rsidR="0075051A">
        <w:rPr>
          <w:rFonts w:ascii="Arial" w:eastAsiaTheme="minorHAnsi" w:hAnsi="Arial" w:cs="Arial"/>
          <w:color w:val="000000"/>
          <w:szCs w:val="24"/>
          <w:lang w:eastAsia="en-US"/>
        </w:rPr>
        <w:t xml:space="preserve"> </w:t>
      </w:r>
      <w:r w:rsidR="00F348C4">
        <w:rPr>
          <w:rFonts w:ascii="Arial" w:eastAsiaTheme="minorHAnsi" w:hAnsi="Arial" w:cs="Arial"/>
          <w:color w:val="000000"/>
          <w:szCs w:val="24"/>
          <w:lang w:eastAsia="en-US"/>
        </w:rPr>
        <w:t xml:space="preserve">o posuzování vlivů na životní prostředí </w:t>
      </w:r>
      <w:r w:rsidR="00FA77F5">
        <w:rPr>
          <w:rFonts w:ascii="Arial" w:eastAsiaTheme="minorHAnsi" w:hAnsi="Arial" w:cs="Arial"/>
          <w:color w:val="000000"/>
          <w:szCs w:val="24"/>
          <w:lang w:eastAsia="en-US"/>
        </w:rPr>
        <w:br/>
      </w:r>
      <w:r w:rsidR="007E5E54">
        <w:rPr>
          <w:rFonts w:ascii="Arial" w:eastAsiaTheme="minorHAnsi" w:hAnsi="Arial" w:cs="Arial"/>
          <w:color w:val="000000"/>
          <w:szCs w:val="24"/>
          <w:lang w:eastAsia="en-US"/>
        </w:rPr>
        <w:t>a</w:t>
      </w:r>
      <w:r w:rsidR="00F3206B">
        <w:rPr>
          <w:rFonts w:ascii="Arial" w:eastAsiaTheme="minorHAnsi" w:hAnsi="Arial" w:cs="Arial"/>
          <w:color w:val="000000"/>
          <w:szCs w:val="24"/>
          <w:lang w:eastAsia="en-US"/>
        </w:rPr>
        <w:t xml:space="preserve"> </w:t>
      </w:r>
      <w:r w:rsidR="008D3122">
        <w:rPr>
          <w:rFonts w:ascii="Arial" w:eastAsiaTheme="minorHAnsi" w:hAnsi="Arial" w:cs="Arial"/>
          <w:color w:val="000000"/>
          <w:szCs w:val="24"/>
          <w:lang w:eastAsia="en-US"/>
        </w:rPr>
        <w:t>sděluje</w:t>
      </w:r>
      <w:r w:rsidRPr="00F75E19">
        <w:rPr>
          <w:rFonts w:ascii="Arial" w:eastAsiaTheme="minorHAnsi" w:hAnsi="Arial" w:cs="Arial"/>
          <w:color w:val="000000"/>
          <w:szCs w:val="24"/>
          <w:lang w:eastAsia="en-US"/>
        </w:rPr>
        <w:t xml:space="preserve">, že </w:t>
      </w:r>
      <w:r w:rsidR="007E5E54">
        <w:rPr>
          <w:rFonts w:ascii="Arial" w:eastAsiaTheme="minorHAnsi" w:hAnsi="Arial" w:cs="Arial"/>
          <w:color w:val="000000"/>
          <w:szCs w:val="24"/>
          <w:lang w:eastAsia="en-US"/>
        </w:rPr>
        <w:t>tento</w:t>
      </w:r>
      <w:r w:rsidRPr="00F75E19">
        <w:rPr>
          <w:rFonts w:ascii="Arial" w:eastAsiaTheme="minorHAnsi" w:hAnsi="Arial" w:cs="Arial"/>
          <w:color w:val="000000"/>
          <w:szCs w:val="24"/>
          <w:lang w:eastAsia="en-US"/>
        </w:rPr>
        <w:t xml:space="preserve"> záměr </w:t>
      </w:r>
      <w:r w:rsidR="007E5E54">
        <w:rPr>
          <w:rFonts w:ascii="Arial" w:eastAsiaTheme="minorHAnsi" w:hAnsi="Arial" w:cs="Arial"/>
          <w:color w:val="000000"/>
          <w:szCs w:val="24"/>
          <w:lang w:eastAsia="en-US"/>
        </w:rPr>
        <w:t>bude podroben</w:t>
      </w:r>
      <w:r w:rsidRPr="00F75E19">
        <w:rPr>
          <w:rFonts w:ascii="Arial" w:eastAsiaTheme="minorHAnsi" w:hAnsi="Arial" w:cs="Arial"/>
          <w:color w:val="000000"/>
          <w:szCs w:val="24"/>
          <w:lang w:eastAsia="en-US"/>
        </w:rPr>
        <w:t xml:space="preserve"> zjišťovacímu řízení podle</w:t>
      </w:r>
      <w:r w:rsidR="008D3122">
        <w:rPr>
          <w:rFonts w:ascii="Arial" w:eastAsiaTheme="minorHAnsi" w:hAnsi="Arial" w:cs="Arial"/>
          <w:color w:val="000000"/>
          <w:szCs w:val="24"/>
          <w:lang w:eastAsia="en-US"/>
        </w:rPr>
        <w:t xml:space="preserve"> ustanovení</w:t>
      </w:r>
      <w:r w:rsidRPr="00F75E19">
        <w:rPr>
          <w:rFonts w:ascii="Arial" w:eastAsiaTheme="minorHAnsi" w:hAnsi="Arial" w:cs="Arial"/>
          <w:color w:val="000000"/>
          <w:szCs w:val="24"/>
          <w:lang w:eastAsia="en-US"/>
        </w:rPr>
        <w:t xml:space="preserve"> § 7 zákona</w:t>
      </w:r>
      <w:r w:rsidR="0075051A">
        <w:rPr>
          <w:rFonts w:ascii="Arial" w:eastAsiaTheme="minorHAnsi" w:hAnsi="Arial" w:cs="Arial"/>
          <w:color w:val="000000"/>
          <w:szCs w:val="24"/>
          <w:lang w:eastAsia="en-US"/>
        </w:rPr>
        <w:t xml:space="preserve"> </w:t>
      </w:r>
      <w:r w:rsidR="00F3206B">
        <w:rPr>
          <w:rFonts w:ascii="Arial" w:eastAsiaTheme="minorHAnsi" w:hAnsi="Arial" w:cs="Arial"/>
          <w:color w:val="000000"/>
          <w:szCs w:val="24"/>
          <w:lang w:eastAsia="en-US"/>
        </w:rPr>
        <w:t>o posuzování vlivů na životní prostředí</w:t>
      </w:r>
      <w:r w:rsidRPr="00F75E19">
        <w:rPr>
          <w:rFonts w:ascii="Arial" w:eastAsiaTheme="minorHAnsi" w:hAnsi="Arial" w:cs="Arial"/>
          <w:color w:val="000000"/>
          <w:szCs w:val="24"/>
          <w:lang w:eastAsia="en-US"/>
        </w:rPr>
        <w:t>.</w:t>
      </w:r>
    </w:p>
    <w:p w:rsidR="002276E1" w:rsidRDefault="002276E1" w:rsidP="00003EF7">
      <w:pPr>
        <w:autoSpaceDE w:val="0"/>
        <w:autoSpaceDN w:val="0"/>
        <w:adjustRightInd w:val="0"/>
        <w:rPr>
          <w:rFonts w:ascii="Arial" w:eastAsiaTheme="minorHAnsi" w:hAnsi="Arial" w:cs="Arial"/>
          <w:color w:val="000000"/>
          <w:szCs w:val="24"/>
          <w:lang w:eastAsia="en-US"/>
        </w:rPr>
      </w:pPr>
    </w:p>
    <w:p w:rsidR="00F75E19" w:rsidRDefault="00F75E19" w:rsidP="00F75E19">
      <w:pPr>
        <w:autoSpaceDE w:val="0"/>
        <w:autoSpaceDN w:val="0"/>
        <w:adjustRightInd w:val="0"/>
        <w:rPr>
          <w:rFonts w:ascii="Arial" w:eastAsiaTheme="minorHAnsi" w:hAnsi="Arial" w:cs="Arial"/>
          <w:color w:val="000000"/>
          <w:szCs w:val="24"/>
          <w:lang w:eastAsia="en-US"/>
        </w:rPr>
      </w:pPr>
      <w:r w:rsidRPr="007E5E54">
        <w:rPr>
          <w:rFonts w:ascii="Arial" w:eastAsiaTheme="minorHAnsi" w:hAnsi="Arial" w:cs="Arial"/>
          <w:b/>
          <w:color w:val="000000"/>
          <w:szCs w:val="24"/>
          <w:lang w:eastAsia="en-US"/>
        </w:rPr>
        <w:t xml:space="preserve">Dotčené územní samosprávné celky, tj. </w:t>
      </w:r>
      <w:r w:rsidR="00FA77F5">
        <w:rPr>
          <w:rFonts w:ascii="Arial" w:eastAsiaTheme="minorHAnsi" w:hAnsi="Arial" w:cs="Arial"/>
          <w:b/>
          <w:color w:val="000000"/>
          <w:szCs w:val="24"/>
          <w:lang w:eastAsia="en-US"/>
        </w:rPr>
        <w:t>statutární město Přerov</w:t>
      </w:r>
      <w:r w:rsidR="0054500A">
        <w:rPr>
          <w:rFonts w:ascii="Arial" w:eastAsiaTheme="minorHAnsi" w:hAnsi="Arial" w:cs="Arial"/>
          <w:b/>
          <w:color w:val="000000"/>
          <w:szCs w:val="24"/>
          <w:lang w:eastAsia="en-US"/>
        </w:rPr>
        <w:t xml:space="preserve"> </w:t>
      </w:r>
      <w:r w:rsidRPr="007E5E54">
        <w:rPr>
          <w:rFonts w:ascii="Arial" w:eastAsiaTheme="minorHAnsi" w:hAnsi="Arial" w:cs="Arial"/>
          <w:b/>
          <w:color w:val="000000"/>
          <w:szCs w:val="24"/>
          <w:lang w:eastAsia="en-US"/>
        </w:rPr>
        <w:t xml:space="preserve">a </w:t>
      </w:r>
      <w:r w:rsidR="002276E1" w:rsidRPr="007E5E54">
        <w:rPr>
          <w:rFonts w:ascii="Arial" w:eastAsiaTheme="minorHAnsi" w:hAnsi="Arial" w:cs="Arial"/>
          <w:b/>
          <w:color w:val="000000"/>
          <w:szCs w:val="24"/>
          <w:lang w:eastAsia="en-US"/>
        </w:rPr>
        <w:t>Olomoucký kraj,</w:t>
      </w:r>
      <w:r w:rsidR="002276E1">
        <w:rPr>
          <w:rFonts w:ascii="Arial" w:eastAsiaTheme="minorHAnsi" w:hAnsi="Arial" w:cs="Arial"/>
          <w:color w:val="000000"/>
          <w:szCs w:val="24"/>
          <w:lang w:eastAsia="en-US"/>
        </w:rPr>
        <w:t xml:space="preserve"> </w:t>
      </w:r>
      <w:r w:rsidRPr="0075051A">
        <w:rPr>
          <w:rFonts w:ascii="Arial" w:eastAsiaTheme="minorHAnsi" w:hAnsi="Arial" w:cs="Arial"/>
          <w:b/>
          <w:color w:val="000000"/>
          <w:szCs w:val="24"/>
          <w:lang w:eastAsia="en-US"/>
        </w:rPr>
        <w:t>žádáme</w:t>
      </w:r>
      <w:r w:rsidRPr="00F75E19">
        <w:rPr>
          <w:rFonts w:ascii="Arial" w:eastAsiaTheme="minorHAnsi" w:hAnsi="Arial" w:cs="Arial"/>
          <w:color w:val="000000"/>
          <w:szCs w:val="24"/>
          <w:lang w:eastAsia="en-US"/>
        </w:rPr>
        <w:t xml:space="preserve"> ve smyslu </w:t>
      </w:r>
      <w:r w:rsidR="004728C2">
        <w:rPr>
          <w:rFonts w:ascii="Arial" w:eastAsiaTheme="minorHAnsi" w:hAnsi="Arial" w:cs="Arial"/>
          <w:color w:val="000000"/>
          <w:szCs w:val="24"/>
          <w:lang w:eastAsia="en-US"/>
        </w:rPr>
        <w:t>ustanovení</w:t>
      </w:r>
      <w:r w:rsidR="002276E1">
        <w:rPr>
          <w:rFonts w:ascii="Arial" w:eastAsiaTheme="minorHAnsi" w:hAnsi="Arial" w:cs="Arial"/>
          <w:color w:val="000000"/>
          <w:szCs w:val="24"/>
          <w:lang w:eastAsia="en-US"/>
        </w:rPr>
        <w:t xml:space="preserve"> </w:t>
      </w:r>
      <w:r w:rsidRPr="00F75E19">
        <w:rPr>
          <w:rFonts w:ascii="Arial" w:eastAsiaTheme="minorHAnsi" w:hAnsi="Arial" w:cs="Arial"/>
          <w:color w:val="000000"/>
          <w:szCs w:val="24"/>
          <w:lang w:eastAsia="en-US"/>
        </w:rPr>
        <w:t xml:space="preserve">§ 16 odst. 2 zákona </w:t>
      </w:r>
      <w:r w:rsidR="002276E1">
        <w:rPr>
          <w:rFonts w:ascii="Arial" w:eastAsiaTheme="minorHAnsi" w:hAnsi="Arial" w:cs="Arial"/>
          <w:color w:val="000000"/>
          <w:szCs w:val="24"/>
          <w:lang w:eastAsia="en-US"/>
        </w:rPr>
        <w:t>o posuzování vlivů na životní prostředí</w:t>
      </w:r>
      <w:r w:rsidRPr="00F75E19">
        <w:rPr>
          <w:rFonts w:ascii="Arial" w:eastAsiaTheme="minorHAnsi" w:hAnsi="Arial" w:cs="Arial"/>
          <w:color w:val="000000"/>
          <w:szCs w:val="24"/>
          <w:lang w:eastAsia="en-US"/>
        </w:rPr>
        <w:t xml:space="preserve"> </w:t>
      </w:r>
      <w:r w:rsidR="0083509C">
        <w:rPr>
          <w:rFonts w:ascii="Arial" w:eastAsiaTheme="minorHAnsi" w:hAnsi="Arial" w:cs="Arial"/>
          <w:color w:val="000000"/>
          <w:szCs w:val="24"/>
          <w:lang w:eastAsia="en-US"/>
        </w:rPr>
        <w:t>o neprodlené</w:t>
      </w:r>
      <w:r w:rsidRPr="00F75E19">
        <w:rPr>
          <w:rFonts w:ascii="Arial" w:eastAsiaTheme="minorHAnsi" w:hAnsi="Arial" w:cs="Arial"/>
          <w:color w:val="000000"/>
          <w:szCs w:val="24"/>
          <w:lang w:eastAsia="en-US"/>
        </w:rPr>
        <w:t xml:space="preserve"> </w:t>
      </w:r>
      <w:r w:rsidR="002276E1" w:rsidRPr="0075051A">
        <w:rPr>
          <w:rFonts w:ascii="Arial" w:eastAsiaTheme="minorHAnsi" w:hAnsi="Arial" w:cs="Arial"/>
          <w:b/>
          <w:color w:val="000000"/>
          <w:szCs w:val="24"/>
          <w:lang w:eastAsia="en-US"/>
        </w:rPr>
        <w:t>zveřejnění informace o oznámení</w:t>
      </w:r>
      <w:r w:rsidR="002276E1">
        <w:rPr>
          <w:rFonts w:ascii="Arial" w:eastAsiaTheme="minorHAnsi" w:hAnsi="Arial" w:cs="Arial"/>
          <w:color w:val="000000"/>
          <w:szCs w:val="24"/>
          <w:lang w:eastAsia="en-US"/>
        </w:rPr>
        <w:t xml:space="preserve"> </w:t>
      </w:r>
      <w:r w:rsidRPr="00F75E19">
        <w:rPr>
          <w:rFonts w:ascii="Arial" w:eastAsiaTheme="minorHAnsi" w:hAnsi="Arial" w:cs="Arial"/>
          <w:color w:val="000000"/>
          <w:szCs w:val="24"/>
          <w:lang w:eastAsia="en-US"/>
        </w:rPr>
        <w:t>a o tom, kdy a kde je možné do oznámení nahlížet, na úřed</w:t>
      </w:r>
      <w:r w:rsidR="002276E1">
        <w:rPr>
          <w:rFonts w:ascii="Arial" w:eastAsiaTheme="minorHAnsi" w:hAnsi="Arial" w:cs="Arial"/>
          <w:color w:val="000000"/>
          <w:szCs w:val="24"/>
          <w:lang w:eastAsia="en-US"/>
        </w:rPr>
        <w:t xml:space="preserve">ních deskách současně </w:t>
      </w:r>
      <w:r w:rsidRPr="00F75E19">
        <w:rPr>
          <w:rFonts w:ascii="Arial" w:eastAsiaTheme="minorHAnsi" w:hAnsi="Arial" w:cs="Arial"/>
          <w:color w:val="000000"/>
          <w:szCs w:val="24"/>
          <w:lang w:eastAsia="en-US"/>
        </w:rPr>
        <w:t xml:space="preserve">s upozorněním, </w:t>
      </w:r>
      <w:r w:rsidR="00660437">
        <w:rPr>
          <w:rFonts w:ascii="Arial" w:eastAsiaTheme="minorHAnsi" w:hAnsi="Arial" w:cs="Arial"/>
          <w:color w:val="000000"/>
          <w:szCs w:val="24"/>
          <w:lang w:eastAsia="en-US"/>
        </w:rPr>
        <w:br/>
      </w:r>
      <w:r w:rsidRPr="00F75E19">
        <w:rPr>
          <w:rFonts w:ascii="Arial" w:eastAsiaTheme="minorHAnsi" w:hAnsi="Arial" w:cs="Arial"/>
          <w:color w:val="000000"/>
          <w:szCs w:val="24"/>
          <w:lang w:eastAsia="en-US"/>
        </w:rPr>
        <w:t xml:space="preserve">že veřejnost, dotčená veřejnost, </w:t>
      </w:r>
      <w:r w:rsidR="002276E1">
        <w:rPr>
          <w:rFonts w:ascii="Arial" w:eastAsiaTheme="minorHAnsi" w:hAnsi="Arial" w:cs="Arial"/>
          <w:color w:val="000000"/>
          <w:szCs w:val="24"/>
          <w:lang w:eastAsia="en-US"/>
        </w:rPr>
        <w:t xml:space="preserve">dotčené orgány a dotčené územní </w:t>
      </w:r>
      <w:r w:rsidRPr="00F75E19">
        <w:rPr>
          <w:rFonts w:ascii="Arial" w:eastAsiaTheme="minorHAnsi" w:hAnsi="Arial" w:cs="Arial"/>
          <w:color w:val="000000"/>
          <w:szCs w:val="24"/>
          <w:lang w:eastAsia="en-US"/>
        </w:rPr>
        <w:t>samosprávné celky mohou zaslat své písemné vyjádře</w:t>
      </w:r>
      <w:r w:rsidR="002276E1">
        <w:rPr>
          <w:rFonts w:ascii="Arial" w:eastAsiaTheme="minorHAnsi" w:hAnsi="Arial" w:cs="Arial"/>
          <w:color w:val="000000"/>
          <w:szCs w:val="24"/>
          <w:lang w:eastAsia="en-US"/>
        </w:rPr>
        <w:t xml:space="preserve">ní k oznámení do 30 dnů ode dne </w:t>
      </w:r>
      <w:r w:rsidRPr="00F75E19">
        <w:rPr>
          <w:rFonts w:ascii="Arial" w:eastAsiaTheme="minorHAnsi" w:hAnsi="Arial" w:cs="Arial"/>
          <w:color w:val="000000"/>
          <w:szCs w:val="24"/>
          <w:lang w:eastAsia="en-US"/>
        </w:rPr>
        <w:t xml:space="preserve">zveřejnění informace o oznámení na úřední desce dotčeného kraje (tj. </w:t>
      </w:r>
      <w:r w:rsidR="002276E1">
        <w:rPr>
          <w:rFonts w:ascii="Arial" w:eastAsiaTheme="minorHAnsi" w:hAnsi="Arial" w:cs="Arial"/>
          <w:color w:val="000000"/>
          <w:szCs w:val="24"/>
          <w:lang w:eastAsia="en-US"/>
        </w:rPr>
        <w:t xml:space="preserve">Olomouckého </w:t>
      </w:r>
      <w:r w:rsidRPr="00F75E19">
        <w:rPr>
          <w:rFonts w:ascii="Arial" w:eastAsiaTheme="minorHAnsi" w:hAnsi="Arial" w:cs="Arial"/>
          <w:color w:val="000000"/>
          <w:szCs w:val="24"/>
          <w:lang w:eastAsia="en-US"/>
        </w:rPr>
        <w:t xml:space="preserve">kraje). Doba zveřejnění je podle </w:t>
      </w:r>
      <w:r w:rsidR="004728C2">
        <w:rPr>
          <w:rFonts w:ascii="Arial" w:eastAsiaTheme="minorHAnsi" w:hAnsi="Arial" w:cs="Arial"/>
          <w:color w:val="000000"/>
          <w:szCs w:val="24"/>
          <w:lang w:eastAsia="en-US"/>
        </w:rPr>
        <w:t>ustanovení</w:t>
      </w:r>
      <w:r w:rsidR="002276E1">
        <w:rPr>
          <w:rFonts w:ascii="Arial" w:eastAsiaTheme="minorHAnsi" w:hAnsi="Arial" w:cs="Arial"/>
          <w:color w:val="000000"/>
          <w:szCs w:val="24"/>
          <w:lang w:eastAsia="en-US"/>
        </w:rPr>
        <w:t xml:space="preserve"> </w:t>
      </w:r>
      <w:r w:rsidRPr="00F75E19">
        <w:rPr>
          <w:rFonts w:ascii="Arial" w:eastAsiaTheme="minorHAnsi" w:hAnsi="Arial" w:cs="Arial"/>
          <w:color w:val="000000"/>
          <w:szCs w:val="24"/>
          <w:lang w:eastAsia="en-US"/>
        </w:rPr>
        <w:t xml:space="preserve">§ 16 odst. 2 zákona </w:t>
      </w:r>
      <w:r w:rsidR="00F3206B">
        <w:rPr>
          <w:rFonts w:ascii="Arial" w:eastAsiaTheme="minorHAnsi" w:hAnsi="Arial" w:cs="Arial"/>
          <w:color w:val="000000"/>
          <w:szCs w:val="24"/>
          <w:lang w:eastAsia="en-US"/>
        </w:rPr>
        <w:t xml:space="preserve">o posuzování vlivů na životní prostředí </w:t>
      </w:r>
      <w:r w:rsidR="002276E1">
        <w:rPr>
          <w:rFonts w:ascii="Arial" w:eastAsiaTheme="minorHAnsi" w:hAnsi="Arial" w:cs="Arial"/>
          <w:color w:val="000000"/>
          <w:szCs w:val="24"/>
          <w:lang w:eastAsia="en-US"/>
        </w:rPr>
        <w:t xml:space="preserve">nejméně 15 dnů. Zároveň žádáme </w:t>
      </w:r>
      <w:r w:rsidRPr="00F75E19">
        <w:rPr>
          <w:rFonts w:ascii="Arial" w:eastAsiaTheme="minorHAnsi" w:hAnsi="Arial" w:cs="Arial"/>
          <w:color w:val="000000"/>
          <w:szCs w:val="24"/>
          <w:lang w:eastAsia="en-US"/>
        </w:rPr>
        <w:t>v souladu s</w:t>
      </w:r>
      <w:r w:rsidR="004728C2">
        <w:rPr>
          <w:rFonts w:ascii="Arial" w:eastAsiaTheme="minorHAnsi" w:hAnsi="Arial" w:cs="Arial"/>
          <w:color w:val="000000"/>
          <w:szCs w:val="24"/>
          <w:lang w:eastAsia="en-US"/>
        </w:rPr>
        <w:t> ustanovením</w:t>
      </w:r>
      <w:r w:rsidR="002276E1">
        <w:rPr>
          <w:rFonts w:ascii="Arial" w:eastAsiaTheme="minorHAnsi" w:hAnsi="Arial" w:cs="Arial"/>
          <w:color w:val="000000"/>
          <w:szCs w:val="24"/>
          <w:lang w:eastAsia="en-US"/>
        </w:rPr>
        <w:t xml:space="preserve"> </w:t>
      </w:r>
      <w:r w:rsidRPr="00F75E19">
        <w:rPr>
          <w:rFonts w:ascii="Arial" w:eastAsiaTheme="minorHAnsi" w:hAnsi="Arial" w:cs="Arial"/>
          <w:color w:val="000000"/>
          <w:szCs w:val="24"/>
          <w:lang w:eastAsia="en-US"/>
        </w:rPr>
        <w:t xml:space="preserve">§ 16 odst. 2 zákona </w:t>
      </w:r>
      <w:r w:rsidR="00F3206B">
        <w:rPr>
          <w:rFonts w:ascii="Arial" w:eastAsiaTheme="minorHAnsi" w:hAnsi="Arial" w:cs="Arial"/>
          <w:color w:val="000000"/>
          <w:szCs w:val="24"/>
          <w:lang w:eastAsia="en-US"/>
        </w:rPr>
        <w:t xml:space="preserve">o posuzování vlivů na životní prostředí </w:t>
      </w:r>
      <w:r w:rsidRPr="00F75E19">
        <w:rPr>
          <w:rFonts w:ascii="Arial" w:eastAsiaTheme="minorHAnsi" w:hAnsi="Arial" w:cs="Arial"/>
          <w:color w:val="000000"/>
          <w:szCs w:val="24"/>
          <w:lang w:eastAsia="en-US"/>
        </w:rPr>
        <w:t>neprodleně o vyr</w:t>
      </w:r>
      <w:r w:rsidR="002276E1">
        <w:rPr>
          <w:rFonts w:ascii="Arial" w:eastAsiaTheme="minorHAnsi" w:hAnsi="Arial" w:cs="Arial"/>
          <w:color w:val="000000"/>
          <w:szCs w:val="24"/>
          <w:lang w:eastAsia="en-US"/>
        </w:rPr>
        <w:t xml:space="preserve">ozumění příslušného úřadu o dni </w:t>
      </w:r>
      <w:r w:rsidRPr="00F75E19">
        <w:rPr>
          <w:rFonts w:ascii="Arial" w:eastAsiaTheme="minorHAnsi" w:hAnsi="Arial" w:cs="Arial"/>
          <w:color w:val="000000"/>
          <w:szCs w:val="24"/>
          <w:lang w:eastAsia="en-US"/>
        </w:rPr>
        <w:t>vyvěšení informace o oznámení na úřední desce</w:t>
      </w:r>
      <w:r w:rsidR="003C4DBD">
        <w:rPr>
          <w:rFonts w:ascii="Arial" w:eastAsiaTheme="minorHAnsi" w:hAnsi="Arial" w:cs="Arial"/>
          <w:color w:val="000000"/>
          <w:szCs w:val="24"/>
          <w:lang w:eastAsia="en-US"/>
        </w:rPr>
        <w:t xml:space="preserve"> (</w:t>
      </w:r>
      <w:r w:rsidR="00452A06">
        <w:rPr>
          <w:rFonts w:ascii="Arial" w:eastAsiaTheme="minorHAnsi" w:hAnsi="Arial" w:cs="Arial"/>
          <w:color w:val="000000"/>
          <w:szCs w:val="24"/>
          <w:lang w:eastAsia="en-US"/>
        </w:rPr>
        <w:t>možné i</w:t>
      </w:r>
      <w:r w:rsidR="003C4DBD">
        <w:rPr>
          <w:rFonts w:ascii="Arial" w:eastAsiaTheme="minorHAnsi" w:hAnsi="Arial" w:cs="Arial"/>
          <w:color w:val="000000"/>
          <w:szCs w:val="24"/>
          <w:lang w:eastAsia="en-US"/>
        </w:rPr>
        <w:t xml:space="preserve"> na e-mail </w:t>
      </w:r>
      <w:hyperlink r:id="rId8" w:history="1">
        <w:r w:rsidR="0075051A" w:rsidRPr="00CD49E1">
          <w:rPr>
            <w:rStyle w:val="Hypertextovodkaz"/>
            <w:rFonts w:ascii="Arial" w:eastAsiaTheme="minorHAnsi" w:hAnsi="Arial" w:cs="Arial"/>
            <w:szCs w:val="24"/>
            <w:lang w:eastAsia="en-US"/>
          </w:rPr>
          <w:t>s.kladrobova@olkraj.cz</w:t>
        </w:r>
      </w:hyperlink>
      <w:r w:rsidR="003C4DBD">
        <w:rPr>
          <w:rFonts w:ascii="Arial" w:eastAsiaTheme="minorHAnsi" w:hAnsi="Arial" w:cs="Arial"/>
          <w:color w:val="000000"/>
          <w:szCs w:val="24"/>
          <w:lang w:eastAsia="en-US"/>
        </w:rPr>
        <w:t>)</w:t>
      </w:r>
      <w:r w:rsidRPr="00F75E19">
        <w:rPr>
          <w:rFonts w:ascii="Arial" w:eastAsiaTheme="minorHAnsi" w:hAnsi="Arial" w:cs="Arial"/>
          <w:color w:val="000000"/>
          <w:szCs w:val="24"/>
          <w:lang w:eastAsia="en-US"/>
        </w:rPr>
        <w:t>.</w:t>
      </w:r>
    </w:p>
    <w:p w:rsidR="007E5E54" w:rsidRDefault="007E5E54" w:rsidP="00F75E19">
      <w:pPr>
        <w:autoSpaceDE w:val="0"/>
        <w:autoSpaceDN w:val="0"/>
        <w:adjustRightInd w:val="0"/>
        <w:rPr>
          <w:rFonts w:ascii="Arial" w:eastAsiaTheme="minorHAnsi" w:hAnsi="Arial" w:cs="Arial"/>
          <w:color w:val="000000"/>
          <w:szCs w:val="24"/>
          <w:lang w:eastAsia="en-US"/>
        </w:rPr>
      </w:pPr>
    </w:p>
    <w:p w:rsidR="00660437" w:rsidRDefault="00660437" w:rsidP="00760922">
      <w:pPr>
        <w:autoSpaceDE w:val="0"/>
        <w:autoSpaceDN w:val="0"/>
        <w:adjustRightInd w:val="0"/>
        <w:rPr>
          <w:rFonts w:ascii="Arial" w:eastAsiaTheme="minorHAnsi" w:hAnsi="Arial" w:cs="Arial"/>
          <w:b/>
          <w:color w:val="000000"/>
          <w:szCs w:val="24"/>
          <w:lang w:eastAsia="en-US"/>
        </w:rPr>
      </w:pPr>
    </w:p>
    <w:p w:rsidR="0083509C" w:rsidRDefault="0083509C" w:rsidP="00760922">
      <w:pPr>
        <w:autoSpaceDE w:val="0"/>
        <w:autoSpaceDN w:val="0"/>
        <w:adjustRightInd w:val="0"/>
        <w:rPr>
          <w:rFonts w:ascii="Arial" w:eastAsiaTheme="minorHAnsi" w:hAnsi="Arial" w:cs="Arial"/>
          <w:color w:val="000000"/>
          <w:szCs w:val="24"/>
          <w:lang w:eastAsia="en-US"/>
        </w:rPr>
      </w:pPr>
      <w:r w:rsidRPr="007E5E54">
        <w:rPr>
          <w:rFonts w:ascii="Arial" w:eastAsiaTheme="minorHAnsi" w:hAnsi="Arial" w:cs="Arial"/>
          <w:b/>
          <w:color w:val="000000"/>
          <w:szCs w:val="24"/>
          <w:lang w:eastAsia="en-US"/>
        </w:rPr>
        <w:lastRenderedPageBreak/>
        <w:t xml:space="preserve">Dále žádáme dotčené územní </w:t>
      </w:r>
      <w:r w:rsidR="000D2317">
        <w:rPr>
          <w:rFonts w:ascii="Arial" w:eastAsiaTheme="minorHAnsi" w:hAnsi="Arial" w:cs="Arial"/>
          <w:b/>
          <w:color w:val="000000"/>
          <w:szCs w:val="24"/>
          <w:lang w:eastAsia="en-US"/>
        </w:rPr>
        <w:t xml:space="preserve">samosprávné </w:t>
      </w:r>
      <w:r w:rsidRPr="007E5E54">
        <w:rPr>
          <w:rFonts w:ascii="Arial" w:eastAsiaTheme="minorHAnsi" w:hAnsi="Arial" w:cs="Arial"/>
          <w:b/>
          <w:color w:val="000000"/>
          <w:szCs w:val="24"/>
          <w:lang w:eastAsia="en-US"/>
        </w:rPr>
        <w:t>celky a dotčené orgány</w:t>
      </w:r>
      <w:r>
        <w:rPr>
          <w:rFonts w:ascii="Arial" w:eastAsiaTheme="minorHAnsi" w:hAnsi="Arial" w:cs="Arial"/>
          <w:color w:val="000000"/>
          <w:szCs w:val="24"/>
          <w:lang w:eastAsia="en-US"/>
        </w:rPr>
        <w:t xml:space="preserve"> ve smyslu ustanovení</w:t>
      </w:r>
      <w:r w:rsidRPr="00F75E19">
        <w:rPr>
          <w:rFonts w:ascii="Arial" w:eastAsiaTheme="minorHAnsi" w:hAnsi="Arial" w:cs="Arial"/>
          <w:color w:val="000000"/>
          <w:szCs w:val="24"/>
          <w:lang w:eastAsia="en-US"/>
        </w:rPr>
        <w:t xml:space="preserve"> § 6 odst. 6 zákona </w:t>
      </w:r>
      <w:r>
        <w:rPr>
          <w:rFonts w:ascii="Arial" w:eastAsiaTheme="minorHAnsi" w:hAnsi="Arial" w:cs="Arial"/>
          <w:color w:val="000000"/>
          <w:szCs w:val="24"/>
          <w:lang w:eastAsia="en-US"/>
        </w:rPr>
        <w:t>o posuzování vlivů na životní prostředí</w:t>
      </w:r>
      <w:r w:rsidRPr="00F75E19">
        <w:rPr>
          <w:rFonts w:ascii="Arial" w:eastAsiaTheme="minorHAnsi" w:hAnsi="Arial" w:cs="Arial"/>
          <w:color w:val="000000"/>
          <w:szCs w:val="24"/>
          <w:lang w:eastAsia="en-US"/>
        </w:rPr>
        <w:t xml:space="preserve"> </w:t>
      </w:r>
      <w:r>
        <w:rPr>
          <w:rFonts w:ascii="Arial" w:eastAsiaTheme="minorHAnsi" w:hAnsi="Arial" w:cs="Arial"/>
          <w:color w:val="000000"/>
          <w:szCs w:val="24"/>
          <w:lang w:eastAsia="en-US"/>
        </w:rPr>
        <w:t xml:space="preserve">o zaslání písemného vyjádření k oznámení </w:t>
      </w:r>
      <w:r w:rsidR="007E5E54">
        <w:rPr>
          <w:rFonts w:ascii="Arial" w:eastAsiaTheme="minorHAnsi" w:hAnsi="Arial" w:cs="Arial"/>
          <w:color w:val="000000"/>
          <w:szCs w:val="24"/>
          <w:lang w:eastAsia="en-US"/>
        </w:rPr>
        <w:t>nejpozději do 30 dnů od data zveřejnění informace o oznámení na úřední desce Olomouckého kraje</w:t>
      </w:r>
      <w:r w:rsidR="00F30653">
        <w:rPr>
          <w:rFonts w:ascii="Arial" w:eastAsiaTheme="minorHAnsi" w:hAnsi="Arial" w:cs="Arial"/>
          <w:color w:val="000000"/>
          <w:szCs w:val="24"/>
          <w:lang w:eastAsia="en-US"/>
        </w:rPr>
        <w:t>.</w:t>
      </w:r>
      <w:r w:rsidR="0075051A">
        <w:rPr>
          <w:rFonts w:ascii="Arial" w:eastAsiaTheme="minorHAnsi" w:hAnsi="Arial" w:cs="Arial"/>
          <w:color w:val="000000"/>
          <w:szCs w:val="24"/>
          <w:lang w:eastAsia="en-US"/>
        </w:rPr>
        <w:t xml:space="preserve"> </w:t>
      </w:r>
    </w:p>
    <w:p w:rsidR="00F30653" w:rsidRDefault="00F30653" w:rsidP="00760922">
      <w:pPr>
        <w:autoSpaceDE w:val="0"/>
        <w:autoSpaceDN w:val="0"/>
        <w:adjustRightInd w:val="0"/>
        <w:rPr>
          <w:rFonts w:ascii="Arial" w:eastAsiaTheme="minorHAnsi" w:hAnsi="Arial" w:cs="Arial"/>
          <w:color w:val="000000"/>
          <w:szCs w:val="24"/>
          <w:lang w:eastAsia="en-US"/>
        </w:rPr>
      </w:pPr>
    </w:p>
    <w:p w:rsidR="00E563C1" w:rsidRDefault="00F75E19" w:rsidP="00760922">
      <w:pPr>
        <w:autoSpaceDE w:val="0"/>
        <w:autoSpaceDN w:val="0"/>
        <w:adjustRightInd w:val="0"/>
        <w:rPr>
          <w:rFonts w:ascii="Arial" w:eastAsiaTheme="minorHAnsi" w:hAnsi="Arial" w:cs="Arial"/>
          <w:color w:val="000000"/>
          <w:szCs w:val="24"/>
          <w:lang w:eastAsia="en-US"/>
        </w:rPr>
      </w:pPr>
      <w:r w:rsidRPr="00F75E19">
        <w:rPr>
          <w:rFonts w:ascii="Arial" w:eastAsiaTheme="minorHAnsi" w:hAnsi="Arial" w:cs="Arial"/>
          <w:color w:val="000000"/>
          <w:szCs w:val="24"/>
          <w:lang w:eastAsia="en-US"/>
        </w:rPr>
        <w:t>Do oznámení lze nahlédnout v Informačním systému EIA České informační agentury životního</w:t>
      </w:r>
      <w:r w:rsidR="002276E1">
        <w:rPr>
          <w:rFonts w:ascii="Arial" w:eastAsiaTheme="minorHAnsi" w:hAnsi="Arial" w:cs="Arial"/>
          <w:color w:val="000000"/>
          <w:szCs w:val="24"/>
          <w:lang w:eastAsia="en-US"/>
        </w:rPr>
        <w:t xml:space="preserve"> </w:t>
      </w:r>
      <w:r w:rsidRPr="00F75E19">
        <w:rPr>
          <w:rFonts w:ascii="Arial" w:eastAsiaTheme="minorHAnsi" w:hAnsi="Arial" w:cs="Arial"/>
          <w:color w:val="000000"/>
          <w:szCs w:val="24"/>
          <w:lang w:eastAsia="en-US"/>
        </w:rPr>
        <w:t xml:space="preserve">prostředí </w:t>
      </w:r>
      <w:r w:rsidRPr="003C4DBD">
        <w:rPr>
          <w:rFonts w:ascii="Arial" w:eastAsiaTheme="minorHAnsi" w:hAnsi="Arial" w:cs="Arial"/>
          <w:szCs w:val="24"/>
          <w:lang w:eastAsia="en-US"/>
        </w:rPr>
        <w:t>(https://portal.cenia.cz/</w:t>
      </w:r>
      <w:proofErr w:type="spellStart"/>
      <w:r w:rsidRPr="003C4DBD">
        <w:rPr>
          <w:rFonts w:ascii="Arial" w:eastAsiaTheme="minorHAnsi" w:hAnsi="Arial" w:cs="Arial"/>
          <w:szCs w:val="24"/>
          <w:lang w:eastAsia="en-US"/>
        </w:rPr>
        <w:t>eiasea</w:t>
      </w:r>
      <w:proofErr w:type="spellEnd"/>
      <w:r w:rsidRPr="003C4DBD">
        <w:rPr>
          <w:rFonts w:ascii="Arial" w:eastAsiaTheme="minorHAnsi" w:hAnsi="Arial" w:cs="Arial"/>
          <w:szCs w:val="24"/>
          <w:lang w:eastAsia="en-US"/>
        </w:rPr>
        <w:t>/</w:t>
      </w:r>
      <w:proofErr w:type="spellStart"/>
      <w:r w:rsidRPr="003C4DBD">
        <w:rPr>
          <w:rFonts w:ascii="Arial" w:eastAsiaTheme="minorHAnsi" w:hAnsi="Arial" w:cs="Arial"/>
          <w:szCs w:val="24"/>
          <w:lang w:eastAsia="en-US"/>
        </w:rPr>
        <w:t>view</w:t>
      </w:r>
      <w:proofErr w:type="spellEnd"/>
      <w:r w:rsidRPr="003C4DBD">
        <w:rPr>
          <w:rFonts w:ascii="Arial" w:eastAsiaTheme="minorHAnsi" w:hAnsi="Arial" w:cs="Arial"/>
          <w:szCs w:val="24"/>
          <w:lang w:eastAsia="en-US"/>
        </w:rPr>
        <w:t>/eia100_cr</w:t>
      </w:r>
      <w:r w:rsidR="002276E1" w:rsidRPr="003C4DBD">
        <w:rPr>
          <w:rFonts w:ascii="Arial" w:eastAsiaTheme="minorHAnsi" w:hAnsi="Arial" w:cs="Arial"/>
          <w:szCs w:val="24"/>
          <w:lang w:eastAsia="en-US"/>
        </w:rPr>
        <w:t xml:space="preserve">), </w:t>
      </w:r>
      <w:r w:rsidR="002276E1">
        <w:rPr>
          <w:rFonts w:ascii="Arial" w:eastAsiaTheme="minorHAnsi" w:hAnsi="Arial" w:cs="Arial"/>
          <w:color w:val="000000"/>
          <w:szCs w:val="24"/>
          <w:lang w:eastAsia="en-US"/>
        </w:rPr>
        <w:t xml:space="preserve">kód záměru </w:t>
      </w:r>
      <w:r w:rsidR="001878F4" w:rsidRPr="009F745C">
        <w:rPr>
          <w:rFonts w:ascii="Arial" w:eastAsiaTheme="minorHAnsi" w:hAnsi="Arial" w:cs="Arial"/>
          <w:szCs w:val="24"/>
          <w:lang w:eastAsia="en-US"/>
        </w:rPr>
        <w:t>OLK</w:t>
      </w:r>
      <w:r w:rsidR="009F745C" w:rsidRPr="009F745C">
        <w:rPr>
          <w:rFonts w:ascii="Arial" w:eastAsiaTheme="minorHAnsi" w:hAnsi="Arial" w:cs="Arial"/>
          <w:szCs w:val="24"/>
          <w:lang w:eastAsia="en-US"/>
        </w:rPr>
        <w:t>1028</w:t>
      </w:r>
      <w:r w:rsidR="002276E1" w:rsidRPr="009F745C">
        <w:rPr>
          <w:rFonts w:ascii="Arial" w:eastAsiaTheme="minorHAnsi" w:hAnsi="Arial" w:cs="Arial"/>
          <w:szCs w:val="24"/>
          <w:lang w:eastAsia="en-US"/>
        </w:rPr>
        <w:t xml:space="preserve">. </w:t>
      </w:r>
      <w:r w:rsidR="002276E1">
        <w:rPr>
          <w:rFonts w:ascii="Arial" w:eastAsiaTheme="minorHAnsi" w:hAnsi="Arial" w:cs="Arial"/>
          <w:color w:val="000000"/>
          <w:szCs w:val="24"/>
          <w:lang w:eastAsia="en-US"/>
        </w:rPr>
        <w:t xml:space="preserve">Případné </w:t>
      </w:r>
      <w:r w:rsidRPr="00F75E19">
        <w:rPr>
          <w:rFonts w:ascii="Arial" w:eastAsiaTheme="minorHAnsi" w:hAnsi="Arial" w:cs="Arial"/>
          <w:color w:val="000000"/>
          <w:szCs w:val="24"/>
          <w:lang w:eastAsia="en-US"/>
        </w:rPr>
        <w:t>dotazy, další informace k</w:t>
      </w:r>
      <w:r w:rsidR="00F3206B">
        <w:rPr>
          <w:rFonts w:ascii="Arial" w:eastAsiaTheme="minorHAnsi" w:hAnsi="Arial" w:cs="Arial"/>
          <w:color w:val="000000"/>
          <w:szCs w:val="24"/>
          <w:lang w:eastAsia="en-US"/>
        </w:rPr>
        <w:t> </w:t>
      </w:r>
      <w:r w:rsidRPr="00F75E19">
        <w:rPr>
          <w:rFonts w:ascii="Arial" w:eastAsiaTheme="minorHAnsi" w:hAnsi="Arial" w:cs="Arial"/>
          <w:color w:val="000000"/>
          <w:szCs w:val="24"/>
          <w:lang w:eastAsia="en-US"/>
        </w:rPr>
        <w:t>záměru</w:t>
      </w:r>
      <w:r w:rsidR="002527F2">
        <w:rPr>
          <w:rFonts w:ascii="Arial" w:eastAsiaTheme="minorHAnsi" w:hAnsi="Arial" w:cs="Arial"/>
          <w:color w:val="000000"/>
          <w:szCs w:val="24"/>
          <w:lang w:eastAsia="en-US"/>
        </w:rPr>
        <w:t xml:space="preserve"> a možnost nahlížet </w:t>
      </w:r>
      <w:r w:rsidR="002527F2">
        <w:rPr>
          <w:rFonts w:ascii="Arial" w:eastAsiaTheme="minorHAnsi" w:hAnsi="Arial" w:cs="Arial"/>
          <w:color w:val="000000"/>
          <w:szCs w:val="24"/>
          <w:lang w:eastAsia="en-US"/>
        </w:rPr>
        <w:br/>
        <w:t xml:space="preserve">do </w:t>
      </w:r>
      <w:r w:rsidRPr="00F75E19">
        <w:rPr>
          <w:rFonts w:ascii="Arial" w:eastAsiaTheme="minorHAnsi" w:hAnsi="Arial" w:cs="Arial"/>
          <w:color w:val="000000"/>
          <w:szCs w:val="24"/>
          <w:lang w:eastAsia="en-US"/>
        </w:rPr>
        <w:t>oznám</w:t>
      </w:r>
      <w:r w:rsidR="002276E1">
        <w:rPr>
          <w:rFonts w:ascii="Arial" w:eastAsiaTheme="minorHAnsi" w:hAnsi="Arial" w:cs="Arial"/>
          <w:color w:val="000000"/>
          <w:szCs w:val="24"/>
          <w:lang w:eastAsia="en-US"/>
        </w:rPr>
        <w:t>ení lze také na krajském úřadu.</w:t>
      </w:r>
    </w:p>
    <w:p w:rsidR="004728C2" w:rsidRPr="00760922" w:rsidRDefault="004728C2" w:rsidP="00760922">
      <w:pPr>
        <w:autoSpaceDE w:val="0"/>
        <w:autoSpaceDN w:val="0"/>
        <w:adjustRightInd w:val="0"/>
        <w:rPr>
          <w:rFonts w:ascii="Arial" w:eastAsiaTheme="minorHAnsi" w:hAnsi="Arial" w:cs="Arial"/>
          <w:color w:val="000000"/>
          <w:szCs w:val="24"/>
          <w:lang w:eastAsia="en-US"/>
        </w:rPr>
      </w:pPr>
    </w:p>
    <w:p w:rsidR="00B55008" w:rsidRDefault="00B55008" w:rsidP="003C4DBD">
      <w:pPr>
        <w:pStyle w:val="Obdrznak2text"/>
        <w:numPr>
          <w:ilvl w:val="0"/>
          <w:numId w:val="0"/>
        </w:numPr>
        <w:tabs>
          <w:tab w:val="left" w:pos="708"/>
        </w:tabs>
        <w:jc w:val="center"/>
        <w:rPr>
          <w:rFonts w:ascii="Arial" w:hAnsi="Arial" w:cs="Arial"/>
          <w:b/>
          <w:szCs w:val="24"/>
        </w:rPr>
      </w:pPr>
      <w:r>
        <w:rPr>
          <w:rFonts w:ascii="Arial" w:hAnsi="Arial" w:cs="Arial"/>
          <w:b/>
          <w:szCs w:val="24"/>
        </w:rPr>
        <w:t>Základní informace o záměru</w:t>
      </w:r>
    </w:p>
    <w:p w:rsidR="00B55008" w:rsidRDefault="00B55008" w:rsidP="00896B08">
      <w:pPr>
        <w:pStyle w:val="Obdrznak2text"/>
        <w:numPr>
          <w:ilvl w:val="0"/>
          <w:numId w:val="0"/>
        </w:numPr>
        <w:tabs>
          <w:tab w:val="left" w:pos="708"/>
        </w:tabs>
        <w:jc w:val="center"/>
        <w:rPr>
          <w:rFonts w:ascii="Arial" w:hAnsi="Arial" w:cs="Arial"/>
          <w:szCs w:val="24"/>
        </w:rPr>
      </w:pPr>
      <w:r w:rsidRPr="00B55008">
        <w:rPr>
          <w:rFonts w:ascii="Arial" w:hAnsi="Arial" w:cs="Arial"/>
          <w:szCs w:val="24"/>
        </w:rPr>
        <w:t>(zpracováno z údajů uvedených v oznámení)</w:t>
      </w:r>
    </w:p>
    <w:p w:rsidR="00325A0C" w:rsidRDefault="00325A0C" w:rsidP="00896B08">
      <w:pPr>
        <w:pStyle w:val="Obdrznak2text"/>
        <w:numPr>
          <w:ilvl w:val="0"/>
          <w:numId w:val="0"/>
        </w:numPr>
        <w:tabs>
          <w:tab w:val="left" w:pos="708"/>
        </w:tabs>
        <w:jc w:val="center"/>
        <w:rPr>
          <w:rFonts w:ascii="Arial" w:hAnsi="Arial" w:cs="Arial"/>
          <w:szCs w:val="24"/>
        </w:rPr>
      </w:pPr>
    </w:p>
    <w:p w:rsidR="001765BB" w:rsidRDefault="00F3206B" w:rsidP="00F75E19">
      <w:pPr>
        <w:pStyle w:val="Obdrznak2text"/>
        <w:numPr>
          <w:ilvl w:val="0"/>
          <w:numId w:val="0"/>
        </w:numPr>
        <w:tabs>
          <w:tab w:val="left" w:pos="708"/>
        </w:tabs>
        <w:rPr>
          <w:rFonts w:ascii="Arial" w:hAnsi="Arial" w:cs="Arial"/>
          <w:szCs w:val="24"/>
        </w:rPr>
      </w:pPr>
      <w:r>
        <w:rPr>
          <w:rFonts w:ascii="Arial" w:hAnsi="Arial" w:cs="Arial"/>
          <w:szCs w:val="24"/>
        </w:rPr>
        <w:t xml:space="preserve">Umístění záměru: </w:t>
      </w:r>
      <w:r w:rsidR="00372AE1">
        <w:rPr>
          <w:rFonts w:ascii="Arial" w:hAnsi="Arial" w:cs="Arial"/>
          <w:szCs w:val="24"/>
        </w:rPr>
        <w:t>pozemky</w:t>
      </w:r>
      <w:r w:rsidR="00AC182C">
        <w:rPr>
          <w:rFonts w:ascii="Arial" w:hAnsi="Arial" w:cs="Arial"/>
          <w:szCs w:val="24"/>
        </w:rPr>
        <w:t xml:space="preserve"> </w:t>
      </w:r>
      <w:proofErr w:type="spellStart"/>
      <w:r w:rsidR="002527F2">
        <w:rPr>
          <w:rFonts w:ascii="Arial" w:hAnsi="Arial" w:cs="Arial"/>
          <w:szCs w:val="24"/>
        </w:rPr>
        <w:t>parc</w:t>
      </w:r>
      <w:proofErr w:type="spellEnd"/>
      <w:r w:rsidR="002527F2">
        <w:rPr>
          <w:rFonts w:ascii="Arial" w:hAnsi="Arial" w:cs="Arial"/>
          <w:szCs w:val="24"/>
        </w:rPr>
        <w:t>. č.</w:t>
      </w:r>
      <w:r w:rsidR="000A75A0">
        <w:rPr>
          <w:rFonts w:ascii="Arial" w:hAnsi="Arial" w:cs="Arial"/>
          <w:szCs w:val="24"/>
        </w:rPr>
        <w:t xml:space="preserve"> </w:t>
      </w:r>
      <w:r w:rsidR="00FA77F5">
        <w:rPr>
          <w:rFonts w:ascii="Arial" w:hAnsi="Arial" w:cs="Arial"/>
          <w:szCs w:val="24"/>
        </w:rPr>
        <w:t xml:space="preserve">1538/3, 1538/7, 1538/9 </w:t>
      </w:r>
      <w:proofErr w:type="spellStart"/>
      <w:proofErr w:type="gramStart"/>
      <w:r w:rsidR="00FA77F5">
        <w:rPr>
          <w:rFonts w:ascii="Arial" w:hAnsi="Arial" w:cs="Arial"/>
          <w:szCs w:val="24"/>
        </w:rPr>
        <w:t>k.ú</w:t>
      </w:r>
      <w:proofErr w:type="spellEnd"/>
      <w:r w:rsidR="00FA77F5">
        <w:rPr>
          <w:rFonts w:ascii="Arial" w:hAnsi="Arial" w:cs="Arial"/>
          <w:szCs w:val="24"/>
        </w:rPr>
        <w:t>.</w:t>
      </w:r>
      <w:proofErr w:type="gramEnd"/>
      <w:r w:rsidR="00FA77F5">
        <w:rPr>
          <w:rFonts w:ascii="Arial" w:hAnsi="Arial" w:cs="Arial"/>
          <w:szCs w:val="24"/>
        </w:rPr>
        <w:t xml:space="preserve"> Žeravice a pozemky </w:t>
      </w:r>
      <w:proofErr w:type="spellStart"/>
      <w:r w:rsidR="00FA77F5">
        <w:rPr>
          <w:rFonts w:ascii="Arial" w:hAnsi="Arial" w:cs="Arial"/>
          <w:szCs w:val="24"/>
        </w:rPr>
        <w:t>parc</w:t>
      </w:r>
      <w:proofErr w:type="spellEnd"/>
      <w:r w:rsidR="00FA77F5">
        <w:rPr>
          <w:rFonts w:ascii="Arial" w:hAnsi="Arial" w:cs="Arial"/>
          <w:szCs w:val="24"/>
        </w:rPr>
        <w:t xml:space="preserve">. č. 1222/21, 1222/22, 1222/23 </w:t>
      </w:r>
      <w:proofErr w:type="spellStart"/>
      <w:proofErr w:type="gramStart"/>
      <w:r w:rsidR="00FA77F5">
        <w:rPr>
          <w:rFonts w:ascii="Arial" w:hAnsi="Arial" w:cs="Arial"/>
          <w:szCs w:val="24"/>
        </w:rPr>
        <w:t>k.ú</w:t>
      </w:r>
      <w:proofErr w:type="spellEnd"/>
      <w:r w:rsidR="00FA77F5">
        <w:rPr>
          <w:rFonts w:ascii="Arial" w:hAnsi="Arial" w:cs="Arial"/>
          <w:szCs w:val="24"/>
        </w:rPr>
        <w:t>.</w:t>
      </w:r>
      <w:proofErr w:type="gramEnd"/>
      <w:r w:rsidR="00FA77F5">
        <w:rPr>
          <w:rFonts w:ascii="Arial" w:hAnsi="Arial" w:cs="Arial"/>
          <w:szCs w:val="24"/>
        </w:rPr>
        <w:t xml:space="preserve"> </w:t>
      </w:r>
      <w:proofErr w:type="spellStart"/>
      <w:r w:rsidR="00FA77F5">
        <w:rPr>
          <w:rFonts w:ascii="Arial" w:hAnsi="Arial" w:cs="Arial"/>
          <w:szCs w:val="24"/>
        </w:rPr>
        <w:t>Čekyně</w:t>
      </w:r>
      <w:proofErr w:type="spellEnd"/>
      <w:r w:rsidR="00192CD9">
        <w:rPr>
          <w:rFonts w:ascii="Arial" w:hAnsi="Arial" w:cs="Arial"/>
          <w:szCs w:val="24"/>
        </w:rPr>
        <w:t>/</w:t>
      </w:r>
      <w:r w:rsidR="00FA77F5">
        <w:rPr>
          <w:rFonts w:ascii="Arial" w:hAnsi="Arial" w:cs="Arial"/>
          <w:szCs w:val="24"/>
        </w:rPr>
        <w:t>statutární město Přerov</w:t>
      </w:r>
      <w:r w:rsidR="00192CD9">
        <w:rPr>
          <w:rFonts w:ascii="Arial" w:hAnsi="Arial" w:cs="Arial"/>
          <w:szCs w:val="24"/>
        </w:rPr>
        <w:t>/</w:t>
      </w:r>
      <w:r w:rsidR="00FA77F5">
        <w:rPr>
          <w:rFonts w:ascii="Arial" w:hAnsi="Arial" w:cs="Arial"/>
          <w:szCs w:val="24"/>
        </w:rPr>
        <w:t>Olomoucký kraj</w:t>
      </w:r>
      <w:r w:rsidR="00595BEB">
        <w:rPr>
          <w:rFonts w:ascii="Arial" w:hAnsi="Arial" w:cs="Arial"/>
          <w:szCs w:val="24"/>
        </w:rPr>
        <w:t xml:space="preserve"> </w:t>
      </w:r>
    </w:p>
    <w:p w:rsidR="000D2317" w:rsidRDefault="000D2317" w:rsidP="000D2317">
      <w:pPr>
        <w:autoSpaceDE w:val="0"/>
        <w:autoSpaceDN w:val="0"/>
        <w:adjustRightInd w:val="0"/>
        <w:rPr>
          <w:rFonts w:ascii="Arial" w:hAnsi="Arial" w:cs="Arial"/>
          <w:szCs w:val="24"/>
        </w:rPr>
      </w:pPr>
    </w:p>
    <w:p w:rsidR="000D2317" w:rsidRDefault="00B55008" w:rsidP="000D2317">
      <w:pPr>
        <w:autoSpaceDE w:val="0"/>
        <w:autoSpaceDN w:val="0"/>
        <w:adjustRightInd w:val="0"/>
        <w:rPr>
          <w:rFonts w:ascii="Arial" w:eastAsiaTheme="minorHAnsi" w:hAnsi="Arial" w:cs="Arial"/>
          <w:szCs w:val="24"/>
          <w:lang w:eastAsia="en-US"/>
        </w:rPr>
      </w:pPr>
      <w:r w:rsidRPr="00C929FE">
        <w:rPr>
          <w:rFonts w:ascii="Arial" w:hAnsi="Arial" w:cs="Arial"/>
          <w:szCs w:val="24"/>
        </w:rPr>
        <w:t xml:space="preserve">Oznamovatel záměru: </w:t>
      </w:r>
      <w:r w:rsidR="00FA77F5">
        <w:rPr>
          <w:rFonts w:ascii="Arial" w:hAnsi="Arial" w:cs="Arial"/>
          <w:szCs w:val="24"/>
        </w:rPr>
        <w:t xml:space="preserve">Technické služby města Přerova, s.r.o., Na Hrázi 3165/17, </w:t>
      </w:r>
      <w:r w:rsidR="00FA77F5">
        <w:rPr>
          <w:rFonts w:ascii="Arial" w:hAnsi="Arial" w:cs="Arial"/>
          <w:szCs w:val="24"/>
        </w:rPr>
        <w:br/>
        <w:t>750 02 Přerov, IČO: 278 41</w:t>
      </w:r>
      <w:r w:rsidR="000D2317">
        <w:rPr>
          <w:rFonts w:ascii="Arial" w:hAnsi="Arial" w:cs="Arial"/>
          <w:szCs w:val="24"/>
        </w:rPr>
        <w:t> </w:t>
      </w:r>
      <w:r w:rsidR="00FA77F5">
        <w:rPr>
          <w:rFonts w:ascii="Arial" w:hAnsi="Arial" w:cs="Arial"/>
          <w:szCs w:val="24"/>
        </w:rPr>
        <w:t>090</w:t>
      </w:r>
      <w:r w:rsidR="000D2317">
        <w:rPr>
          <w:rFonts w:ascii="Arial" w:hAnsi="Arial" w:cs="Arial"/>
          <w:szCs w:val="24"/>
        </w:rPr>
        <w:t xml:space="preserve"> -  v zastoupení na základě plné moci</w:t>
      </w:r>
      <w:r w:rsidR="000D2317" w:rsidRPr="000D2317">
        <w:rPr>
          <w:rFonts w:ascii="Arial" w:eastAsiaTheme="minorHAnsi" w:hAnsi="Arial" w:cs="Arial"/>
          <w:szCs w:val="24"/>
          <w:lang w:eastAsia="en-US"/>
        </w:rPr>
        <w:t xml:space="preserve"> </w:t>
      </w:r>
      <w:r w:rsidR="000D2317">
        <w:rPr>
          <w:rFonts w:ascii="Arial" w:eastAsiaTheme="minorHAnsi" w:hAnsi="Arial" w:cs="Arial"/>
          <w:szCs w:val="24"/>
          <w:lang w:eastAsia="en-US"/>
        </w:rPr>
        <w:t xml:space="preserve">Ing. Josefem </w:t>
      </w:r>
      <w:proofErr w:type="spellStart"/>
      <w:r w:rsidR="000D2317">
        <w:rPr>
          <w:rFonts w:ascii="Arial" w:eastAsiaTheme="minorHAnsi" w:hAnsi="Arial" w:cs="Arial"/>
          <w:szCs w:val="24"/>
          <w:lang w:eastAsia="en-US"/>
        </w:rPr>
        <w:t>Greslem</w:t>
      </w:r>
      <w:proofErr w:type="spellEnd"/>
      <w:r w:rsidR="000D2317">
        <w:rPr>
          <w:rFonts w:ascii="Arial" w:eastAsiaTheme="minorHAnsi" w:hAnsi="Arial" w:cs="Arial"/>
          <w:szCs w:val="24"/>
          <w:lang w:eastAsia="en-US"/>
        </w:rPr>
        <w:t xml:space="preserve">, </w:t>
      </w:r>
      <w:proofErr w:type="spellStart"/>
      <w:r w:rsidR="000D2317">
        <w:rPr>
          <w:rFonts w:ascii="Arial" w:eastAsiaTheme="minorHAnsi" w:hAnsi="Arial" w:cs="Arial"/>
          <w:szCs w:val="24"/>
          <w:lang w:eastAsia="en-US"/>
        </w:rPr>
        <w:t>Podvesná</w:t>
      </w:r>
      <w:proofErr w:type="spellEnd"/>
      <w:r w:rsidR="000D2317">
        <w:rPr>
          <w:rFonts w:ascii="Arial" w:eastAsiaTheme="minorHAnsi" w:hAnsi="Arial" w:cs="Arial"/>
          <w:szCs w:val="24"/>
          <w:lang w:eastAsia="en-US"/>
        </w:rPr>
        <w:t xml:space="preserve"> XI 6470, 760 01 Zlín, IČO: 724 77 393 </w:t>
      </w:r>
    </w:p>
    <w:p w:rsidR="00086D2A" w:rsidRDefault="00086D2A" w:rsidP="00325A0C">
      <w:pPr>
        <w:pStyle w:val="Obdrznak2text"/>
        <w:numPr>
          <w:ilvl w:val="0"/>
          <w:numId w:val="0"/>
        </w:numPr>
        <w:tabs>
          <w:tab w:val="left" w:pos="708"/>
        </w:tabs>
        <w:rPr>
          <w:rFonts w:ascii="Arial" w:hAnsi="Arial" w:cs="Arial"/>
          <w:szCs w:val="24"/>
        </w:rPr>
      </w:pPr>
    </w:p>
    <w:p w:rsidR="00D37602" w:rsidRDefault="00D37602" w:rsidP="00086D2A">
      <w:pPr>
        <w:autoSpaceDE w:val="0"/>
        <w:autoSpaceDN w:val="0"/>
        <w:adjustRightInd w:val="0"/>
        <w:rPr>
          <w:rFonts w:ascii="Arial" w:eastAsiaTheme="minorHAnsi" w:hAnsi="Arial" w:cs="Arial"/>
          <w:szCs w:val="24"/>
          <w:lang w:eastAsia="en-US"/>
        </w:rPr>
      </w:pPr>
      <w:r>
        <w:rPr>
          <w:rFonts w:ascii="Arial" w:eastAsiaTheme="minorHAnsi" w:hAnsi="Arial" w:cs="Arial"/>
          <w:szCs w:val="24"/>
          <w:lang w:eastAsia="en-US"/>
        </w:rPr>
        <w:t xml:space="preserve">Zpracovatel oznámení: </w:t>
      </w:r>
      <w:r w:rsidR="00372AE1">
        <w:rPr>
          <w:rFonts w:ascii="Arial" w:eastAsiaTheme="minorHAnsi" w:hAnsi="Arial" w:cs="Arial"/>
          <w:szCs w:val="24"/>
          <w:lang w:eastAsia="en-US"/>
        </w:rPr>
        <w:t xml:space="preserve">Ing. </w:t>
      </w:r>
      <w:r w:rsidR="00FA77F5">
        <w:rPr>
          <w:rFonts w:ascii="Arial" w:eastAsiaTheme="minorHAnsi" w:hAnsi="Arial" w:cs="Arial"/>
          <w:szCs w:val="24"/>
          <w:lang w:eastAsia="en-US"/>
        </w:rPr>
        <w:t xml:space="preserve">Josef </w:t>
      </w:r>
      <w:proofErr w:type="spellStart"/>
      <w:r w:rsidR="00FA77F5">
        <w:rPr>
          <w:rFonts w:ascii="Arial" w:eastAsiaTheme="minorHAnsi" w:hAnsi="Arial" w:cs="Arial"/>
          <w:szCs w:val="24"/>
          <w:lang w:eastAsia="en-US"/>
        </w:rPr>
        <w:t>Gresl</w:t>
      </w:r>
      <w:proofErr w:type="spellEnd"/>
      <w:r w:rsidR="00FA77F5">
        <w:rPr>
          <w:rFonts w:ascii="Arial" w:eastAsiaTheme="minorHAnsi" w:hAnsi="Arial" w:cs="Arial"/>
          <w:szCs w:val="24"/>
          <w:lang w:eastAsia="en-US"/>
        </w:rPr>
        <w:t xml:space="preserve">, </w:t>
      </w:r>
      <w:proofErr w:type="spellStart"/>
      <w:r w:rsidR="00FA77F5">
        <w:rPr>
          <w:rFonts w:ascii="Arial" w:eastAsiaTheme="minorHAnsi" w:hAnsi="Arial" w:cs="Arial"/>
          <w:szCs w:val="24"/>
          <w:lang w:eastAsia="en-US"/>
        </w:rPr>
        <w:t>Podvesná</w:t>
      </w:r>
      <w:proofErr w:type="spellEnd"/>
      <w:r w:rsidR="002E434A">
        <w:rPr>
          <w:rFonts w:ascii="Arial" w:eastAsiaTheme="minorHAnsi" w:hAnsi="Arial" w:cs="Arial"/>
          <w:szCs w:val="24"/>
          <w:lang w:eastAsia="en-US"/>
        </w:rPr>
        <w:t xml:space="preserve"> XI 6470, 760 01 Zlín, </w:t>
      </w:r>
      <w:r w:rsidR="002E434A">
        <w:rPr>
          <w:rFonts w:ascii="Arial" w:eastAsiaTheme="minorHAnsi" w:hAnsi="Arial" w:cs="Arial"/>
          <w:szCs w:val="24"/>
          <w:lang w:eastAsia="en-US"/>
        </w:rPr>
        <w:br/>
        <w:t>IČO: 724 77 393</w:t>
      </w:r>
      <w:r w:rsidR="00FA77F5">
        <w:rPr>
          <w:rFonts w:ascii="Arial" w:eastAsiaTheme="minorHAnsi" w:hAnsi="Arial" w:cs="Arial"/>
          <w:szCs w:val="24"/>
          <w:lang w:eastAsia="en-US"/>
        </w:rPr>
        <w:t xml:space="preserve"> </w:t>
      </w:r>
    </w:p>
    <w:p w:rsidR="005B1EBD" w:rsidRDefault="005B1EBD" w:rsidP="005B1EBD">
      <w:pPr>
        <w:autoSpaceDE w:val="0"/>
        <w:autoSpaceDN w:val="0"/>
        <w:adjustRightInd w:val="0"/>
        <w:rPr>
          <w:rFonts w:ascii="Arial" w:eastAsiaTheme="minorHAnsi" w:hAnsi="Arial" w:cs="Arial"/>
          <w:szCs w:val="24"/>
          <w:lang w:eastAsia="en-US"/>
        </w:rPr>
      </w:pPr>
    </w:p>
    <w:p w:rsidR="002F386F" w:rsidRPr="00F909D4" w:rsidRDefault="002E434A" w:rsidP="002E434A">
      <w:pPr>
        <w:autoSpaceDE w:val="0"/>
        <w:autoSpaceDN w:val="0"/>
        <w:adjustRightInd w:val="0"/>
        <w:rPr>
          <w:rFonts w:ascii="Arial" w:eastAsiaTheme="minorHAnsi" w:hAnsi="Arial" w:cs="Arial"/>
          <w:color w:val="000000"/>
          <w:szCs w:val="24"/>
          <w:lang w:eastAsia="en-US"/>
        </w:rPr>
      </w:pPr>
      <w:r w:rsidRPr="002E434A">
        <w:rPr>
          <w:rFonts w:ascii="Arial" w:eastAsiaTheme="minorHAnsi" w:hAnsi="Arial" w:cs="Arial"/>
          <w:color w:val="000000"/>
          <w:szCs w:val="24"/>
          <w:lang w:eastAsia="en-US"/>
        </w:rPr>
        <w:t xml:space="preserve">Oznamovatel, </w:t>
      </w:r>
      <w:r w:rsidRPr="002E434A">
        <w:rPr>
          <w:rFonts w:ascii="Arial" w:eastAsiaTheme="minorHAnsi" w:hAnsi="Arial" w:cs="Arial"/>
          <w:bCs/>
          <w:color w:val="000000"/>
          <w:szCs w:val="24"/>
          <w:lang w:eastAsia="en-US"/>
        </w:rPr>
        <w:t>Technické služby města Přerova, s.r.o.</w:t>
      </w:r>
      <w:r w:rsidRPr="002E434A">
        <w:rPr>
          <w:rFonts w:ascii="Arial" w:eastAsiaTheme="minorHAnsi" w:hAnsi="Arial" w:cs="Arial"/>
          <w:color w:val="000000"/>
          <w:szCs w:val="24"/>
          <w:lang w:eastAsia="en-US"/>
        </w:rPr>
        <w:t xml:space="preserve">, ve svém areálu v Přerově </w:t>
      </w:r>
      <w:r>
        <w:rPr>
          <w:rFonts w:ascii="Arial" w:eastAsiaTheme="minorHAnsi" w:hAnsi="Arial" w:cs="Arial"/>
          <w:color w:val="000000"/>
          <w:szCs w:val="24"/>
          <w:lang w:eastAsia="en-US"/>
        </w:rPr>
        <w:br/>
        <w:t xml:space="preserve">v Žeravicích provozuje </w:t>
      </w:r>
      <w:r w:rsidRPr="002E434A">
        <w:rPr>
          <w:rFonts w:ascii="Arial" w:eastAsiaTheme="minorHAnsi" w:hAnsi="Arial" w:cs="Arial"/>
          <w:color w:val="000000"/>
          <w:szCs w:val="24"/>
          <w:lang w:eastAsia="en-US"/>
        </w:rPr>
        <w:t xml:space="preserve">zařízení pro využití biologicky rozložitelných odpadů </w:t>
      </w:r>
      <w:r>
        <w:rPr>
          <w:rFonts w:ascii="Arial" w:eastAsiaTheme="minorHAnsi" w:hAnsi="Arial" w:cs="Arial"/>
          <w:color w:val="000000"/>
          <w:szCs w:val="24"/>
          <w:lang w:eastAsia="en-US"/>
        </w:rPr>
        <w:br/>
      </w:r>
      <w:r w:rsidRPr="002E434A">
        <w:rPr>
          <w:rFonts w:ascii="Arial" w:eastAsiaTheme="minorHAnsi" w:hAnsi="Arial" w:cs="Arial"/>
          <w:color w:val="000000"/>
          <w:szCs w:val="24"/>
          <w:lang w:eastAsia="en-US"/>
        </w:rPr>
        <w:t xml:space="preserve">pod názvem „Kompostárna Přerov - Žeravice“ (dále </w:t>
      </w:r>
      <w:r>
        <w:rPr>
          <w:rFonts w:ascii="Arial" w:eastAsiaTheme="minorHAnsi" w:hAnsi="Arial" w:cs="Arial"/>
          <w:color w:val="000000"/>
          <w:szCs w:val="24"/>
          <w:lang w:eastAsia="en-US"/>
        </w:rPr>
        <w:t xml:space="preserve">také </w:t>
      </w:r>
      <w:r w:rsidRPr="002E434A">
        <w:rPr>
          <w:rFonts w:ascii="Arial" w:eastAsiaTheme="minorHAnsi" w:hAnsi="Arial" w:cs="Arial"/>
          <w:color w:val="000000"/>
          <w:szCs w:val="24"/>
          <w:lang w:eastAsia="en-US"/>
        </w:rPr>
        <w:t xml:space="preserve">jen </w:t>
      </w:r>
      <w:r>
        <w:rPr>
          <w:rFonts w:ascii="Arial" w:eastAsiaTheme="minorHAnsi" w:hAnsi="Arial" w:cs="Arial"/>
          <w:color w:val="000000"/>
          <w:szCs w:val="24"/>
          <w:lang w:eastAsia="en-US"/>
        </w:rPr>
        <w:t>„</w:t>
      </w:r>
      <w:r w:rsidRPr="002E434A">
        <w:rPr>
          <w:rFonts w:ascii="Arial" w:eastAsiaTheme="minorHAnsi" w:hAnsi="Arial" w:cs="Arial"/>
          <w:color w:val="000000"/>
          <w:szCs w:val="24"/>
          <w:lang w:eastAsia="en-US"/>
        </w:rPr>
        <w:t>kompostárna</w:t>
      </w:r>
      <w:r>
        <w:rPr>
          <w:rFonts w:ascii="Arial" w:eastAsiaTheme="minorHAnsi" w:hAnsi="Arial" w:cs="Arial"/>
          <w:color w:val="000000"/>
          <w:szCs w:val="24"/>
          <w:lang w:eastAsia="en-US"/>
        </w:rPr>
        <w:t>“</w:t>
      </w:r>
      <w:r w:rsidRPr="002E434A">
        <w:rPr>
          <w:rFonts w:ascii="Arial" w:eastAsiaTheme="minorHAnsi" w:hAnsi="Arial" w:cs="Arial"/>
          <w:color w:val="000000"/>
          <w:szCs w:val="24"/>
          <w:lang w:eastAsia="en-US"/>
        </w:rPr>
        <w:t xml:space="preserve">). Kompostárna je koncové zařízení, které je určeno pro zpracování a využití separovaně sbíraných biologicky rozložitelných odpadů (dále </w:t>
      </w:r>
      <w:r>
        <w:rPr>
          <w:rFonts w:ascii="Arial" w:eastAsiaTheme="minorHAnsi" w:hAnsi="Arial" w:cs="Arial"/>
          <w:color w:val="000000"/>
          <w:szCs w:val="24"/>
          <w:lang w:eastAsia="en-US"/>
        </w:rPr>
        <w:t>také jen „</w:t>
      </w:r>
      <w:r w:rsidRPr="002E434A">
        <w:rPr>
          <w:rFonts w:ascii="Arial" w:eastAsiaTheme="minorHAnsi" w:hAnsi="Arial" w:cs="Arial"/>
          <w:color w:val="000000"/>
          <w:szCs w:val="24"/>
          <w:lang w:eastAsia="en-US"/>
        </w:rPr>
        <w:t>BRO</w:t>
      </w:r>
      <w:r>
        <w:rPr>
          <w:rFonts w:ascii="Arial" w:eastAsiaTheme="minorHAnsi" w:hAnsi="Arial" w:cs="Arial"/>
          <w:color w:val="000000"/>
          <w:szCs w:val="24"/>
          <w:lang w:eastAsia="en-US"/>
        </w:rPr>
        <w:t>“</w:t>
      </w:r>
      <w:r w:rsidRPr="002E434A">
        <w:rPr>
          <w:rFonts w:ascii="Arial" w:eastAsiaTheme="minorHAnsi" w:hAnsi="Arial" w:cs="Arial"/>
          <w:color w:val="000000"/>
          <w:szCs w:val="24"/>
          <w:lang w:eastAsia="en-US"/>
        </w:rPr>
        <w:t>). Produktem zpracování BRO je kompost, jenž je využíván na nezemědělských i zemědělských plochách. Předmětem záměru „</w:t>
      </w:r>
      <w:r w:rsidRPr="002E434A">
        <w:rPr>
          <w:rFonts w:ascii="Arial" w:eastAsiaTheme="minorHAnsi" w:hAnsi="Arial" w:cs="Arial"/>
          <w:bCs/>
          <w:color w:val="000000"/>
          <w:szCs w:val="24"/>
          <w:lang w:eastAsia="en-US"/>
        </w:rPr>
        <w:t>Kompostárna Přerov - Žeravice - navýšení výroby</w:t>
      </w:r>
      <w:r w:rsidRPr="002E434A">
        <w:rPr>
          <w:rFonts w:ascii="Arial" w:eastAsiaTheme="minorHAnsi" w:hAnsi="Arial" w:cs="Arial"/>
          <w:color w:val="000000"/>
          <w:szCs w:val="24"/>
          <w:lang w:eastAsia="en-US"/>
        </w:rPr>
        <w:t xml:space="preserve">“ </w:t>
      </w:r>
      <w:r>
        <w:rPr>
          <w:rFonts w:ascii="Arial" w:eastAsiaTheme="minorHAnsi" w:hAnsi="Arial" w:cs="Arial"/>
          <w:color w:val="000000"/>
          <w:szCs w:val="24"/>
          <w:lang w:eastAsia="en-US"/>
        </w:rPr>
        <w:br/>
      </w:r>
      <w:r w:rsidRPr="002E434A">
        <w:rPr>
          <w:rFonts w:ascii="Arial" w:eastAsiaTheme="minorHAnsi" w:hAnsi="Arial" w:cs="Arial"/>
          <w:color w:val="000000"/>
          <w:szCs w:val="24"/>
          <w:lang w:eastAsia="en-US"/>
        </w:rPr>
        <w:t xml:space="preserve">je navýšení celkové roční kapacity kompostárny ze stávajících 5 450 t/rok </w:t>
      </w:r>
      <w:r>
        <w:rPr>
          <w:rFonts w:ascii="Arial" w:eastAsiaTheme="minorHAnsi" w:hAnsi="Arial" w:cs="Arial"/>
          <w:color w:val="000000"/>
          <w:szCs w:val="24"/>
          <w:lang w:eastAsia="en-US"/>
        </w:rPr>
        <w:br/>
      </w:r>
      <w:r w:rsidRPr="002E434A">
        <w:rPr>
          <w:rFonts w:ascii="Arial" w:eastAsiaTheme="minorHAnsi" w:hAnsi="Arial" w:cs="Arial"/>
          <w:color w:val="000000"/>
          <w:szCs w:val="24"/>
          <w:lang w:eastAsia="en-US"/>
        </w:rPr>
        <w:t xml:space="preserve">na 15 000 t/rok. Plánované navýšení projektované kapacity kompostárny neklade nároky na stavební úpravy areálu. Navýšení kapacity je umožněno díky pořízení nové mechanizace, stranového překopávače, který je schopen oproti dosud využívanému kolovému nakladači efektivněji zpracovat větší množství odpadu a zkrátit některé technologické operace. Záměr proto představuje výhradně legislativní proces </w:t>
      </w:r>
      <w:r w:rsidR="00A56E1E">
        <w:rPr>
          <w:rFonts w:ascii="Arial" w:eastAsiaTheme="minorHAnsi" w:hAnsi="Arial" w:cs="Arial"/>
          <w:color w:val="000000"/>
          <w:szCs w:val="24"/>
          <w:lang w:eastAsia="en-US"/>
        </w:rPr>
        <w:br/>
      </w:r>
      <w:r w:rsidRPr="002E434A">
        <w:rPr>
          <w:rFonts w:ascii="Arial" w:eastAsiaTheme="minorHAnsi" w:hAnsi="Arial" w:cs="Arial"/>
          <w:color w:val="000000"/>
          <w:szCs w:val="24"/>
          <w:lang w:eastAsia="en-US"/>
        </w:rPr>
        <w:t>bez požadavku na změnu technického řešení. Vzhledem k charakteru posuzovaného záměru je v předmětném oznámení popisován pouze vliv provozu kompostárny. Popis vlivů realizace záměru není při absenci stavebních prací relevantní.</w:t>
      </w:r>
    </w:p>
    <w:p w:rsidR="002F386F" w:rsidRDefault="002F386F" w:rsidP="002F386F">
      <w:pPr>
        <w:autoSpaceDE w:val="0"/>
        <w:autoSpaceDN w:val="0"/>
        <w:adjustRightInd w:val="0"/>
        <w:rPr>
          <w:rFonts w:ascii="Arial" w:eastAsiaTheme="minorHAnsi" w:hAnsi="Arial" w:cs="Arial"/>
          <w:szCs w:val="24"/>
          <w:lang w:eastAsia="en-US"/>
        </w:rPr>
      </w:pPr>
    </w:p>
    <w:p w:rsidR="002E434A" w:rsidRPr="00372AE1" w:rsidRDefault="002E434A" w:rsidP="002F386F">
      <w:pPr>
        <w:autoSpaceDE w:val="0"/>
        <w:autoSpaceDN w:val="0"/>
        <w:adjustRightInd w:val="0"/>
        <w:rPr>
          <w:rFonts w:ascii="Arial" w:eastAsiaTheme="minorHAnsi" w:hAnsi="Arial" w:cs="Arial"/>
          <w:szCs w:val="24"/>
          <w:lang w:eastAsia="en-US"/>
        </w:rPr>
      </w:pPr>
    </w:p>
    <w:p w:rsidR="008D375A" w:rsidRPr="00D8134A" w:rsidRDefault="00397CB9" w:rsidP="00F75E19">
      <w:pPr>
        <w:widowControl w:val="0"/>
        <w:tabs>
          <w:tab w:val="center" w:pos="1984"/>
          <w:tab w:val="center" w:pos="6803"/>
        </w:tabs>
        <w:rPr>
          <w:rFonts w:ascii="Arial" w:hAnsi="Arial" w:cs="Arial"/>
          <w:i/>
          <w:sz w:val="22"/>
          <w:szCs w:val="22"/>
        </w:rPr>
      </w:pPr>
      <w:r w:rsidRPr="00C5694E">
        <w:rPr>
          <w:rFonts w:ascii="Arial" w:hAnsi="Arial" w:cs="Arial"/>
          <w:szCs w:val="24"/>
        </w:rPr>
        <w:tab/>
      </w:r>
      <w:r w:rsidRPr="00C5694E">
        <w:rPr>
          <w:rFonts w:ascii="Arial" w:hAnsi="Arial" w:cs="Arial"/>
          <w:szCs w:val="24"/>
        </w:rPr>
        <w:tab/>
      </w:r>
      <w:r w:rsidR="00D8134A">
        <w:rPr>
          <w:rFonts w:ascii="Arial" w:hAnsi="Arial" w:cs="Arial"/>
          <w:i/>
          <w:sz w:val="22"/>
          <w:szCs w:val="22"/>
        </w:rPr>
        <w:t>Otisk úředního razítka</w:t>
      </w:r>
    </w:p>
    <w:p w:rsidR="008D375A" w:rsidRDefault="008D375A" w:rsidP="00F75E19">
      <w:pPr>
        <w:widowControl w:val="0"/>
        <w:tabs>
          <w:tab w:val="center" w:pos="1984"/>
          <w:tab w:val="center" w:pos="6803"/>
        </w:tabs>
        <w:rPr>
          <w:rFonts w:ascii="Arial" w:hAnsi="Arial" w:cs="Arial"/>
          <w:szCs w:val="24"/>
        </w:rPr>
      </w:pPr>
    </w:p>
    <w:p w:rsidR="00397CB9" w:rsidRPr="00C5694E" w:rsidRDefault="008D375A" w:rsidP="00F75E19">
      <w:pPr>
        <w:widowControl w:val="0"/>
        <w:tabs>
          <w:tab w:val="center" w:pos="1984"/>
          <w:tab w:val="center" w:pos="6803"/>
        </w:tabs>
        <w:rPr>
          <w:rFonts w:ascii="Arial" w:hAnsi="Arial" w:cs="Arial"/>
          <w:szCs w:val="24"/>
        </w:rPr>
      </w:pPr>
      <w:r>
        <w:rPr>
          <w:rFonts w:ascii="Arial" w:hAnsi="Arial" w:cs="Arial"/>
          <w:szCs w:val="24"/>
        </w:rPr>
        <w:tab/>
      </w:r>
      <w:r>
        <w:rPr>
          <w:rFonts w:ascii="Arial" w:hAnsi="Arial" w:cs="Arial"/>
          <w:szCs w:val="24"/>
        </w:rPr>
        <w:tab/>
      </w:r>
      <w:r w:rsidR="00F57066">
        <w:rPr>
          <w:rFonts w:ascii="Arial" w:hAnsi="Arial" w:cs="Arial"/>
          <w:szCs w:val="24"/>
        </w:rPr>
        <w:t xml:space="preserve">Mgr. </w:t>
      </w:r>
      <w:r w:rsidR="006556B9">
        <w:rPr>
          <w:rFonts w:ascii="Arial" w:hAnsi="Arial" w:cs="Arial"/>
          <w:szCs w:val="24"/>
        </w:rPr>
        <w:t>Vojtěch Cvek</w:t>
      </w:r>
    </w:p>
    <w:p w:rsidR="00397CB9" w:rsidRPr="00C5694E" w:rsidRDefault="00397CB9" w:rsidP="00F75E19">
      <w:pPr>
        <w:widowControl w:val="0"/>
        <w:tabs>
          <w:tab w:val="center" w:pos="1984"/>
          <w:tab w:val="center" w:pos="6803"/>
        </w:tabs>
        <w:ind w:firstLine="567"/>
        <w:rPr>
          <w:rFonts w:ascii="Arial" w:hAnsi="Arial" w:cs="Arial"/>
          <w:szCs w:val="24"/>
        </w:rPr>
      </w:pPr>
      <w:r w:rsidRPr="00C5694E">
        <w:rPr>
          <w:rFonts w:ascii="Arial" w:hAnsi="Arial" w:cs="Arial"/>
          <w:szCs w:val="24"/>
        </w:rPr>
        <w:tab/>
      </w:r>
      <w:r w:rsidRPr="00C5694E">
        <w:rPr>
          <w:rFonts w:ascii="Arial" w:hAnsi="Arial" w:cs="Arial"/>
          <w:szCs w:val="24"/>
        </w:rPr>
        <w:tab/>
      </w:r>
      <w:r w:rsidR="00F57066">
        <w:rPr>
          <w:rFonts w:ascii="Arial" w:hAnsi="Arial" w:cs="Arial"/>
          <w:szCs w:val="24"/>
        </w:rPr>
        <w:t>vedoucí oddělení integrované prevence</w:t>
      </w:r>
    </w:p>
    <w:p w:rsidR="00397CB9" w:rsidRPr="00C5694E" w:rsidRDefault="00397CB9" w:rsidP="00F75E19">
      <w:pPr>
        <w:widowControl w:val="0"/>
        <w:tabs>
          <w:tab w:val="center" w:pos="1984"/>
          <w:tab w:val="center" w:pos="6803"/>
        </w:tabs>
        <w:ind w:firstLine="567"/>
        <w:rPr>
          <w:rFonts w:ascii="Arial" w:hAnsi="Arial" w:cs="Arial"/>
          <w:szCs w:val="24"/>
        </w:rPr>
      </w:pPr>
      <w:r w:rsidRPr="00C5694E">
        <w:rPr>
          <w:rFonts w:ascii="Arial" w:hAnsi="Arial" w:cs="Arial"/>
          <w:szCs w:val="24"/>
        </w:rPr>
        <w:tab/>
      </w:r>
      <w:r w:rsidRPr="00C5694E">
        <w:rPr>
          <w:rFonts w:ascii="Arial" w:hAnsi="Arial" w:cs="Arial"/>
          <w:szCs w:val="24"/>
        </w:rPr>
        <w:tab/>
      </w:r>
      <w:r w:rsidR="00F57066">
        <w:rPr>
          <w:rFonts w:ascii="Arial" w:hAnsi="Arial" w:cs="Arial"/>
          <w:szCs w:val="24"/>
        </w:rPr>
        <w:t xml:space="preserve">odboru </w:t>
      </w:r>
      <w:r w:rsidRPr="00C5694E">
        <w:rPr>
          <w:rFonts w:ascii="Arial" w:hAnsi="Arial" w:cs="Arial"/>
          <w:szCs w:val="24"/>
        </w:rPr>
        <w:t>životního prostředí a zemědělství</w:t>
      </w:r>
    </w:p>
    <w:p w:rsidR="00397CB9" w:rsidRDefault="00397CB9" w:rsidP="00F75E19">
      <w:pPr>
        <w:widowControl w:val="0"/>
        <w:tabs>
          <w:tab w:val="center" w:pos="1984"/>
          <w:tab w:val="center" w:pos="6803"/>
        </w:tabs>
        <w:ind w:firstLine="567"/>
        <w:rPr>
          <w:rFonts w:ascii="Arial" w:hAnsi="Arial" w:cs="Arial"/>
          <w:szCs w:val="24"/>
        </w:rPr>
      </w:pPr>
      <w:r w:rsidRPr="00C5694E">
        <w:rPr>
          <w:rFonts w:ascii="Arial" w:hAnsi="Arial" w:cs="Arial"/>
          <w:szCs w:val="24"/>
        </w:rPr>
        <w:tab/>
      </w:r>
      <w:r w:rsidRPr="00C5694E">
        <w:rPr>
          <w:rFonts w:ascii="Arial" w:hAnsi="Arial" w:cs="Arial"/>
          <w:szCs w:val="24"/>
        </w:rPr>
        <w:tab/>
        <w:t>Krajského úřadu Olomouckého kraje</w:t>
      </w:r>
    </w:p>
    <w:p w:rsidR="00F909D4" w:rsidRDefault="00F909D4" w:rsidP="00C46654">
      <w:pPr>
        <w:tabs>
          <w:tab w:val="left" w:pos="6946"/>
        </w:tabs>
        <w:outlineLvl w:val="0"/>
        <w:rPr>
          <w:rFonts w:ascii="Arial" w:hAnsi="Arial" w:cs="Arial"/>
          <w:szCs w:val="24"/>
        </w:rPr>
      </w:pPr>
    </w:p>
    <w:p w:rsidR="00F909D4" w:rsidRDefault="00F909D4" w:rsidP="00C46654">
      <w:pPr>
        <w:tabs>
          <w:tab w:val="left" w:pos="6946"/>
        </w:tabs>
        <w:outlineLvl w:val="0"/>
        <w:rPr>
          <w:rFonts w:ascii="Arial" w:hAnsi="Arial" w:cs="Arial"/>
          <w:szCs w:val="24"/>
        </w:rPr>
      </w:pPr>
    </w:p>
    <w:p w:rsidR="00030974" w:rsidRDefault="00F57066" w:rsidP="00C46654">
      <w:pPr>
        <w:tabs>
          <w:tab w:val="left" w:pos="6946"/>
        </w:tabs>
        <w:outlineLvl w:val="0"/>
        <w:rPr>
          <w:rFonts w:ascii="Arial" w:hAnsi="Arial" w:cs="Arial"/>
          <w:szCs w:val="24"/>
        </w:rPr>
      </w:pPr>
      <w:r>
        <w:rPr>
          <w:rFonts w:ascii="Arial" w:hAnsi="Arial" w:cs="Arial"/>
          <w:szCs w:val="24"/>
        </w:rPr>
        <w:lastRenderedPageBreak/>
        <w:t>Přílo</w:t>
      </w:r>
      <w:r w:rsidR="002F386F">
        <w:rPr>
          <w:rFonts w:ascii="Arial" w:hAnsi="Arial" w:cs="Arial"/>
          <w:szCs w:val="24"/>
        </w:rPr>
        <w:t>hy</w:t>
      </w:r>
      <w:r w:rsidR="00A47643">
        <w:rPr>
          <w:rFonts w:ascii="Arial" w:hAnsi="Arial" w:cs="Arial"/>
          <w:szCs w:val="24"/>
        </w:rPr>
        <w:t xml:space="preserve"> (</w:t>
      </w:r>
      <w:r w:rsidR="00AF2593" w:rsidRPr="00A47643">
        <w:rPr>
          <w:rFonts w:ascii="Arial" w:hAnsi="Arial" w:cs="Arial"/>
          <w:szCs w:val="24"/>
        </w:rPr>
        <w:t>DS</w:t>
      </w:r>
      <w:r w:rsidR="00AF2593">
        <w:rPr>
          <w:rFonts w:ascii="Arial" w:hAnsi="Arial" w:cs="Arial"/>
          <w:szCs w:val="24"/>
        </w:rPr>
        <w:t>)</w:t>
      </w:r>
      <w:r w:rsidR="004C1019">
        <w:rPr>
          <w:rFonts w:ascii="Arial" w:hAnsi="Arial" w:cs="Arial"/>
          <w:szCs w:val="24"/>
        </w:rPr>
        <w:t>:</w:t>
      </w:r>
      <w:r w:rsidR="00C46654">
        <w:rPr>
          <w:rFonts w:ascii="Arial" w:hAnsi="Arial" w:cs="Arial"/>
          <w:szCs w:val="24"/>
        </w:rPr>
        <w:t xml:space="preserve"> </w:t>
      </w:r>
    </w:p>
    <w:p w:rsidR="002F386F" w:rsidRDefault="004C1019" w:rsidP="002F386F">
      <w:pPr>
        <w:pStyle w:val="Odstavecseseznamem"/>
        <w:numPr>
          <w:ilvl w:val="0"/>
          <w:numId w:val="16"/>
        </w:numPr>
        <w:tabs>
          <w:tab w:val="left" w:pos="6946"/>
        </w:tabs>
        <w:outlineLvl w:val="0"/>
        <w:rPr>
          <w:rFonts w:ascii="Arial" w:hAnsi="Arial" w:cs="Arial"/>
          <w:szCs w:val="24"/>
        </w:rPr>
      </w:pPr>
      <w:r w:rsidRPr="002F386F">
        <w:rPr>
          <w:rFonts w:ascii="Arial" w:hAnsi="Arial" w:cs="Arial"/>
          <w:szCs w:val="24"/>
        </w:rPr>
        <w:t>Oznámení záměru</w:t>
      </w:r>
    </w:p>
    <w:p w:rsidR="002F386F" w:rsidRDefault="002F386F" w:rsidP="002F386F">
      <w:pPr>
        <w:pStyle w:val="Odstavecseseznamem"/>
        <w:numPr>
          <w:ilvl w:val="0"/>
          <w:numId w:val="16"/>
        </w:numPr>
        <w:tabs>
          <w:tab w:val="left" w:pos="6946"/>
        </w:tabs>
        <w:outlineLvl w:val="0"/>
        <w:rPr>
          <w:rFonts w:ascii="Arial" w:hAnsi="Arial" w:cs="Arial"/>
          <w:szCs w:val="24"/>
        </w:rPr>
      </w:pPr>
      <w:r>
        <w:rPr>
          <w:rFonts w:ascii="Arial" w:hAnsi="Arial" w:cs="Arial"/>
          <w:szCs w:val="24"/>
        </w:rPr>
        <w:t>Stanovisko NATURA</w:t>
      </w:r>
    </w:p>
    <w:p w:rsidR="006C2935" w:rsidRPr="002F386F" w:rsidRDefault="006C2935" w:rsidP="002F386F">
      <w:pPr>
        <w:pStyle w:val="Odstavecseseznamem"/>
        <w:numPr>
          <w:ilvl w:val="0"/>
          <w:numId w:val="16"/>
        </w:numPr>
        <w:tabs>
          <w:tab w:val="left" w:pos="6946"/>
        </w:tabs>
        <w:outlineLvl w:val="0"/>
        <w:rPr>
          <w:rFonts w:ascii="Arial" w:hAnsi="Arial" w:cs="Arial"/>
          <w:szCs w:val="24"/>
        </w:rPr>
      </w:pPr>
      <w:r>
        <w:rPr>
          <w:rFonts w:ascii="Arial" w:hAnsi="Arial" w:cs="Arial"/>
          <w:szCs w:val="24"/>
        </w:rPr>
        <w:t>Plná moc</w:t>
      </w:r>
      <w:bookmarkStart w:id="0" w:name="_GoBack"/>
      <w:bookmarkEnd w:id="0"/>
    </w:p>
    <w:p w:rsidR="002F386F" w:rsidRDefault="002F386F" w:rsidP="004650E2">
      <w:pPr>
        <w:tabs>
          <w:tab w:val="left" w:pos="6946"/>
        </w:tabs>
        <w:outlineLvl w:val="0"/>
        <w:rPr>
          <w:rFonts w:ascii="Arial" w:eastAsiaTheme="minorHAnsi" w:hAnsi="Arial" w:cs="Arial"/>
          <w:b/>
          <w:bCs/>
          <w:color w:val="000000"/>
          <w:szCs w:val="24"/>
          <w:lang w:eastAsia="en-US"/>
        </w:rPr>
      </w:pPr>
    </w:p>
    <w:p w:rsidR="002F386F" w:rsidRDefault="002F386F" w:rsidP="004650E2">
      <w:pPr>
        <w:tabs>
          <w:tab w:val="left" w:pos="6946"/>
        </w:tabs>
        <w:outlineLvl w:val="0"/>
        <w:rPr>
          <w:rFonts w:ascii="Arial" w:eastAsiaTheme="minorHAnsi" w:hAnsi="Arial" w:cs="Arial"/>
          <w:b/>
          <w:bCs/>
          <w:color w:val="000000"/>
          <w:szCs w:val="24"/>
          <w:lang w:eastAsia="en-US"/>
        </w:rPr>
      </w:pPr>
    </w:p>
    <w:p w:rsidR="002F386F" w:rsidRDefault="002F386F" w:rsidP="004650E2">
      <w:pPr>
        <w:tabs>
          <w:tab w:val="left" w:pos="6946"/>
        </w:tabs>
        <w:outlineLvl w:val="0"/>
        <w:rPr>
          <w:rFonts w:ascii="Arial" w:eastAsiaTheme="minorHAnsi" w:hAnsi="Arial" w:cs="Arial"/>
          <w:b/>
          <w:bCs/>
          <w:color w:val="000000"/>
          <w:szCs w:val="24"/>
          <w:lang w:eastAsia="en-US"/>
        </w:rPr>
      </w:pPr>
    </w:p>
    <w:p w:rsidR="002F386F" w:rsidRDefault="002F386F" w:rsidP="004650E2">
      <w:pPr>
        <w:tabs>
          <w:tab w:val="left" w:pos="6946"/>
        </w:tabs>
        <w:outlineLvl w:val="0"/>
        <w:rPr>
          <w:rFonts w:ascii="Arial" w:eastAsiaTheme="minorHAnsi" w:hAnsi="Arial" w:cs="Arial"/>
          <w:b/>
          <w:bCs/>
          <w:color w:val="000000"/>
          <w:szCs w:val="24"/>
          <w:lang w:eastAsia="en-US"/>
        </w:rPr>
      </w:pPr>
    </w:p>
    <w:p w:rsidR="002F386F" w:rsidRDefault="002F386F" w:rsidP="004650E2">
      <w:pPr>
        <w:tabs>
          <w:tab w:val="left" w:pos="6946"/>
        </w:tabs>
        <w:outlineLvl w:val="0"/>
        <w:rPr>
          <w:rFonts w:ascii="Arial" w:eastAsiaTheme="minorHAnsi" w:hAnsi="Arial" w:cs="Arial"/>
          <w:b/>
          <w:bCs/>
          <w:color w:val="000000"/>
          <w:szCs w:val="24"/>
          <w:lang w:eastAsia="en-US"/>
        </w:rPr>
      </w:pPr>
    </w:p>
    <w:p w:rsidR="002F386F" w:rsidRDefault="002F386F" w:rsidP="004650E2">
      <w:pPr>
        <w:tabs>
          <w:tab w:val="left" w:pos="6946"/>
        </w:tabs>
        <w:outlineLvl w:val="0"/>
        <w:rPr>
          <w:rFonts w:ascii="Arial" w:eastAsiaTheme="minorHAnsi" w:hAnsi="Arial" w:cs="Arial"/>
          <w:b/>
          <w:bCs/>
          <w:color w:val="000000"/>
          <w:szCs w:val="24"/>
          <w:lang w:eastAsia="en-US"/>
        </w:rPr>
      </w:pPr>
    </w:p>
    <w:p w:rsidR="002F386F" w:rsidRDefault="002F386F" w:rsidP="004650E2">
      <w:pPr>
        <w:tabs>
          <w:tab w:val="left" w:pos="6946"/>
        </w:tabs>
        <w:outlineLvl w:val="0"/>
        <w:rPr>
          <w:rFonts w:ascii="Arial" w:eastAsiaTheme="minorHAnsi" w:hAnsi="Arial" w:cs="Arial"/>
          <w:b/>
          <w:bCs/>
          <w:color w:val="000000"/>
          <w:szCs w:val="24"/>
          <w:lang w:eastAsia="en-US"/>
        </w:rPr>
      </w:pPr>
    </w:p>
    <w:p w:rsidR="002F386F" w:rsidRDefault="002F386F" w:rsidP="004650E2">
      <w:pPr>
        <w:tabs>
          <w:tab w:val="left" w:pos="6946"/>
        </w:tabs>
        <w:outlineLvl w:val="0"/>
        <w:rPr>
          <w:rFonts w:ascii="Arial" w:eastAsiaTheme="minorHAnsi" w:hAnsi="Arial" w:cs="Arial"/>
          <w:b/>
          <w:bCs/>
          <w:color w:val="000000"/>
          <w:szCs w:val="24"/>
          <w:lang w:eastAsia="en-US"/>
        </w:rPr>
      </w:pPr>
    </w:p>
    <w:p w:rsidR="002F386F" w:rsidRDefault="002F386F" w:rsidP="004650E2">
      <w:pPr>
        <w:tabs>
          <w:tab w:val="left" w:pos="6946"/>
        </w:tabs>
        <w:outlineLvl w:val="0"/>
        <w:rPr>
          <w:rFonts w:ascii="Arial" w:eastAsiaTheme="minorHAnsi" w:hAnsi="Arial" w:cs="Arial"/>
          <w:b/>
          <w:bCs/>
          <w:color w:val="000000"/>
          <w:szCs w:val="24"/>
          <w:lang w:eastAsia="en-US"/>
        </w:rPr>
      </w:pPr>
    </w:p>
    <w:p w:rsidR="002F386F" w:rsidRDefault="002F386F" w:rsidP="004650E2">
      <w:pPr>
        <w:tabs>
          <w:tab w:val="left" w:pos="6946"/>
        </w:tabs>
        <w:outlineLvl w:val="0"/>
        <w:rPr>
          <w:rFonts w:ascii="Arial" w:eastAsiaTheme="minorHAnsi" w:hAnsi="Arial" w:cs="Arial"/>
          <w:b/>
          <w:bCs/>
          <w:color w:val="000000"/>
          <w:szCs w:val="24"/>
          <w:lang w:eastAsia="en-US"/>
        </w:rPr>
      </w:pPr>
    </w:p>
    <w:p w:rsidR="002F386F" w:rsidRDefault="002F386F" w:rsidP="004650E2">
      <w:pPr>
        <w:tabs>
          <w:tab w:val="left" w:pos="6946"/>
        </w:tabs>
        <w:outlineLvl w:val="0"/>
        <w:rPr>
          <w:rFonts w:ascii="Arial" w:eastAsiaTheme="minorHAnsi" w:hAnsi="Arial" w:cs="Arial"/>
          <w:b/>
          <w:bCs/>
          <w:color w:val="000000"/>
          <w:szCs w:val="24"/>
          <w:lang w:eastAsia="en-US"/>
        </w:rPr>
      </w:pPr>
    </w:p>
    <w:p w:rsidR="002F386F" w:rsidRDefault="002F386F" w:rsidP="004650E2">
      <w:pPr>
        <w:tabs>
          <w:tab w:val="left" w:pos="6946"/>
        </w:tabs>
        <w:outlineLvl w:val="0"/>
        <w:rPr>
          <w:rFonts w:ascii="Arial" w:eastAsiaTheme="minorHAnsi" w:hAnsi="Arial" w:cs="Arial"/>
          <w:b/>
          <w:bCs/>
          <w:color w:val="000000"/>
          <w:szCs w:val="24"/>
          <w:lang w:eastAsia="en-US"/>
        </w:rPr>
      </w:pPr>
    </w:p>
    <w:p w:rsidR="002F386F" w:rsidRDefault="002F386F" w:rsidP="004650E2">
      <w:pPr>
        <w:tabs>
          <w:tab w:val="left" w:pos="6946"/>
        </w:tabs>
        <w:outlineLvl w:val="0"/>
        <w:rPr>
          <w:rFonts w:ascii="Arial" w:eastAsiaTheme="minorHAnsi" w:hAnsi="Arial" w:cs="Arial"/>
          <w:b/>
          <w:bCs/>
          <w:color w:val="000000"/>
          <w:szCs w:val="24"/>
          <w:lang w:eastAsia="en-US"/>
        </w:rPr>
      </w:pPr>
    </w:p>
    <w:p w:rsidR="00F909D4" w:rsidRDefault="00F909D4" w:rsidP="004650E2">
      <w:pPr>
        <w:tabs>
          <w:tab w:val="left" w:pos="6946"/>
        </w:tabs>
        <w:outlineLvl w:val="0"/>
        <w:rPr>
          <w:rFonts w:ascii="Arial" w:eastAsiaTheme="minorHAnsi" w:hAnsi="Arial" w:cs="Arial"/>
          <w:bCs/>
          <w:color w:val="000000"/>
          <w:szCs w:val="24"/>
          <w:u w:val="single"/>
          <w:lang w:eastAsia="en-US"/>
        </w:rPr>
      </w:pPr>
    </w:p>
    <w:p w:rsidR="00F909D4" w:rsidRDefault="00F909D4" w:rsidP="004650E2">
      <w:pPr>
        <w:tabs>
          <w:tab w:val="left" w:pos="6946"/>
        </w:tabs>
        <w:outlineLvl w:val="0"/>
        <w:rPr>
          <w:rFonts w:ascii="Arial" w:eastAsiaTheme="minorHAnsi" w:hAnsi="Arial" w:cs="Arial"/>
          <w:bCs/>
          <w:color w:val="000000"/>
          <w:szCs w:val="24"/>
          <w:u w:val="single"/>
          <w:lang w:eastAsia="en-US"/>
        </w:rPr>
      </w:pPr>
    </w:p>
    <w:p w:rsidR="00F909D4" w:rsidRDefault="00F909D4" w:rsidP="004650E2">
      <w:pPr>
        <w:tabs>
          <w:tab w:val="left" w:pos="6946"/>
        </w:tabs>
        <w:outlineLvl w:val="0"/>
        <w:rPr>
          <w:rFonts w:ascii="Arial" w:eastAsiaTheme="minorHAnsi" w:hAnsi="Arial" w:cs="Arial"/>
          <w:bCs/>
          <w:color w:val="000000"/>
          <w:szCs w:val="24"/>
          <w:u w:val="single"/>
          <w:lang w:eastAsia="en-US"/>
        </w:rPr>
      </w:pPr>
    </w:p>
    <w:p w:rsidR="00F909D4" w:rsidRDefault="00F909D4" w:rsidP="004650E2">
      <w:pPr>
        <w:tabs>
          <w:tab w:val="left" w:pos="6946"/>
        </w:tabs>
        <w:outlineLvl w:val="0"/>
        <w:rPr>
          <w:rFonts w:ascii="Arial" w:eastAsiaTheme="minorHAnsi" w:hAnsi="Arial" w:cs="Arial"/>
          <w:bCs/>
          <w:color w:val="000000"/>
          <w:szCs w:val="24"/>
          <w:u w:val="single"/>
          <w:lang w:eastAsia="en-US"/>
        </w:rPr>
      </w:pPr>
    </w:p>
    <w:p w:rsidR="00F909D4" w:rsidRDefault="00F909D4" w:rsidP="004650E2">
      <w:pPr>
        <w:tabs>
          <w:tab w:val="left" w:pos="6946"/>
        </w:tabs>
        <w:outlineLvl w:val="0"/>
        <w:rPr>
          <w:rFonts w:ascii="Arial" w:eastAsiaTheme="minorHAnsi" w:hAnsi="Arial" w:cs="Arial"/>
          <w:bCs/>
          <w:color w:val="000000"/>
          <w:szCs w:val="24"/>
          <w:u w:val="single"/>
          <w:lang w:eastAsia="en-US"/>
        </w:rPr>
      </w:pPr>
    </w:p>
    <w:p w:rsidR="00F909D4" w:rsidRDefault="00F909D4" w:rsidP="004650E2">
      <w:pPr>
        <w:tabs>
          <w:tab w:val="left" w:pos="6946"/>
        </w:tabs>
        <w:outlineLvl w:val="0"/>
        <w:rPr>
          <w:rFonts w:ascii="Arial" w:eastAsiaTheme="minorHAnsi" w:hAnsi="Arial" w:cs="Arial"/>
          <w:bCs/>
          <w:color w:val="000000"/>
          <w:szCs w:val="24"/>
          <w:u w:val="single"/>
          <w:lang w:eastAsia="en-US"/>
        </w:rPr>
      </w:pPr>
    </w:p>
    <w:p w:rsidR="00FC2CFC" w:rsidRPr="002F386F" w:rsidRDefault="002F386F" w:rsidP="004650E2">
      <w:pPr>
        <w:tabs>
          <w:tab w:val="left" w:pos="6946"/>
        </w:tabs>
        <w:outlineLvl w:val="0"/>
        <w:rPr>
          <w:rFonts w:ascii="Arial" w:hAnsi="Arial" w:cs="Arial"/>
          <w:szCs w:val="24"/>
          <w:u w:val="single"/>
        </w:rPr>
      </w:pPr>
      <w:r w:rsidRPr="002F386F">
        <w:rPr>
          <w:rFonts w:ascii="Arial" w:eastAsiaTheme="minorHAnsi" w:hAnsi="Arial" w:cs="Arial"/>
          <w:bCs/>
          <w:color w:val="000000"/>
          <w:szCs w:val="24"/>
          <w:u w:val="single"/>
          <w:lang w:eastAsia="en-US"/>
        </w:rPr>
        <w:t>Obdrží</w:t>
      </w:r>
      <w:r w:rsidR="00FC2CFC" w:rsidRPr="002F386F">
        <w:rPr>
          <w:rFonts w:ascii="Arial" w:eastAsiaTheme="minorHAnsi" w:hAnsi="Arial" w:cs="Arial"/>
          <w:bCs/>
          <w:color w:val="000000"/>
          <w:szCs w:val="24"/>
          <w:u w:val="single"/>
          <w:lang w:eastAsia="en-US"/>
        </w:rPr>
        <w:t xml:space="preserve">: </w:t>
      </w:r>
    </w:p>
    <w:p w:rsidR="00FC2CFC" w:rsidRPr="00FC2CFC" w:rsidRDefault="00FC2CFC" w:rsidP="00FC2CFC">
      <w:pPr>
        <w:autoSpaceDE w:val="0"/>
        <w:autoSpaceDN w:val="0"/>
        <w:adjustRightInd w:val="0"/>
        <w:rPr>
          <w:rFonts w:ascii="Arial" w:eastAsiaTheme="minorHAnsi" w:hAnsi="Arial" w:cs="Arial"/>
          <w:color w:val="000000"/>
          <w:szCs w:val="24"/>
          <w:lang w:eastAsia="en-US"/>
        </w:rPr>
      </w:pPr>
    </w:p>
    <w:p w:rsidR="00FC2CFC" w:rsidRPr="00FC2CFC" w:rsidRDefault="00FC2CFC" w:rsidP="00FC2CFC">
      <w:pPr>
        <w:autoSpaceDE w:val="0"/>
        <w:autoSpaceDN w:val="0"/>
        <w:adjustRightInd w:val="0"/>
        <w:rPr>
          <w:rFonts w:ascii="Arial" w:eastAsiaTheme="minorHAnsi" w:hAnsi="Arial" w:cs="Arial"/>
          <w:color w:val="000000"/>
          <w:szCs w:val="24"/>
          <w:lang w:eastAsia="en-US"/>
        </w:rPr>
      </w:pPr>
      <w:r w:rsidRPr="00FC2CFC">
        <w:rPr>
          <w:rFonts w:ascii="Arial" w:eastAsiaTheme="minorHAnsi" w:hAnsi="Arial" w:cs="Arial"/>
          <w:b/>
          <w:bCs/>
          <w:color w:val="000000"/>
          <w:szCs w:val="24"/>
          <w:lang w:eastAsia="en-US"/>
        </w:rPr>
        <w:t xml:space="preserve">Dotčené územní samosprávné celky </w:t>
      </w:r>
    </w:p>
    <w:p w:rsidR="00FC2CFC" w:rsidRPr="00FC2CFC" w:rsidRDefault="00F909D4" w:rsidP="00FC2CFC">
      <w:pPr>
        <w:autoSpaceDE w:val="0"/>
        <w:autoSpaceDN w:val="0"/>
        <w:adjustRightInd w:val="0"/>
        <w:rPr>
          <w:rFonts w:ascii="Arial" w:eastAsiaTheme="minorHAnsi" w:hAnsi="Arial" w:cs="Arial"/>
          <w:color w:val="000000"/>
          <w:szCs w:val="24"/>
          <w:lang w:eastAsia="en-US"/>
        </w:rPr>
      </w:pPr>
      <w:r>
        <w:rPr>
          <w:rFonts w:ascii="Arial" w:eastAsiaTheme="minorHAnsi" w:hAnsi="Arial" w:cs="Arial"/>
          <w:color w:val="000000"/>
          <w:szCs w:val="24"/>
          <w:lang w:eastAsia="en-US"/>
        </w:rPr>
        <w:t>Statutární město Přerov</w:t>
      </w:r>
    </w:p>
    <w:p w:rsidR="00FC2CFC" w:rsidRPr="00FC2CFC" w:rsidRDefault="00FC2CFC" w:rsidP="00FC2CFC">
      <w:pPr>
        <w:autoSpaceDE w:val="0"/>
        <w:autoSpaceDN w:val="0"/>
        <w:adjustRightInd w:val="0"/>
        <w:rPr>
          <w:rFonts w:ascii="Arial" w:eastAsiaTheme="minorHAnsi" w:hAnsi="Arial" w:cs="Arial"/>
          <w:color w:val="000000"/>
          <w:szCs w:val="24"/>
          <w:lang w:eastAsia="en-US"/>
        </w:rPr>
      </w:pPr>
      <w:r w:rsidRPr="00FC2CFC">
        <w:rPr>
          <w:rFonts w:ascii="Arial" w:eastAsiaTheme="minorHAnsi" w:hAnsi="Arial" w:cs="Arial"/>
          <w:color w:val="000000"/>
          <w:szCs w:val="24"/>
          <w:lang w:eastAsia="en-US"/>
        </w:rPr>
        <w:t xml:space="preserve">Olomoucký kraj </w:t>
      </w:r>
    </w:p>
    <w:p w:rsidR="00FC2CFC" w:rsidRPr="00FC2CFC" w:rsidRDefault="00FC2CFC" w:rsidP="00FC2CFC">
      <w:pPr>
        <w:autoSpaceDE w:val="0"/>
        <w:autoSpaceDN w:val="0"/>
        <w:adjustRightInd w:val="0"/>
        <w:rPr>
          <w:rFonts w:ascii="Arial" w:eastAsiaTheme="minorHAnsi" w:hAnsi="Arial" w:cs="Arial"/>
          <w:color w:val="000000"/>
          <w:szCs w:val="24"/>
          <w:lang w:eastAsia="en-US"/>
        </w:rPr>
      </w:pPr>
    </w:p>
    <w:p w:rsidR="00FC2CFC" w:rsidRPr="00FC2CFC" w:rsidRDefault="00FC2CFC" w:rsidP="00FC2CFC">
      <w:pPr>
        <w:autoSpaceDE w:val="0"/>
        <w:autoSpaceDN w:val="0"/>
        <w:adjustRightInd w:val="0"/>
        <w:rPr>
          <w:rFonts w:ascii="Arial" w:eastAsiaTheme="minorHAnsi" w:hAnsi="Arial" w:cs="Arial"/>
          <w:color w:val="000000"/>
          <w:szCs w:val="24"/>
          <w:lang w:eastAsia="en-US"/>
        </w:rPr>
      </w:pPr>
      <w:r w:rsidRPr="00FC2CFC">
        <w:rPr>
          <w:rFonts w:ascii="Arial" w:eastAsiaTheme="minorHAnsi" w:hAnsi="Arial" w:cs="Arial"/>
          <w:b/>
          <w:bCs/>
          <w:color w:val="000000"/>
          <w:szCs w:val="24"/>
          <w:lang w:eastAsia="en-US"/>
        </w:rPr>
        <w:t xml:space="preserve">Dotčené správní úřady </w:t>
      </w:r>
    </w:p>
    <w:p w:rsidR="00FC2CFC" w:rsidRPr="00FC2CFC" w:rsidRDefault="00FC2CFC" w:rsidP="00FC2CFC">
      <w:pPr>
        <w:autoSpaceDE w:val="0"/>
        <w:autoSpaceDN w:val="0"/>
        <w:adjustRightInd w:val="0"/>
        <w:rPr>
          <w:rFonts w:ascii="Arial" w:eastAsiaTheme="minorHAnsi" w:hAnsi="Arial" w:cs="Arial"/>
          <w:color w:val="000000"/>
          <w:szCs w:val="24"/>
          <w:lang w:eastAsia="en-US"/>
        </w:rPr>
      </w:pPr>
      <w:r w:rsidRPr="00FC2CFC">
        <w:rPr>
          <w:rFonts w:ascii="Arial" w:eastAsiaTheme="minorHAnsi" w:hAnsi="Arial" w:cs="Arial"/>
          <w:color w:val="000000"/>
          <w:szCs w:val="24"/>
          <w:lang w:eastAsia="en-US"/>
        </w:rPr>
        <w:t>K</w:t>
      </w:r>
      <w:r>
        <w:rPr>
          <w:rFonts w:ascii="Arial" w:eastAsiaTheme="minorHAnsi" w:hAnsi="Arial" w:cs="Arial"/>
          <w:color w:val="000000"/>
          <w:szCs w:val="24"/>
          <w:lang w:eastAsia="en-US"/>
        </w:rPr>
        <w:t>rajský úřad Olomouckého kraje, o</w:t>
      </w:r>
      <w:r w:rsidRPr="00FC2CFC">
        <w:rPr>
          <w:rFonts w:ascii="Arial" w:eastAsiaTheme="minorHAnsi" w:hAnsi="Arial" w:cs="Arial"/>
          <w:color w:val="000000"/>
          <w:szCs w:val="24"/>
          <w:lang w:eastAsia="en-US"/>
        </w:rPr>
        <w:t xml:space="preserve">dbor životního prostředí a zemědělství - zde </w:t>
      </w:r>
    </w:p>
    <w:p w:rsidR="00FC2CFC" w:rsidRPr="00FC2CFC" w:rsidRDefault="002F386F" w:rsidP="00FC2CFC">
      <w:pPr>
        <w:autoSpaceDE w:val="0"/>
        <w:autoSpaceDN w:val="0"/>
        <w:adjustRightInd w:val="0"/>
        <w:rPr>
          <w:rFonts w:ascii="Arial" w:eastAsiaTheme="minorHAnsi" w:hAnsi="Arial" w:cs="Arial"/>
          <w:color w:val="000000"/>
          <w:szCs w:val="24"/>
          <w:lang w:eastAsia="en-US"/>
        </w:rPr>
      </w:pPr>
      <w:r>
        <w:rPr>
          <w:rFonts w:ascii="Arial" w:eastAsiaTheme="minorHAnsi" w:hAnsi="Arial" w:cs="Arial"/>
          <w:color w:val="000000"/>
          <w:szCs w:val="24"/>
          <w:lang w:eastAsia="en-US"/>
        </w:rPr>
        <w:t>Magistrát města Přerova</w:t>
      </w:r>
      <w:r w:rsidR="00FC2CFC">
        <w:rPr>
          <w:rFonts w:ascii="Arial" w:eastAsiaTheme="minorHAnsi" w:hAnsi="Arial" w:cs="Arial"/>
          <w:color w:val="000000"/>
          <w:szCs w:val="24"/>
          <w:lang w:eastAsia="en-US"/>
        </w:rPr>
        <w:t xml:space="preserve">, </w:t>
      </w:r>
      <w:r w:rsidR="004E3F6A">
        <w:rPr>
          <w:rFonts w:ascii="Arial" w:eastAsiaTheme="minorHAnsi" w:hAnsi="Arial" w:cs="Arial"/>
          <w:color w:val="000000"/>
          <w:szCs w:val="24"/>
          <w:lang w:eastAsia="en-US"/>
        </w:rPr>
        <w:t xml:space="preserve">odbor </w:t>
      </w:r>
      <w:r w:rsidR="00885701">
        <w:rPr>
          <w:rFonts w:ascii="Arial" w:eastAsiaTheme="minorHAnsi" w:hAnsi="Arial" w:cs="Arial"/>
          <w:color w:val="000000"/>
          <w:szCs w:val="24"/>
          <w:lang w:eastAsia="en-US"/>
        </w:rPr>
        <w:t xml:space="preserve">stavebního úřadu a </w:t>
      </w:r>
      <w:r w:rsidR="00FC2CFC">
        <w:rPr>
          <w:rFonts w:ascii="Arial" w:eastAsiaTheme="minorHAnsi" w:hAnsi="Arial" w:cs="Arial"/>
          <w:color w:val="000000"/>
          <w:szCs w:val="24"/>
          <w:lang w:eastAsia="en-US"/>
        </w:rPr>
        <w:t>životního prostředí</w:t>
      </w:r>
      <w:r w:rsidR="004E3F6A">
        <w:rPr>
          <w:rFonts w:ascii="Arial" w:eastAsiaTheme="minorHAnsi" w:hAnsi="Arial" w:cs="Arial"/>
          <w:color w:val="000000"/>
          <w:szCs w:val="24"/>
          <w:lang w:eastAsia="en-US"/>
        </w:rPr>
        <w:t>,</w:t>
      </w:r>
      <w:r w:rsidR="00FC2CFC">
        <w:rPr>
          <w:rFonts w:ascii="Arial" w:eastAsiaTheme="minorHAnsi" w:hAnsi="Arial" w:cs="Arial"/>
          <w:color w:val="000000"/>
          <w:szCs w:val="24"/>
          <w:lang w:eastAsia="en-US"/>
        </w:rPr>
        <w:t xml:space="preserve"> </w:t>
      </w:r>
      <w:r w:rsidR="00885701">
        <w:rPr>
          <w:rFonts w:ascii="Arial" w:eastAsiaTheme="minorHAnsi" w:hAnsi="Arial" w:cs="Arial"/>
          <w:color w:val="000000"/>
          <w:szCs w:val="24"/>
          <w:lang w:eastAsia="en-US"/>
        </w:rPr>
        <w:t>Bratská 34, 750 11 Přerov</w:t>
      </w:r>
    </w:p>
    <w:p w:rsidR="00FC2CFC" w:rsidRPr="00FC2CFC" w:rsidRDefault="00FC2CFC" w:rsidP="00FC2CFC">
      <w:pPr>
        <w:autoSpaceDE w:val="0"/>
        <w:autoSpaceDN w:val="0"/>
        <w:adjustRightInd w:val="0"/>
        <w:rPr>
          <w:rFonts w:ascii="Arial" w:eastAsiaTheme="minorHAnsi" w:hAnsi="Arial" w:cs="Arial"/>
          <w:color w:val="000000"/>
          <w:szCs w:val="24"/>
          <w:lang w:eastAsia="en-US"/>
        </w:rPr>
      </w:pPr>
      <w:r w:rsidRPr="00FC2CFC">
        <w:rPr>
          <w:rFonts w:ascii="Arial" w:eastAsiaTheme="minorHAnsi" w:hAnsi="Arial" w:cs="Arial"/>
          <w:color w:val="000000"/>
          <w:szCs w:val="24"/>
          <w:lang w:eastAsia="en-US"/>
        </w:rPr>
        <w:t xml:space="preserve">Krajská hygienická stanice Olomouckého </w:t>
      </w:r>
      <w:r>
        <w:rPr>
          <w:rFonts w:ascii="Arial" w:eastAsiaTheme="minorHAnsi" w:hAnsi="Arial" w:cs="Arial"/>
          <w:color w:val="000000"/>
          <w:szCs w:val="24"/>
          <w:lang w:eastAsia="en-US"/>
        </w:rPr>
        <w:t xml:space="preserve">kraje se sídlem v Olomouci </w:t>
      </w:r>
      <w:r w:rsidRPr="00FC2CFC">
        <w:rPr>
          <w:rFonts w:ascii="Arial" w:eastAsiaTheme="minorHAnsi" w:hAnsi="Arial" w:cs="Arial"/>
          <w:color w:val="000000"/>
          <w:szCs w:val="24"/>
          <w:lang w:eastAsia="en-US"/>
        </w:rPr>
        <w:t xml:space="preserve">- územní pracoviště </w:t>
      </w:r>
      <w:r w:rsidR="00885701">
        <w:rPr>
          <w:rFonts w:ascii="Arial" w:eastAsiaTheme="minorHAnsi" w:hAnsi="Arial" w:cs="Arial"/>
          <w:color w:val="000000"/>
          <w:szCs w:val="24"/>
          <w:lang w:eastAsia="en-US"/>
        </w:rPr>
        <w:t>Přerov</w:t>
      </w:r>
      <w:r w:rsidR="00AE5837">
        <w:rPr>
          <w:rFonts w:ascii="Arial" w:eastAsiaTheme="minorHAnsi" w:hAnsi="Arial" w:cs="Arial"/>
          <w:color w:val="000000"/>
          <w:szCs w:val="24"/>
          <w:lang w:eastAsia="en-US"/>
        </w:rPr>
        <w:t xml:space="preserve">, </w:t>
      </w:r>
      <w:r w:rsidR="00885701">
        <w:rPr>
          <w:rFonts w:ascii="Arial" w:eastAsiaTheme="minorHAnsi" w:hAnsi="Arial" w:cs="Arial"/>
          <w:color w:val="000000"/>
          <w:szCs w:val="24"/>
          <w:lang w:eastAsia="en-US"/>
        </w:rPr>
        <w:t xml:space="preserve">Dvořákova 1800/75, </w:t>
      </w:r>
      <w:r w:rsidRPr="00FC2CFC">
        <w:rPr>
          <w:rFonts w:ascii="Arial" w:eastAsiaTheme="minorHAnsi" w:hAnsi="Arial" w:cs="Arial"/>
          <w:color w:val="000000"/>
          <w:szCs w:val="24"/>
          <w:lang w:eastAsia="en-US"/>
        </w:rPr>
        <w:t xml:space="preserve"> </w:t>
      </w:r>
      <w:r w:rsidR="00885701">
        <w:rPr>
          <w:rFonts w:ascii="Arial" w:eastAsiaTheme="minorHAnsi" w:hAnsi="Arial" w:cs="Arial"/>
          <w:color w:val="000000"/>
          <w:szCs w:val="24"/>
          <w:lang w:eastAsia="en-US"/>
        </w:rPr>
        <w:t>750 02 Přerov</w:t>
      </w:r>
    </w:p>
    <w:p w:rsidR="00FC2CFC" w:rsidRPr="00FC2CFC" w:rsidRDefault="00FC2CFC" w:rsidP="00FC2CFC">
      <w:pPr>
        <w:autoSpaceDE w:val="0"/>
        <w:autoSpaceDN w:val="0"/>
        <w:adjustRightInd w:val="0"/>
        <w:rPr>
          <w:rFonts w:ascii="Arial" w:eastAsiaTheme="minorHAnsi" w:hAnsi="Arial" w:cs="Arial"/>
          <w:color w:val="000000"/>
          <w:szCs w:val="24"/>
          <w:lang w:eastAsia="en-US"/>
        </w:rPr>
      </w:pPr>
    </w:p>
    <w:p w:rsidR="00FC2CFC" w:rsidRPr="00FC2CFC" w:rsidRDefault="00FC2CFC" w:rsidP="00FC2CFC">
      <w:pPr>
        <w:autoSpaceDE w:val="0"/>
        <w:autoSpaceDN w:val="0"/>
        <w:adjustRightInd w:val="0"/>
        <w:rPr>
          <w:rFonts w:ascii="Arial" w:eastAsiaTheme="minorHAnsi" w:hAnsi="Arial" w:cs="Arial"/>
          <w:color w:val="000000"/>
          <w:szCs w:val="24"/>
          <w:lang w:eastAsia="en-US"/>
        </w:rPr>
      </w:pPr>
      <w:r w:rsidRPr="00FC2CFC">
        <w:rPr>
          <w:rFonts w:ascii="Arial" w:eastAsiaTheme="minorHAnsi" w:hAnsi="Arial" w:cs="Arial"/>
          <w:b/>
          <w:bCs/>
          <w:color w:val="000000"/>
          <w:szCs w:val="24"/>
          <w:lang w:eastAsia="en-US"/>
        </w:rPr>
        <w:t xml:space="preserve">Oznamovatel </w:t>
      </w:r>
    </w:p>
    <w:p w:rsidR="000D2317" w:rsidRDefault="00F909D4" w:rsidP="000D2317">
      <w:pPr>
        <w:autoSpaceDE w:val="0"/>
        <w:autoSpaceDN w:val="0"/>
        <w:adjustRightInd w:val="0"/>
        <w:rPr>
          <w:rFonts w:ascii="Arial" w:eastAsiaTheme="minorHAnsi" w:hAnsi="Arial" w:cs="Arial"/>
          <w:szCs w:val="24"/>
          <w:lang w:eastAsia="en-US"/>
        </w:rPr>
      </w:pPr>
      <w:r>
        <w:rPr>
          <w:rFonts w:ascii="Arial" w:eastAsiaTheme="minorHAnsi" w:hAnsi="Arial" w:cs="Arial"/>
          <w:color w:val="000000"/>
          <w:szCs w:val="24"/>
          <w:lang w:eastAsia="en-US"/>
        </w:rPr>
        <w:t>Technické služby města Přerova, Na Hrázi 3165/17, 750 02 P</w:t>
      </w:r>
      <w:r w:rsidR="000D2317">
        <w:rPr>
          <w:rFonts w:ascii="Arial" w:eastAsiaTheme="minorHAnsi" w:hAnsi="Arial" w:cs="Arial"/>
          <w:color w:val="000000"/>
          <w:szCs w:val="24"/>
          <w:lang w:eastAsia="en-US"/>
        </w:rPr>
        <w:t xml:space="preserve">řerov – v zastoupení </w:t>
      </w:r>
      <w:r w:rsidR="000D2317">
        <w:rPr>
          <w:rFonts w:ascii="Arial" w:eastAsiaTheme="minorHAnsi" w:hAnsi="Arial" w:cs="Arial"/>
          <w:color w:val="000000"/>
          <w:szCs w:val="24"/>
          <w:lang w:eastAsia="en-US"/>
        </w:rPr>
        <w:br/>
        <w:t xml:space="preserve">na základě plné moci Ing. </w:t>
      </w:r>
      <w:r w:rsidR="000D2317">
        <w:rPr>
          <w:rFonts w:ascii="Arial" w:eastAsiaTheme="minorHAnsi" w:hAnsi="Arial" w:cs="Arial"/>
          <w:szCs w:val="24"/>
          <w:lang w:eastAsia="en-US"/>
        </w:rPr>
        <w:t xml:space="preserve">Josefem </w:t>
      </w:r>
      <w:proofErr w:type="spellStart"/>
      <w:r w:rsidR="000D2317">
        <w:rPr>
          <w:rFonts w:ascii="Arial" w:eastAsiaTheme="minorHAnsi" w:hAnsi="Arial" w:cs="Arial"/>
          <w:szCs w:val="24"/>
          <w:lang w:eastAsia="en-US"/>
        </w:rPr>
        <w:t>Greslem</w:t>
      </w:r>
      <w:proofErr w:type="spellEnd"/>
      <w:r w:rsidR="000D2317">
        <w:rPr>
          <w:rFonts w:ascii="Arial" w:eastAsiaTheme="minorHAnsi" w:hAnsi="Arial" w:cs="Arial"/>
          <w:szCs w:val="24"/>
          <w:lang w:eastAsia="en-US"/>
        </w:rPr>
        <w:t xml:space="preserve">, </w:t>
      </w:r>
      <w:proofErr w:type="spellStart"/>
      <w:r w:rsidR="000D2317">
        <w:rPr>
          <w:rFonts w:ascii="Arial" w:eastAsiaTheme="minorHAnsi" w:hAnsi="Arial" w:cs="Arial"/>
          <w:szCs w:val="24"/>
          <w:lang w:eastAsia="en-US"/>
        </w:rPr>
        <w:t>Podvesná</w:t>
      </w:r>
      <w:proofErr w:type="spellEnd"/>
      <w:r w:rsidR="000D2317">
        <w:rPr>
          <w:rFonts w:ascii="Arial" w:eastAsiaTheme="minorHAnsi" w:hAnsi="Arial" w:cs="Arial"/>
          <w:szCs w:val="24"/>
          <w:lang w:eastAsia="en-US"/>
        </w:rPr>
        <w:t xml:space="preserve"> XI 6470, 760 01 Zlín </w:t>
      </w:r>
    </w:p>
    <w:p w:rsidR="00FC2CFC" w:rsidRPr="00FC2CFC" w:rsidRDefault="00FC2CFC" w:rsidP="00FC2CFC">
      <w:pPr>
        <w:autoSpaceDE w:val="0"/>
        <w:autoSpaceDN w:val="0"/>
        <w:adjustRightInd w:val="0"/>
        <w:rPr>
          <w:rFonts w:ascii="Arial" w:eastAsiaTheme="minorHAnsi" w:hAnsi="Arial" w:cs="Arial"/>
          <w:color w:val="000000"/>
          <w:szCs w:val="24"/>
          <w:lang w:eastAsia="en-US"/>
        </w:rPr>
      </w:pPr>
    </w:p>
    <w:p w:rsidR="00FC2CFC" w:rsidRPr="00FC2CFC" w:rsidRDefault="00FC2CFC" w:rsidP="00FC2CFC">
      <w:pPr>
        <w:autoSpaceDE w:val="0"/>
        <w:autoSpaceDN w:val="0"/>
        <w:adjustRightInd w:val="0"/>
        <w:rPr>
          <w:rFonts w:ascii="Arial" w:eastAsiaTheme="minorHAnsi" w:hAnsi="Arial" w:cs="Arial"/>
          <w:color w:val="000000"/>
          <w:szCs w:val="24"/>
          <w:lang w:eastAsia="en-US"/>
        </w:rPr>
      </w:pPr>
    </w:p>
    <w:p w:rsidR="00FC2CFC" w:rsidRPr="00FC2CFC" w:rsidRDefault="00FC2CFC" w:rsidP="00FC2CFC">
      <w:pPr>
        <w:autoSpaceDE w:val="0"/>
        <w:autoSpaceDN w:val="0"/>
        <w:adjustRightInd w:val="0"/>
        <w:rPr>
          <w:rFonts w:ascii="Arial" w:eastAsiaTheme="minorHAnsi" w:hAnsi="Arial" w:cs="Arial"/>
          <w:color w:val="000000"/>
          <w:szCs w:val="24"/>
          <w:lang w:eastAsia="en-US"/>
        </w:rPr>
      </w:pPr>
      <w:r w:rsidRPr="00FC2CFC">
        <w:rPr>
          <w:rFonts w:ascii="Arial" w:eastAsiaTheme="minorHAnsi" w:hAnsi="Arial" w:cs="Arial"/>
          <w:b/>
          <w:bCs/>
          <w:color w:val="000000"/>
          <w:szCs w:val="24"/>
          <w:lang w:eastAsia="en-US"/>
        </w:rPr>
        <w:t xml:space="preserve">Na vědomí </w:t>
      </w:r>
    </w:p>
    <w:p w:rsidR="00FC2CFC" w:rsidRDefault="00FC2CFC" w:rsidP="00FC2CFC">
      <w:pPr>
        <w:autoSpaceDE w:val="0"/>
        <w:autoSpaceDN w:val="0"/>
        <w:adjustRightInd w:val="0"/>
        <w:rPr>
          <w:rFonts w:ascii="Arial" w:eastAsiaTheme="minorHAnsi" w:hAnsi="Arial" w:cs="Arial"/>
          <w:color w:val="000000"/>
          <w:szCs w:val="24"/>
          <w:lang w:eastAsia="en-US"/>
        </w:rPr>
      </w:pPr>
      <w:r w:rsidRPr="00FC2CFC">
        <w:rPr>
          <w:rFonts w:ascii="Arial" w:eastAsiaTheme="minorHAnsi" w:hAnsi="Arial" w:cs="Arial"/>
          <w:color w:val="000000"/>
          <w:szCs w:val="24"/>
          <w:lang w:eastAsia="en-US"/>
        </w:rPr>
        <w:t>M</w:t>
      </w:r>
      <w:r w:rsidR="009F745C">
        <w:rPr>
          <w:rFonts w:ascii="Arial" w:eastAsiaTheme="minorHAnsi" w:hAnsi="Arial" w:cs="Arial"/>
          <w:color w:val="000000"/>
          <w:szCs w:val="24"/>
          <w:lang w:eastAsia="en-US"/>
        </w:rPr>
        <w:t>inisterstvo životního prostředí ČR, o</w:t>
      </w:r>
      <w:r w:rsidRPr="00FC2CFC">
        <w:rPr>
          <w:rFonts w:ascii="Arial" w:eastAsiaTheme="minorHAnsi" w:hAnsi="Arial" w:cs="Arial"/>
          <w:color w:val="000000"/>
          <w:szCs w:val="24"/>
          <w:lang w:eastAsia="en-US"/>
        </w:rPr>
        <w:t xml:space="preserve">dbor posuzování vlivů na ŽP a integrované prevence, Vršovická 65, 110 00 Praha 10 </w:t>
      </w:r>
    </w:p>
    <w:p w:rsidR="00885701" w:rsidRDefault="00885701" w:rsidP="00FC2CFC">
      <w:pPr>
        <w:autoSpaceDE w:val="0"/>
        <w:autoSpaceDN w:val="0"/>
        <w:adjustRightInd w:val="0"/>
        <w:rPr>
          <w:rFonts w:ascii="Arial" w:eastAsiaTheme="minorHAnsi" w:hAnsi="Arial" w:cs="Arial"/>
          <w:color w:val="000000"/>
          <w:szCs w:val="24"/>
          <w:lang w:eastAsia="en-US"/>
        </w:rPr>
      </w:pPr>
    </w:p>
    <w:p w:rsidR="00F909D4" w:rsidRDefault="00F909D4" w:rsidP="00FC2CFC">
      <w:pPr>
        <w:autoSpaceDE w:val="0"/>
        <w:autoSpaceDN w:val="0"/>
        <w:adjustRightInd w:val="0"/>
        <w:rPr>
          <w:rFonts w:ascii="Arial" w:eastAsiaTheme="minorHAnsi" w:hAnsi="Arial" w:cs="Arial"/>
          <w:color w:val="000000"/>
          <w:szCs w:val="24"/>
          <w:lang w:eastAsia="en-US"/>
        </w:rPr>
      </w:pPr>
    </w:p>
    <w:p w:rsidR="00F909D4" w:rsidRDefault="00F909D4" w:rsidP="00FC2CFC">
      <w:pPr>
        <w:autoSpaceDE w:val="0"/>
        <w:autoSpaceDN w:val="0"/>
        <w:adjustRightInd w:val="0"/>
        <w:rPr>
          <w:rFonts w:ascii="Arial" w:eastAsiaTheme="minorHAnsi" w:hAnsi="Arial" w:cs="Arial"/>
          <w:color w:val="000000"/>
          <w:szCs w:val="24"/>
          <w:lang w:eastAsia="en-US"/>
        </w:rPr>
      </w:pPr>
    </w:p>
    <w:p w:rsidR="00F909D4" w:rsidRDefault="00F909D4" w:rsidP="00FC2CFC">
      <w:pPr>
        <w:autoSpaceDE w:val="0"/>
        <w:autoSpaceDN w:val="0"/>
        <w:adjustRightInd w:val="0"/>
        <w:rPr>
          <w:rFonts w:ascii="Arial" w:eastAsiaTheme="minorHAnsi" w:hAnsi="Arial" w:cs="Arial"/>
          <w:color w:val="000000"/>
          <w:szCs w:val="24"/>
          <w:lang w:eastAsia="en-US"/>
        </w:rPr>
      </w:pPr>
    </w:p>
    <w:p w:rsidR="009F745C" w:rsidRDefault="009F745C" w:rsidP="00F909D4">
      <w:pPr>
        <w:tabs>
          <w:tab w:val="left" w:pos="6946"/>
        </w:tabs>
        <w:outlineLvl w:val="0"/>
        <w:rPr>
          <w:rFonts w:ascii="Arial" w:hAnsi="Arial" w:cs="Arial"/>
          <w:szCs w:val="24"/>
        </w:rPr>
      </w:pPr>
    </w:p>
    <w:p w:rsidR="00F909D4" w:rsidRPr="00F909D4" w:rsidRDefault="00F909D4" w:rsidP="00F909D4">
      <w:pPr>
        <w:tabs>
          <w:tab w:val="left" w:pos="6946"/>
        </w:tabs>
        <w:outlineLvl w:val="0"/>
        <w:rPr>
          <w:rFonts w:ascii="Arial" w:hAnsi="Arial" w:cs="Arial"/>
          <w:szCs w:val="24"/>
        </w:rPr>
      </w:pPr>
      <w:r w:rsidRPr="00C5694E">
        <w:rPr>
          <w:rFonts w:ascii="Arial" w:hAnsi="Arial" w:cs="Arial"/>
          <w:szCs w:val="24"/>
        </w:rPr>
        <w:t>Za správnost vyhotovení odpovídá: Ing. Simona Kladrobová</w:t>
      </w:r>
    </w:p>
    <w:sectPr w:rsidR="00F909D4" w:rsidRPr="00F909D4">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7CB9" w:rsidRDefault="00397CB9" w:rsidP="00397CB9">
      <w:r>
        <w:separator/>
      </w:r>
    </w:p>
  </w:endnote>
  <w:endnote w:type="continuationSeparator" w:id="0">
    <w:p w:rsidR="00397CB9" w:rsidRDefault="00397CB9" w:rsidP="00397C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1264404"/>
      <w:docPartObj>
        <w:docPartGallery w:val="Page Numbers (Bottom of Page)"/>
        <w:docPartUnique/>
      </w:docPartObj>
    </w:sdtPr>
    <w:sdtEndPr/>
    <w:sdtContent>
      <w:p w:rsidR="00CE19DA" w:rsidRDefault="00CE19DA">
        <w:pPr>
          <w:pStyle w:val="Zpat"/>
          <w:jc w:val="center"/>
        </w:pPr>
        <w:r>
          <w:fldChar w:fldCharType="begin"/>
        </w:r>
        <w:r>
          <w:instrText>PAGE   \* MERGEFORMAT</w:instrText>
        </w:r>
        <w:r>
          <w:fldChar w:fldCharType="separate"/>
        </w:r>
        <w:r w:rsidR="006C2935">
          <w:rPr>
            <w:noProof/>
          </w:rPr>
          <w:t>3</w:t>
        </w:r>
        <w:r>
          <w:fldChar w:fldCharType="end"/>
        </w:r>
      </w:p>
    </w:sdtContent>
  </w:sdt>
  <w:p w:rsidR="00397CB9" w:rsidRDefault="00397CB9">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7CB9" w:rsidRDefault="00397CB9" w:rsidP="00397CB9">
      <w:r>
        <w:separator/>
      </w:r>
    </w:p>
  </w:footnote>
  <w:footnote w:type="continuationSeparator" w:id="0">
    <w:p w:rsidR="00397CB9" w:rsidRDefault="00397CB9" w:rsidP="00397CB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A5190"/>
    <w:multiLevelType w:val="hybridMultilevel"/>
    <w:tmpl w:val="F2962984"/>
    <w:lvl w:ilvl="0" w:tplc="231EB8CC">
      <w:start w:val="1"/>
      <w:numFmt w:val="bullet"/>
      <w:pStyle w:val="Obdrznak2text"/>
      <w:lvlText w:val=""/>
      <w:lvlJc w:val="left"/>
      <w:pPr>
        <w:tabs>
          <w:tab w:val="num" w:pos="567"/>
        </w:tabs>
        <w:ind w:left="567" w:hanging="567"/>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Times New Roman"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Times New Roman"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04588A"/>
    <w:multiLevelType w:val="hybridMultilevel"/>
    <w:tmpl w:val="FA1EF1C6"/>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0CA30238"/>
    <w:multiLevelType w:val="hybridMultilevel"/>
    <w:tmpl w:val="81E001CA"/>
    <w:lvl w:ilvl="0" w:tplc="0405000B">
      <w:start w:val="1"/>
      <w:numFmt w:val="bullet"/>
      <w:lvlText w:val=""/>
      <w:lvlJc w:val="left"/>
      <w:pPr>
        <w:tabs>
          <w:tab w:val="num" w:pos="360"/>
        </w:tabs>
        <w:ind w:left="360" w:hanging="360"/>
      </w:pPr>
      <w:rPr>
        <w:rFonts w:ascii="Wingdings" w:hAnsi="Wingdings"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D540B00"/>
    <w:multiLevelType w:val="hybridMultilevel"/>
    <w:tmpl w:val="4CC0EDB4"/>
    <w:lvl w:ilvl="0" w:tplc="CB4CAF98">
      <w:start w:val="1"/>
      <w:numFmt w:val="bullet"/>
      <w:pStyle w:val="Adresapjemce"/>
      <w:lvlText w:val=""/>
      <w:lvlJc w:val="left"/>
      <w:pPr>
        <w:tabs>
          <w:tab w:val="num" w:pos="1827"/>
        </w:tabs>
        <w:ind w:left="1827" w:hanging="567"/>
      </w:pPr>
      <w:rPr>
        <w:rFonts w:ascii="Symbol" w:hAnsi="Symbol" w:hint="default"/>
        <w:color w:val="auto"/>
      </w:rPr>
    </w:lvl>
    <w:lvl w:ilvl="1" w:tplc="A80AFFF8">
      <w:numFmt w:val="bullet"/>
      <w:lvlText w:val="-"/>
      <w:lvlJc w:val="left"/>
      <w:pPr>
        <w:tabs>
          <w:tab w:val="num" w:pos="1440"/>
        </w:tabs>
        <w:ind w:left="1440" w:hanging="360"/>
      </w:pPr>
      <w:rPr>
        <w:rFonts w:ascii="Arial" w:eastAsia="Times New Roman" w:hAnsi="Arial" w:cs="Arial" w:hint="default"/>
        <w:color w:val="auto"/>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Times New Roman"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Times New Roman"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F5D671D"/>
    <w:multiLevelType w:val="hybridMultilevel"/>
    <w:tmpl w:val="BF1E7ED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2222285E"/>
    <w:multiLevelType w:val="hybridMultilevel"/>
    <w:tmpl w:val="9E56D19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26194853"/>
    <w:multiLevelType w:val="hybridMultilevel"/>
    <w:tmpl w:val="0F7EC8D4"/>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3E766FD4"/>
    <w:multiLevelType w:val="hybridMultilevel"/>
    <w:tmpl w:val="AEB24E7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3F015AC8"/>
    <w:multiLevelType w:val="hybridMultilevel"/>
    <w:tmpl w:val="ED62723E"/>
    <w:lvl w:ilvl="0" w:tplc="46F6C00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48331709"/>
    <w:multiLevelType w:val="hybridMultilevel"/>
    <w:tmpl w:val="BFCA3B40"/>
    <w:lvl w:ilvl="0" w:tplc="46F6C00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4D946F97"/>
    <w:multiLevelType w:val="singleLevel"/>
    <w:tmpl w:val="58508EE8"/>
    <w:lvl w:ilvl="0">
      <w:start w:val="1"/>
      <w:numFmt w:val="decimal"/>
      <w:lvlText w:val="%1."/>
      <w:lvlJc w:val="left"/>
      <w:pPr>
        <w:tabs>
          <w:tab w:val="num" w:pos="360"/>
        </w:tabs>
        <w:ind w:left="360" w:hanging="360"/>
      </w:pPr>
      <w:rPr>
        <w:rFonts w:ascii="Times New Roman" w:hAnsi="Times New Roman" w:cs="Times New Roman" w:hint="default"/>
        <w:b w:val="0"/>
        <w:i w:val="0"/>
        <w:strike w:val="0"/>
        <w:dstrike w:val="0"/>
        <w:sz w:val="24"/>
        <w:u w:val="none"/>
        <w:effect w:val="none"/>
      </w:rPr>
    </w:lvl>
  </w:abstractNum>
  <w:abstractNum w:abstractNumId="11" w15:restartNumberingAfterBreak="0">
    <w:nsid w:val="54700C3D"/>
    <w:multiLevelType w:val="hybridMultilevel"/>
    <w:tmpl w:val="CC10008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57D5605F"/>
    <w:multiLevelType w:val="hybridMultilevel"/>
    <w:tmpl w:val="F3F469FC"/>
    <w:lvl w:ilvl="0" w:tplc="04050001">
      <w:start w:val="1"/>
      <w:numFmt w:val="bullet"/>
      <w:lvlText w:val=""/>
      <w:lvlJc w:val="left"/>
      <w:pPr>
        <w:ind w:left="2118" w:hanging="360"/>
      </w:pPr>
      <w:rPr>
        <w:rFonts w:ascii="Symbol" w:hAnsi="Symbol" w:hint="default"/>
      </w:rPr>
    </w:lvl>
    <w:lvl w:ilvl="1" w:tplc="04050003">
      <w:start w:val="1"/>
      <w:numFmt w:val="bullet"/>
      <w:lvlText w:val="o"/>
      <w:lvlJc w:val="left"/>
      <w:pPr>
        <w:ind w:left="2838" w:hanging="360"/>
      </w:pPr>
      <w:rPr>
        <w:rFonts w:ascii="Courier New" w:hAnsi="Courier New" w:cs="Courier New" w:hint="default"/>
      </w:rPr>
    </w:lvl>
    <w:lvl w:ilvl="2" w:tplc="04050005">
      <w:start w:val="1"/>
      <w:numFmt w:val="bullet"/>
      <w:lvlText w:val=""/>
      <w:lvlJc w:val="left"/>
      <w:pPr>
        <w:ind w:left="3558" w:hanging="360"/>
      </w:pPr>
      <w:rPr>
        <w:rFonts w:ascii="Wingdings" w:hAnsi="Wingdings" w:hint="default"/>
      </w:rPr>
    </w:lvl>
    <w:lvl w:ilvl="3" w:tplc="04050001">
      <w:start w:val="1"/>
      <w:numFmt w:val="bullet"/>
      <w:lvlText w:val=""/>
      <w:lvlJc w:val="left"/>
      <w:pPr>
        <w:ind w:left="4278" w:hanging="360"/>
      </w:pPr>
      <w:rPr>
        <w:rFonts w:ascii="Symbol" w:hAnsi="Symbol" w:hint="default"/>
      </w:rPr>
    </w:lvl>
    <w:lvl w:ilvl="4" w:tplc="04050003">
      <w:start w:val="1"/>
      <w:numFmt w:val="bullet"/>
      <w:lvlText w:val="o"/>
      <w:lvlJc w:val="left"/>
      <w:pPr>
        <w:ind w:left="4998" w:hanging="360"/>
      </w:pPr>
      <w:rPr>
        <w:rFonts w:ascii="Courier New" w:hAnsi="Courier New" w:cs="Courier New" w:hint="default"/>
      </w:rPr>
    </w:lvl>
    <w:lvl w:ilvl="5" w:tplc="04050005">
      <w:start w:val="1"/>
      <w:numFmt w:val="bullet"/>
      <w:lvlText w:val=""/>
      <w:lvlJc w:val="left"/>
      <w:pPr>
        <w:ind w:left="5718" w:hanging="360"/>
      </w:pPr>
      <w:rPr>
        <w:rFonts w:ascii="Wingdings" w:hAnsi="Wingdings" w:hint="default"/>
      </w:rPr>
    </w:lvl>
    <w:lvl w:ilvl="6" w:tplc="04050001">
      <w:start w:val="1"/>
      <w:numFmt w:val="bullet"/>
      <w:lvlText w:val=""/>
      <w:lvlJc w:val="left"/>
      <w:pPr>
        <w:ind w:left="6438" w:hanging="360"/>
      </w:pPr>
      <w:rPr>
        <w:rFonts w:ascii="Symbol" w:hAnsi="Symbol" w:hint="default"/>
      </w:rPr>
    </w:lvl>
    <w:lvl w:ilvl="7" w:tplc="04050003">
      <w:start w:val="1"/>
      <w:numFmt w:val="bullet"/>
      <w:lvlText w:val="o"/>
      <w:lvlJc w:val="left"/>
      <w:pPr>
        <w:ind w:left="7158" w:hanging="360"/>
      </w:pPr>
      <w:rPr>
        <w:rFonts w:ascii="Courier New" w:hAnsi="Courier New" w:cs="Courier New" w:hint="default"/>
      </w:rPr>
    </w:lvl>
    <w:lvl w:ilvl="8" w:tplc="04050005">
      <w:start w:val="1"/>
      <w:numFmt w:val="bullet"/>
      <w:lvlText w:val=""/>
      <w:lvlJc w:val="left"/>
      <w:pPr>
        <w:ind w:left="7878" w:hanging="360"/>
      </w:pPr>
      <w:rPr>
        <w:rFonts w:ascii="Wingdings" w:hAnsi="Wingdings" w:hint="default"/>
      </w:rPr>
    </w:lvl>
  </w:abstractNum>
  <w:abstractNum w:abstractNumId="13" w15:restartNumberingAfterBreak="0">
    <w:nsid w:val="69E12A5F"/>
    <w:multiLevelType w:val="hybridMultilevel"/>
    <w:tmpl w:val="5FF0EEEA"/>
    <w:lvl w:ilvl="0" w:tplc="3C84F78C">
      <w:start w:val="1"/>
      <w:numFmt w:val="bullet"/>
      <w:lvlText w:val=""/>
      <w:lvlJc w:val="left"/>
      <w:pPr>
        <w:tabs>
          <w:tab w:val="num" w:pos="360"/>
        </w:tabs>
        <w:ind w:left="360" w:hanging="360"/>
      </w:pPr>
      <w:rPr>
        <w:rFonts w:ascii="Wingdings" w:hAnsi="Wingdings" w:hint="default"/>
        <w:sz w:val="24"/>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C0B16C2"/>
    <w:multiLevelType w:val="hybridMultilevel"/>
    <w:tmpl w:val="68643E4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2"/>
  </w:num>
  <w:num w:numId="4">
    <w:abstractNumId w:val="0"/>
  </w:num>
  <w:num w:numId="5">
    <w:abstractNumId w:val="13"/>
  </w:num>
  <w:num w:numId="6">
    <w:abstractNumId w:val="10"/>
    <w:lvlOverride w:ilvl="0">
      <w:startOverride w:val="1"/>
    </w:lvlOverride>
  </w:num>
  <w:num w:numId="7">
    <w:abstractNumId w:val="2"/>
  </w:num>
  <w:num w:numId="8">
    <w:abstractNumId w:val="7"/>
  </w:num>
  <w:num w:numId="9">
    <w:abstractNumId w:val="9"/>
  </w:num>
  <w:num w:numId="10">
    <w:abstractNumId w:val="8"/>
  </w:num>
  <w:num w:numId="11">
    <w:abstractNumId w:val="14"/>
  </w:num>
  <w:num w:numId="12">
    <w:abstractNumId w:val="5"/>
  </w:num>
  <w:num w:numId="13">
    <w:abstractNumId w:val="4"/>
  </w:num>
  <w:num w:numId="14">
    <w:abstractNumId w:val="6"/>
  </w:num>
  <w:num w:numId="15">
    <w:abstractNumId w:val="1"/>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CB9"/>
    <w:rsid w:val="00003EF7"/>
    <w:rsid w:val="00015134"/>
    <w:rsid w:val="00016097"/>
    <w:rsid w:val="00016D94"/>
    <w:rsid w:val="00030974"/>
    <w:rsid w:val="0005319B"/>
    <w:rsid w:val="00086D2A"/>
    <w:rsid w:val="000A75A0"/>
    <w:rsid w:val="000B0A99"/>
    <w:rsid w:val="000D2317"/>
    <w:rsid w:val="00123D28"/>
    <w:rsid w:val="001258BC"/>
    <w:rsid w:val="00173996"/>
    <w:rsid w:val="001765BB"/>
    <w:rsid w:val="001869AB"/>
    <w:rsid w:val="001878F4"/>
    <w:rsid w:val="00192CD9"/>
    <w:rsid w:val="001A4C88"/>
    <w:rsid w:val="001B09BD"/>
    <w:rsid w:val="001B0BCA"/>
    <w:rsid w:val="001E652B"/>
    <w:rsid w:val="001E6C46"/>
    <w:rsid w:val="002276E1"/>
    <w:rsid w:val="00246124"/>
    <w:rsid w:val="00251298"/>
    <w:rsid w:val="002527F2"/>
    <w:rsid w:val="0027052E"/>
    <w:rsid w:val="002B0773"/>
    <w:rsid w:val="002C0F18"/>
    <w:rsid w:val="002E434A"/>
    <w:rsid w:val="002F386F"/>
    <w:rsid w:val="003122D5"/>
    <w:rsid w:val="00325A0C"/>
    <w:rsid w:val="00337DCB"/>
    <w:rsid w:val="00351902"/>
    <w:rsid w:val="00372AE1"/>
    <w:rsid w:val="003773E6"/>
    <w:rsid w:val="003815FA"/>
    <w:rsid w:val="00397CB9"/>
    <w:rsid w:val="003B59C4"/>
    <w:rsid w:val="003C4DBD"/>
    <w:rsid w:val="00400A62"/>
    <w:rsid w:val="0040212C"/>
    <w:rsid w:val="00411DAF"/>
    <w:rsid w:val="00413719"/>
    <w:rsid w:val="0042058B"/>
    <w:rsid w:val="00422B7F"/>
    <w:rsid w:val="00426899"/>
    <w:rsid w:val="004418F8"/>
    <w:rsid w:val="00452A06"/>
    <w:rsid w:val="00463C96"/>
    <w:rsid w:val="004650E2"/>
    <w:rsid w:val="004728C2"/>
    <w:rsid w:val="00482396"/>
    <w:rsid w:val="004C1019"/>
    <w:rsid w:val="004D47A1"/>
    <w:rsid w:val="004D5E4D"/>
    <w:rsid w:val="004D73A0"/>
    <w:rsid w:val="004E3F6A"/>
    <w:rsid w:val="004E64F2"/>
    <w:rsid w:val="00501DA3"/>
    <w:rsid w:val="00511C2C"/>
    <w:rsid w:val="00526AD8"/>
    <w:rsid w:val="0054500A"/>
    <w:rsid w:val="005765BB"/>
    <w:rsid w:val="00595BEB"/>
    <w:rsid w:val="005A403A"/>
    <w:rsid w:val="005B1EBD"/>
    <w:rsid w:val="005F2E85"/>
    <w:rsid w:val="005F678C"/>
    <w:rsid w:val="006156BC"/>
    <w:rsid w:val="00627660"/>
    <w:rsid w:val="006556B9"/>
    <w:rsid w:val="00660437"/>
    <w:rsid w:val="006923EA"/>
    <w:rsid w:val="00697320"/>
    <w:rsid w:val="006A5082"/>
    <w:rsid w:val="006B5D8F"/>
    <w:rsid w:val="006B7FF8"/>
    <w:rsid w:val="006C2935"/>
    <w:rsid w:val="006C5CA9"/>
    <w:rsid w:val="006E32AC"/>
    <w:rsid w:val="00701C5B"/>
    <w:rsid w:val="00733076"/>
    <w:rsid w:val="007338E3"/>
    <w:rsid w:val="007437BA"/>
    <w:rsid w:val="0075051A"/>
    <w:rsid w:val="00756F7E"/>
    <w:rsid w:val="00760922"/>
    <w:rsid w:val="00772319"/>
    <w:rsid w:val="00775BC6"/>
    <w:rsid w:val="007C3786"/>
    <w:rsid w:val="007C7D5F"/>
    <w:rsid w:val="007E5E54"/>
    <w:rsid w:val="008022A3"/>
    <w:rsid w:val="0083509C"/>
    <w:rsid w:val="00877998"/>
    <w:rsid w:val="00880953"/>
    <w:rsid w:val="00885701"/>
    <w:rsid w:val="00892227"/>
    <w:rsid w:val="00894334"/>
    <w:rsid w:val="00896B08"/>
    <w:rsid w:val="00897864"/>
    <w:rsid w:val="008C5494"/>
    <w:rsid w:val="008D3122"/>
    <w:rsid w:val="008D375A"/>
    <w:rsid w:val="008D41C7"/>
    <w:rsid w:val="008E0ED7"/>
    <w:rsid w:val="008E1663"/>
    <w:rsid w:val="00921222"/>
    <w:rsid w:val="00932335"/>
    <w:rsid w:val="009378F3"/>
    <w:rsid w:val="00946F91"/>
    <w:rsid w:val="00987D50"/>
    <w:rsid w:val="00987D68"/>
    <w:rsid w:val="009E444D"/>
    <w:rsid w:val="009F745C"/>
    <w:rsid w:val="00A47643"/>
    <w:rsid w:val="00A56E1E"/>
    <w:rsid w:val="00A624B1"/>
    <w:rsid w:val="00A70AE8"/>
    <w:rsid w:val="00A93045"/>
    <w:rsid w:val="00AA1F00"/>
    <w:rsid w:val="00AC1201"/>
    <w:rsid w:val="00AC182C"/>
    <w:rsid w:val="00AE5837"/>
    <w:rsid w:val="00AF2593"/>
    <w:rsid w:val="00AF7422"/>
    <w:rsid w:val="00B07033"/>
    <w:rsid w:val="00B248FE"/>
    <w:rsid w:val="00B4115A"/>
    <w:rsid w:val="00B5116B"/>
    <w:rsid w:val="00B55008"/>
    <w:rsid w:val="00C20745"/>
    <w:rsid w:val="00C46654"/>
    <w:rsid w:val="00C5694E"/>
    <w:rsid w:val="00C929FE"/>
    <w:rsid w:val="00CB1CD6"/>
    <w:rsid w:val="00CB49EE"/>
    <w:rsid w:val="00CE19DA"/>
    <w:rsid w:val="00CE4087"/>
    <w:rsid w:val="00D14F86"/>
    <w:rsid w:val="00D37602"/>
    <w:rsid w:val="00D42E7A"/>
    <w:rsid w:val="00D8134A"/>
    <w:rsid w:val="00D96493"/>
    <w:rsid w:val="00D9649F"/>
    <w:rsid w:val="00DB787A"/>
    <w:rsid w:val="00DD34CA"/>
    <w:rsid w:val="00DE4E5D"/>
    <w:rsid w:val="00E12FB8"/>
    <w:rsid w:val="00E563C1"/>
    <w:rsid w:val="00E925AF"/>
    <w:rsid w:val="00EC31B5"/>
    <w:rsid w:val="00F2019E"/>
    <w:rsid w:val="00F30653"/>
    <w:rsid w:val="00F3206B"/>
    <w:rsid w:val="00F348C4"/>
    <w:rsid w:val="00F5089E"/>
    <w:rsid w:val="00F57066"/>
    <w:rsid w:val="00F75E19"/>
    <w:rsid w:val="00F909D4"/>
    <w:rsid w:val="00F952D9"/>
    <w:rsid w:val="00F9606C"/>
    <w:rsid w:val="00FA456A"/>
    <w:rsid w:val="00FA77F5"/>
    <w:rsid w:val="00FB3997"/>
    <w:rsid w:val="00FC1A9A"/>
    <w:rsid w:val="00FC2CFC"/>
    <w:rsid w:val="00FD73CC"/>
    <w:rsid w:val="00FE2DA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DDFBAD"/>
  <w15:chartTrackingRefBased/>
  <w15:docId w15:val="{A6321DF5-A68A-4B93-8D0C-7EDC09A92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5694E"/>
    <w:pPr>
      <w:spacing w:after="0" w:line="240" w:lineRule="auto"/>
      <w:jc w:val="both"/>
    </w:pPr>
    <w:rPr>
      <w:rFonts w:ascii="Times New Roman" w:eastAsia="Times New Roman" w:hAnsi="Times New Roman" w:cs="Times New Roman"/>
      <w:sz w:val="24"/>
      <w:szCs w:val="20"/>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unhideWhenUsed/>
    <w:rsid w:val="00397CB9"/>
    <w:rPr>
      <w:color w:val="0000FF"/>
      <w:u w:val="single"/>
    </w:rPr>
  </w:style>
  <w:style w:type="paragraph" w:styleId="Zkladntext">
    <w:name w:val="Body Text"/>
    <w:basedOn w:val="Normln"/>
    <w:link w:val="ZkladntextChar"/>
    <w:semiHidden/>
    <w:unhideWhenUsed/>
    <w:rsid w:val="00397CB9"/>
    <w:pPr>
      <w:widowControl w:val="0"/>
      <w:spacing w:after="120"/>
    </w:pPr>
    <w:rPr>
      <w:bCs/>
      <w:lang w:eastAsia="en-US"/>
    </w:rPr>
  </w:style>
  <w:style w:type="character" w:customStyle="1" w:styleId="ZkladntextChar">
    <w:name w:val="Základní text Char"/>
    <w:basedOn w:val="Standardnpsmoodstavce"/>
    <w:link w:val="Zkladntext"/>
    <w:semiHidden/>
    <w:rsid w:val="00397CB9"/>
    <w:rPr>
      <w:rFonts w:ascii="Arial" w:eastAsia="Times New Roman" w:hAnsi="Arial" w:cs="Times New Roman"/>
      <w:bCs/>
      <w:sz w:val="24"/>
      <w:szCs w:val="20"/>
    </w:rPr>
  </w:style>
  <w:style w:type="paragraph" w:customStyle="1" w:styleId="Tabulkatuntext">
    <w:name w:val="Tabulka tučný text"/>
    <w:basedOn w:val="Normln"/>
    <w:rsid w:val="00397CB9"/>
    <w:pPr>
      <w:widowControl w:val="0"/>
      <w:spacing w:before="40" w:after="40"/>
    </w:pPr>
    <w:rPr>
      <w:b/>
    </w:rPr>
  </w:style>
  <w:style w:type="paragraph" w:customStyle="1" w:styleId="Tabulkazkladntext">
    <w:name w:val="Tabulka základní text"/>
    <w:basedOn w:val="Normln"/>
    <w:rsid w:val="00397CB9"/>
    <w:pPr>
      <w:widowControl w:val="0"/>
      <w:spacing w:before="40" w:after="40"/>
    </w:pPr>
    <w:rPr>
      <w:rFonts w:cs="Arial"/>
    </w:rPr>
  </w:style>
  <w:style w:type="paragraph" w:customStyle="1" w:styleId="Adresapjemce">
    <w:name w:val="Adresa příjemce"/>
    <w:basedOn w:val="Normln"/>
    <w:rsid w:val="00397CB9"/>
    <w:pPr>
      <w:widowControl w:val="0"/>
      <w:numPr>
        <w:numId w:val="1"/>
      </w:numPr>
      <w:spacing w:after="40"/>
      <w:ind w:left="0" w:firstLine="0"/>
    </w:pPr>
  </w:style>
  <w:style w:type="paragraph" w:customStyle="1" w:styleId="Hlavikabezznakuvyizuje">
    <w:name w:val="Hlavička bez_znaku vyřizuje"/>
    <w:basedOn w:val="Normln"/>
    <w:rsid w:val="00397CB9"/>
    <w:pPr>
      <w:widowControl w:val="0"/>
      <w:spacing w:after="40"/>
    </w:pPr>
    <w:rPr>
      <w:noProof/>
    </w:rPr>
  </w:style>
  <w:style w:type="paragraph" w:customStyle="1" w:styleId="Hlavikabezznakuadresa">
    <w:name w:val="Hlavička bez_znaku adresa"/>
    <w:basedOn w:val="Normln"/>
    <w:rsid w:val="00397CB9"/>
    <w:pPr>
      <w:pBdr>
        <w:bottom w:val="single" w:sz="12" w:space="1" w:color="auto"/>
      </w:pBdr>
      <w:jc w:val="center"/>
    </w:pPr>
    <w:rPr>
      <w:b/>
    </w:rPr>
  </w:style>
  <w:style w:type="paragraph" w:customStyle="1" w:styleId="Hlavikabezznakuj">
    <w:name w:val="Hlavička bez_znaku č.j."/>
    <w:basedOn w:val="Normln"/>
    <w:rsid w:val="00397CB9"/>
    <w:pPr>
      <w:widowControl w:val="0"/>
      <w:tabs>
        <w:tab w:val="right" w:pos="9639"/>
      </w:tabs>
      <w:spacing w:after="120"/>
    </w:pPr>
    <w:rPr>
      <w:sz w:val="22"/>
    </w:rPr>
  </w:style>
  <w:style w:type="paragraph" w:customStyle="1" w:styleId="Hlavikabezznakukrajskad">
    <w:name w:val="Hlavička bez_znaku krajský úřad"/>
    <w:basedOn w:val="Normln"/>
    <w:rsid w:val="00397CB9"/>
    <w:pPr>
      <w:jc w:val="center"/>
    </w:pPr>
    <w:rPr>
      <w:b/>
      <w:sz w:val="40"/>
    </w:rPr>
  </w:style>
  <w:style w:type="paragraph" w:customStyle="1" w:styleId="Hlavikabezznakuodbor">
    <w:name w:val="Hlavička bez_znaku odbor"/>
    <w:basedOn w:val="Normln"/>
    <w:rsid w:val="00397CB9"/>
    <w:pPr>
      <w:jc w:val="center"/>
    </w:pPr>
    <w:rPr>
      <w:b/>
      <w:sz w:val="32"/>
    </w:rPr>
  </w:style>
  <w:style w:type="paragraph" w:customStyle="1" w:styleId="Obdrznak2text">
    <w:name w:val="Obdrží znak2 text"/>
    <w:basedOn w:val="Normln"/>
    <w:rsid w:val="00397CB9"/>
    <w:pPr>
      <w:widowControl w:val="0"/>
      <w:numPr>
        <w:numId w:val="2"/>
      </w:numPr>
      <w:spacing w:after="40"/>
    </w:pPr>
  </w:style>
  <w:style w:type="paragraph" w:customStyle="1" w:styleId="Dopisnadpissdlen">
    <w:name w:val="Dopis nadpis sdělení"/>
    <w:basedOn w:val="Normln"/>
    <w:rsid w:val="00397CB9"/>
    <w:pPr>
      <w:widowControl w:val="0"/>
      <w:spacing w:before="360" w:after="240"/>
    </w:pPr>
    <w:rPr>
      <w:b/>
    </w:rPr>
  </w:style>
  <w:style w:type="paragraph" w:customStyle="1" w:styleId="Tuntext">
    <w:name w:val="Tučný text"/>
    <w:basedOn w:val="Normln"/>
    <w:rsid w:val="00397CB9"/>
    <w:pPr>
      <w:widowControl w:val="0"/>
      <w:snapToGrid w:val="0"/>
      <w:spacing w:after="120"/>
    </w:pPr>
    <w:rPr>
      <w:b/>
    </w:rPr>
  </w:style>
  <w:style w:type="paragraph" w:customStyle="1" w:styleId="Hlavikaadresapjemce">
    <w:name w:val="Hlavička adresa příjemce"/>
    <w:basedOn w:val="Normln"/>
    <w:rsid w:val="00397CB9"/>
    <w:pPr>
      <w:spacing w:before="20" w:after="20"/>
    </w:pPr>
  </w:style>
  <w:style w:type="paragraph" w:customStyle="1" w:styleId="Hlavikaadresa">
    <w:name w:val="Hlavička adresa"/>
    <w:basedOn w:val="Normln"/>
    <w:rsid w:val="00397CB9"/>
    <w:pPr>
      <w:widowControl w:val="0"/>
    </w:pPr>
    <w:rPr>
      <w:sz w:val="18"/>
    </w:rPr>
  </w:style>
  <w:style w:type="paragraph" w:styleId="Zhlav">
    <w:name w:val="header"/>
    <w:basedOn w:val="Normln"/>
    <w:link w:val="ZhlavChar"/>
    <w:uiPriority w:val="99"/>
    <w:unhideWhenUsed/>
    <w:rsid w:val="00397CB9"/>
    <w:pPr>
      <w:tabs>
        <w:tab w:val="center" w:pos="4536"/>
        <w:tab w:val="right" w:pos="9072"/>
      </w:tabs>
    </w:pPr>
  </w:style>
  <w:style w:type="character" w:customStyle="1" w:styleId="ZhlavChar">
    <w:name w:val="Záhlaví Char"/>
    <w:basedOn w:val="Standardnpsmoodstavce"/>
    <w:link w:val="Zhlav"/>
    <w:uiPriority w:val="99"/>
    <w:rsid w:val="00397CB9"/>
    <w:rPr>
      <w:rFonts w:ascii="Arial" w:eastAsia="Times New Roman" w:hAnsi="Arial" w:cs="Times New Roman"/>
      <w:sz w:val="24"/>
      <w:szCs w:val="24"/>
      <w:lang w:eastAsia="cs-CZ"/>
    </w:rPr>
  </w:style>
  <w:style w:type="paragraph" w:styleId="Zpat">
    <w:name w:val="footer"/>
    <w:basedOn w:val="Normln"/>
    <w:link w:val="ZpatChar"/>
    <w:uiPriority w:val="99"/>
    <w:unhideWhenUsed/>
    <w:rsid w:val="00397CB9"/>
    <w:pPr>
      <w:tabs>
        <w:tab w:val="center" w:pos="4536"/>
        <w:tab w:val="right" w:pos="9072"/>
      </w:tabs>
    </w:pPr>
  </w:style>
  <w:style w:type="character" w:customStyle="1" w:styleId="ZpatChar">
    <w:name w:val="Zápatí Char"/>
    <w:basedOn w:val="Standardnpsmoodstavce"/>
    <w:link w:val="Zpat"/>
    <w:uiPriority w:val="99"/>
    <w:rsid w:val="00397CB9"/>
    <w:rPr>
      <w:rFonts w:ascii="Arial" w:eastAsia="Times New Roman" w:hAnsi="Arial" w:cs="Times New Roman"/>
      <w:sz w:val="24"/>
      <w:szCs w:val="24"/>
      <w:lang w:eastAsia="cs-CZ"/>
    </w:rPr>
  </w:style>
  <w:style w:type="paragraph" w:styleId="Textbubliny">
    <w:name w:val="Balloon Text"/>
    <w:basedOn w:val="Normln"/>
    <w:link w:val="TextbublinyChar"/>
    <w:uiPriority w:val="99"/>
    <w:semiHidden/>
    <w:unhideWhenUsed/>
    <w:rsid w:val="002B0773"/>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2B0773"/>
    <w:rPr>
      <w:rFonts w:ascii="Segoe UI" w:eastAsia="Times New Roman" w:hAnsi="Segoe UI" w:cs="Segoe UI"/>
      <w:sz w:val="18"/>
      <w:szCs w:val="18"/>
      <w:lang w:eastAsia="cs-CZ"/>
    </w:rPr>
  </w:style>
  <w:style w:type="character" w:customStyle="1" w:styleId="tsubjname">
    <w:name w:val="tsubjname"/>
    <w:basedOn w:val="Standardnpsmoodstavce"/>
    <w:rsid w:val="00C929FE"/>
  </w:style>
  <w:style w:type="paragraph" w:customStyle="1" w:styleId="Default">
    <w:name w:val="Default"/>
    <w:rsid w:val="008D375A"/>
    <w:pPr>
      <w:autoSpaceDE w:val="0"/>
      <w:autoSpaceDN w:val="0"/>
      <w:adjustRightInd w:val="0"/>
      <w:spacing w:after="0" w:line="240" w:lineRule="auto"/>
    </w:pPr>
    <w:rPr>
      <w:rFonts w:ascii="Arial" w:hAnsi="Arial" w:cs="Arial"/>
      <w:color w:val="000000"/>
      <w:sz w:val="24"/>
      <w:szCs w:val="24"/>
    </w:rPr>
  </w:style>
  <w:style w:type="paragraph" w:styleId="Odstavecseseznamem">
    <w:name w:val="List Paragraph"/>
    <w:basedOn w:val="Normln"/>
    <w:uiPriority w:val="34"/>
    <w:qFormat/>
    <w:rsid w:val="004C101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811821">
      <w:bodyDiv w:val="1"/>
      <w:marLeft w:val="0"/>
      <w:marRight w:val="0"/>
      <w:marTop w:val="0"/>
      <w:marBottom w:val="0"/>
      <w:divBdr>
        <w:top w:val="none" w:sz="0" w:space="0" w:color="auto"/>
        <w:left w:val="none" w:sz="0" w:space="0" w:color="auto"/>
        <w:bottom w:val="none" w:sz="0" w:space="0" w:color="auto"/>
        <w:right w:val="none" w:sz="0" w:space="0" w:color="auto"/>
      </w:divBdr>
    </w:div>
    <w:div w:id="658272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kladrobova@olkraj.cz" TargetMode="External"/><Relationship Id="rId3" Type="http://schemas.openxmlformats.org/officeDocument/2006/relationships/settings" Target="settings.xml"/><Relationship Id="rId7" Type="http://schemas.openxmlformats.org/officeDocument/2006/relationships/hyperlink" Target="mailto:s.kladrobova@olkraj.cz"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3748</TotalTime>
  <Pages>3</Pages>
  <Words>896</Words>
  <Characters>5293</Characters>
  <Application>Microsoft Office Word</Application>
  <DocSecurity>0</DocSecurity>
  <Lines>44</Lines>
  <Paragraphs>12</Paragraphs>
  <ScaleCrop>false</ScaleCrop>
  <HeadingPairs>
    <vt:vector size="2" baseType="variant">
      <vt:variant>
        <vt:lpstr>Název</vt:lpstr>
      </vt:variant>
      <vt:variant>
        <vt:i4>1</vt:i4>
      </vt:variant>
    </vt:vector>
  </HeadingPairs>
  <TitlesOfParts>
    <vt:vector size="1" baseType="lpstr">
      <vt:lpstr/>
    </vt:vector>
  </TitlesOfParts>
  <Company>VDI0101W10</Company>
  <LinksUpToDate>false</LinksUpToDate>
  <CharactersWithSpaces>6177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Kladrobová Simona</dc:creator>
  <cp:keywords/>
  <dc:description/>
  <cp:lastModifiedBy>Kladrobová Simona</cp:lastModifiedBy>
  <cp:revision>42</cp:revision>
  <cp:lastPrinted>2025-09-29T08:49:00Z</cp:lastPrinted>
  <dcterms:created xsi:type="dcterms:W3CDTF">2020-03-19T08:04:00Z</dcterms:created>
  <dcterms:modified xsi:type="dcterms:W3CDTF">2025-09-29T08:50:00Z</dcterms:modified>
</cp:coreProperties>
</file>