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1C5466" w14:textId="77777777" w:rsidR="00397CB9" w:rsidRPr="008D3122" w:rsidRDefault="00397CB9" w:rsidP="00397CB9">
      <w:pPr>
        <w:pStyle w:val="Hlavikabezznakukrajskad"/>
        <w:outlineLvl w:val="0"/>
        <w:rPr>
          <w:rFonts w:ascii="Arial" w:hAnsi="Arial" w:cs="Arial"/>
          <w:sz w:val="28"/>
          <w:szCs w:val="28"/>
        </w:rPr>
      </w:pPr>
      <w:r w:rsidRPr="008D3122">
        <w:rPr>
          <w:rFonts w:ascii="Arial" w:hAnsi="Arial" w:cs="Arial"/>
          <w:sz w:val="28"/>
          <w:szCs w:val="28"/>
        </w:rPr>
        <w:t>Krajský úřad Olomouckého kraje</w:t>
      </w:r>
    </w:p>
    <w:p w14:paraId="6EDE83C0" w14:textId="77777777" w:rsidR="00397CB9" w:rsidRPr="008D3122" w:rsidRDefault="00397CB9" w:rsidP="00397CB9">
      <w:pPr>
        <w:pStyle w:val="Hlavikabezznakuodbor"/>
        <w:rPr>
          <w:rFonts w:ascii="Arial" w:hAnsi="Arial" w:cs="Arial"/>
          <w:sz w:val="28"/>
          <w:szCs w:val="28"/>
        </w:rPr>
      </w:pPr>
      <w:r w:rsidRPr="008D3122">
        <w:rPr>
          <w:rFonts w:ascii="Arial" w:hAnsi="Arial" w:cs="Arial"/>
          <w:sz w:val="28"/>
          <w:szCs w:val="28"/>
        </w:rPr>
        <w:t>Odbor životního prostředí a zemědělství</w:t>
      </w:r>
    </w:p>
    <w:p w14:paraId="69714D84" w14:textId="77777777" w:rsidR="00397CB9" w:rsidRPr="00C5694E" w:rsidRDefault="00397CB9" w:rsidP="00397CB9">
      <w:pPr>
        <w:pStyle w:val="Hlavikabezznakuadresa"/>
        <w:rPr>
          <w:rFonts w:ascii="Arial" w:hAnsi="Arial" w:cs="Arial"/>
          <w:szCs w:val="24"/>
        </w:rPr>
      </w:pPr>
      <w:r w:rsidRPr="00C5694E">
        <w:rPr>
          <w:rFonts w:ascii="Arial" w:hAnsi="Arial" w:cs="Arial"/>
          <w:szCs w:val="24"/>
        </w:rPr>
        <w:t xml:space="preserve">Jeremenkova </w:t>
      </w:r>
      <w:r w:rsidR="00F348C4">
        <w:rPr>
          <w:rFonts w:ascii="Arial" w:hAnsi="Arial" w:cs="Arial"/>
          <w:szCs w:val="24"/>
        </w:rPr>
        <w:t>1191/</w:t>
      </w:r>
      <w:r w:rsidRPr="00C5694E">
        <w:rPr>
          <w:rFonts w:ascii="Arial" w:hAnsi="Arial" w:cs="Arial"/>
          <w:szCs w:val="24"/>
        </w:rPr>
        <w:t>40a, 779 00 Olomouc</w:t>
      </w:r>
    </w:p>
    <w:p w14:paraId="3AB7A907" w14:textId="7F1AC272" w:rsidR="00397CB9" w:rsidRPr="0075051A" w:rsidRDefault="008022A3" w:rsidP="00003EF7">
      <w:pPr>
        <w:pStyle w:val="Hlavikabezznakuj"/>
        <w:tabs>
          <w:tab w:val="left" w:pos="708"/>
        </w:tabs>
        <w:spacing w:after="0"/>
        <w:jc w:val="righ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</w:t>
      </w:r>
      <w:r w:rsidR="00397CB9" w:rsidRPr="00C5694E">
        <w:rPr>
          <w:rFonts w:ascii="Arial" w:hAnsi="Arial" w:cs="Arial"/>
          <w:sz w:val="24"/>
          <w:szCs w:val="24"/>
        </w:rPr>
        <w:t>.j</w:t>
      </w:r>
      <w:r w:rsidR="00397CB9" w:rsidRPr="00D42E7A">
        <w:rPr>
          <w:rFonts w:ascii="Arial" w:hAnsi="Arial" w:cs="Arial"/>
          <w:color w:val="FF0000"/>
          <w:sz w:val="24"/>
          <w:szCs w:val="24"/>
        </w:rPr>
        <w:t xml:space="preserve">.: </w:t>
      </w:r>
      <w:r w:rsidR="00D723AD" w:rsidRPr="00D723AD">
        <w:rPr>
          <w:rFonts w:ascii="Arial" w:hAnsi="Arial" w:cs="Arial"/>
          <w:sz w:val="24"/>
          <w:szCs w:val="24"/>
        </w:rPr>
        <w:t>KUOK 11569/2026</w:t>
      </w:r>
      <w:r w:rsidR="008E0ED7" w:rsidRPr="00123D28">
        <w:rPr>
          <w:rFonts w:ascii="Arial" w:hAnsi="Arial" w:cs="Arial"/>
          <w:color w:val="FF0000"/>
          <w:sz w:val="24"/>
          <w:szCs w:val="24"/>
        </w:rPr>
        <w:tab/>
      </w:r>
      <w:r w:rsidR="00B248FE" w:rsidRPr="00C5694E">
        <w:rPr>
          <w:rFonts w:ascii="Arial" w:hAnsi="Arial" w:cs="Arial"/>
          <w:sz w:val="24"/>
          <w:szCs w:val="24"/>
        </w:rPr>
        <w:t xml:space="preserve">V Olomouci dne </w:t>
      </w:r>
      <w:r w:rsidR="00451FD7">
        <w:rPr>
          <w:rFonts w:ascii="Arial" w:hAnsi="Arial" w:cs="Arial"/>
          <w:sz w:val="24"/>
          <w:szCs w:val="24"/>
        </w:rPr>
        <w:t>22</w:t>
      </w:r>
      <w:r w:rsidR="00F2019E" w:rsidRPr="004650E2">
        <w:rPr>
          <w:rFonts w:ascii="Arial" w:hAnsi="Arial" w:cs="Arial"/>
          <w:sz w:val="24"/>
          <w:szCs w:val="24"/>
        </w:rPr>
        <w:t xml:space="preserve">. </w:t>
      </w:r>
      <w:r w:rsidR="007B6F11">
        <w:rPr>
          <w:rFonts w:ascii="Arial" w:hAnsi="Arial" w:cs="Arial"/>
          <w:sz w:val="24"/>
          <w:szCs w:val="24"/>
        </w:rPr>
        <w:t>1</w:t>
      </w:r>
      <w:r w:rsidR="00397CB9" w:rsidRPr="004650E2">
        <w:rPr>
          <w:rFonts w:ascii="Arial" w:hAnsi="Arial" w:cs="Arial"/>
          <w:sz w:val="24"/>
          <w:szCs w:val="24"/>
        </w:rPr>
        <w:t>.</w:t>
      </w:r>
      <w:r w:rsidR="00B248FE" w:rsidRPr="004650E2">
        <w:rPr>
          <w:rFonts w:ascii="Arial" w:hAnsi="Arial" w:cs="Arial"/>
          <w:sz w:val="24"/>
          <w:szCs w:val="24"/>
        </w:rPr>
        <w:t xml:space="preserve"> </w:t>
      </w:r>
      <w:r w:rsidR="0075051A" w:rsidRPr="004650E2">
        <w:rPr>
          <w:rFonts w:ascii="Arial" w:hAnsi="Arial" w:cs="Arial"/>
          <w:sz w:val="24"/>
          <w:szCs w:val="24"/>
        </w:rPr>
        <w:t>202</w:t>
      </w:r>
      <w:r w:rsidR="00451FD7">
        <w:rPr>
          <w:rFonts w:ascii="Arial" w:hAnsi="Arial" w:cs="Arial"/>
          <w:sz w:val="24"/>
          <w:szCs w:val="24"/>
        </w:rPr>
        <w:t>6</w:t>
      </w:r>
      <w:r w:rsidR="00397CB9" w:rsidRPr="004650E2">
        <w:rPr>
          <w:rFonts w:ascii="Arial" w:hAnsi="Arial" w:cs="Arial"/>
          <w:sz w:val="24"/>
          <w:szCs w:val="24"/>
        </w:rPr>
        <w:t xml:space="preserve">  </w:t>
      </w:r>
    </w:p>
    <w:p w14:paraId="32DC56D9" w14:textId="1A44759D" w:rsidR="00397CB9" w:rsidRPr="00660437" w:rsidRDefault="00397CB9" w:rsidP="00397CB9">
      <w:pPr>
        <w:pStyle w:val="Hlavikabezznakuj"/>
        <w:tabs>
          <w:tab w:val="left" w:pos="1440"/>
          <w:tab w:val="left" w:pos="2880"/>
          <w:tab w:val="right" w:pos="9540"/>
        </w:tabs>
        <w:spacing w:after="0"/>
        <w:ind w:right="98"/>
        <w:rPr>
          <w:rFonts w:ascii="Arial" w:hAnsi="Arial" w:cs="Arial"/>
          <w:sz w:val="24"/>
          <w:szCs w:val="24"/>
        </w:rPr>
      </w:pPr>
      <w:proofErr w:type="spellStart"/>
      <w:r w:rsidRPr="00C5694E">
        <w:rPr>
          <w:rFonts w:ascii="Arial" w:hAnsi="Arial" w:cs="Arial"/>
          <w:sz w:val="24"/>
          <w:szCs w:val="24"/>
        </w:rPr>
        <w:t>Sp.Zn</w:t>
      </w:r>
      <w:proofErr w:type="spellEnd"/>
      <w:r w:rsidRPr="00C5694E">
        <w:rPr>
          <w:rFonts w:ascii="Arial" w:hAnsi="Arial" w:cs="Arial"/>
          <w:sz w:val="24"/>
          <w:szCs w:val="24"/>
        </w:rPr>
        <w:t xml:space="preserve">.: </w:t>
      </w:r>
      <w:r w:rsidR="00D723AD" w:rsidRPr="00D723AD">
        <w:rPr>
          <w:rFonts w:ascii="Arial" w:hAnsi="Arial" w:cs="Arial"/>
          <w:sz w:val="24"/>
          <w:szCs w:val="24"/>
        </w:rPr>
        <w:t>KÚOK/8610/2026/OŽPZ/414</w:t>
      </w:r>
    </w:p>
    <w:tbl>
      <w:tblPr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0"/>
        <w:gridCol w:w="3642"/>
      </w:tblGrid>
      <w:tr w:rsidR="00397CB9" w:rsidRPr="00C5694E" w14:paraId="0D812E21" w14:textId="77777777" w:rsidTr="00397CB9">
        <w:tc>
          <w:tcPr>
            <w:tcW w:w="5830" w:type="dxa"/>
            <w:hideMark/>
          </w:tcPr>
          <w:p w14:paraId="49FC8C7C" w14:textId="77777777" w:rsidR="00397CB9" w:rsidRPr="00C5694E" w:rsidRDefault="008022A3">
            <w:pPr>
              <w:pStyle w:val="Hlavikaadresapjemce"/>
              <w:spacing w:before="0" w:after="0" w:line="276" w:lineRule="auto"/>
              <w:rPr>
                <w:rFonts w:ascii="Arial" w:hAnsi="Arial" w:cs="Arial"/>
                <w:szCs w:val="24"/>
                <w:lang w:eastAsia="en-US"/>
              </w:rPr>
            </w:pPr>
            <w:r>
              <w:rPr>
                <w:rFonts w:ascii="Arial" w:hAnsi="Arial" w:cs="Arial"/>
                <w:szCs w:val="24"/>
                <w:lang w:eastAsia="en-US"/>
              </w:rPr>
              <w:t>V</w:t>
            </w:r>
            <w:r w:rsidR="00397CB9" w:rsidRPr="00C5694E">
              <w:rPr>
                <w:rFonts w:ascii="Arial" w:hAnsi="Arial" w:cs="Arial"/>
                <w:szCs w:val="24"/>
                <w:lang w:eastAsia="en-US"/>
              </w:rPr>
              <w:t xml:space="preserve">yřizuje: Ing. Simona Kladrobová            </w:t>
            </w:r>
            <w:r w:rsidR="00397CB9" w:rsidRPr="00C5694E">
              <w:rPr>
                <w:rFonts w:ascii="Arial" w:hAnsi="Arial" w:cs="Arial"/>
                <w:szCs w:val="24"/>
                <w:lang w:eastAsia="en-US"/>
              </w:rPr>
              <w:tab/>
            </w:r>
          </w:p>
          <w:p w14:paraId="78A66016" w14:textId="77777777" w:rsidR="00397CB9" w:rsidRPr="00C5694E" w:rsidRDefault="008022A3">
            <w:pPr>
              <w:pStyle w:val="Hlavikaadresapjemce"/>
              <w:spacing w:before="0" w:after="0" w:line="276" w:lineRule="auto"/>
              <w:rPr>
                <w:rFonts w:ascii="Arial" w:hAnsi="Arial" w:cs="Arial"/>
                <w:szCs w:val="24"/>
                <w:lang w:eastAsia="en-US"/>
              </w:rPr>
            </w:pPr>
            <w:r>
              <w:rPr>
                <w:rFonts w:ascii="Arial" w:hAnsi="Arial" w:cs="Arial"/>
                <w:szCs w:val="24"/>
                <w:lang w:eastAsia="en-US"/>
              </w:rPr>
              <w:t>T</w:t>
            </w:r>
            <w:r w:rsidR="00397CB9" w:rsidRPr="00C5694E">
              <w:rPr>
                <w:rFonts w:ascii="Arial" w:hAnsi="Arial" w:cs="Arial"/>
                <w:szCs w:val="24"/>
                <w:lang w:eastAsia="en-US"/>
              </w:rPr>
              <w:t>el.: 585 508 670</w:t>
            </w:r>
          </w:p>
          <w:p w14:paraId="21C1338A" w14:textId="77777777" w:rsidR="00397CB9" w:rsidRPr="00C5694E" w:rsidRDefault="008022A3">
            <w:pPr>
              <w:pStyle w:val="Hlavikaadresa"/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D</w:t>
            </w:r>
            <w:r w:rsidR="00397CB9" w:rsidRPr="00C5694E">
              <w:rPr>
                <w:rFonts w:ascii="Arial" w:hAnsi="Arial" w:cs="Arial"/>
                <w:sz w:val="24"/>
                <w:szCs w:val="24"/>
                <w:lang w:eastAsia="en-US"/>
              </w:rPr>
              <w:t xml:space="preserve">atová schránka: </w:t>
            </w:r>
            <w:proofErr w:type="spellStart"/>
            <w:r w:rsidR="00397CB9" w:rsidRPr="00C5694E">
              <w:rPr>
                <w:rFonts w:ascii="Arial" w:hAnsi="Arial" w:cs="Arial"/>
                <w:sz w:val="24"/>
                <w:szCs w:val="24"/>
                <w:lang w:eastAsia="en-US"/>
              </w:rPr>
              <w:t>qiabfmf</w:t>
            </w:r>
            <w:proofErr w:type="spellEnd"/>
          </w:p>
          <w:p w14:paraId="0BE2FF3E" w14:textId="77777777" w:rsidR="00397CB9" w:rsidRPr="00C5694E" w:rsidRDefault="008022A3">
            <w:pPr>
              <w:pStyle w:val="Hlavikaadresa"/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E</w:t>
            </w:r>
            <w:r w:rsidR="00397CB9" w:rsidRPr="00C5694E">
              <w:rPr>
                <w:rFonts w:ascii="Arial" w:hAnsi="Arial" w:cs="Arial"/>
                <w:sz w:val="24"/>
                <w:szCs w:val="24"/>
                <w:lang w:eastAsia="en-US"/>
              </w:rPr>
              <w:t xml:space="preserve">-mail: </w:t>
            </w:r>
            <w:hyperlink r:id="rId7" w:history="1">
              <w:r w:rsidR="00397CB9" w:rsidRPr="00C5694E">
                <w:rPr>
                  <w:rStyle w:val="Hypertextovodkaz"/>
                  <w:rFonts w:ascii="Arial" w:hAnsi="Arial" w:cs="Arial"/>
                  <w:sz w:val="24"/>
                  <w:szCs w:val="24"/>
                  <w:lang w:eastAsia="en-US"/>
                </w:rPr>
                <w:t>s.kladrobova@olkraj.cz</w:t>
              </w:r>
            </w:hyperlink>
          </w:p>
          <w:p w14:paraId="1E66934A" w14:textId="77777777" w:rsidR="00397CB9" w:rsidRPr="005A403A" w:rsidRDefault="00397CB9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 w:rsidRPr="00AC1201">
              <w:rPr>
                <w:rFonts w:ascii="Arial" w:hAnsi="Arial" w:cs="Arial"/>
                <w:sz w:val="20"/>
                <w:lang w:eastAsia="en-US"/>
              </w:rPr>
              <w:t xml:space="preserve">Počet listů: </w:t>
            </w:r>
            <w:r w:rsidRPr="00ED734B">
              <w:rPr>
                <w:rFonts w:ascii="Arial" w:hAnsi="Arial" w:cs="Arial"/>
                <w:sz w:val="20"/>
                <w:lang w:eastAsia="en-US"/>
              </w:rPr>
              <w:t>2</w:t>
            </w:r>
          </w:p>
          <w:p w14:paraId="602D4656" w14:textId="423DD123" w:rsidR="00397CB9" w:rsidRPr="00AC1201" w:rsidRDefault="00397CB9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 w:rsidRPr="00AC1201">
              <w:rPr>
                <w:rFonts w:ascii="Arial" w:hAnsi="Arial" w:cs="Arial"/>
                <w:sz w:val="20"/>
                <w:lang w:eastAsia="en-US"/>
              </w:rPr>
              <w:t>Počet příloh:</w:t>
            </w:r>
            <w:r w:rsidRPr="004C1019">
              <w:rPr>
                <w:rFonts w:ascii="Arial" w:hAnsi="Arial" w:cs="Arial"/>
                <w:sz w:val="20"/>
                <w:lang w:eastAsia="en-US"/>
              </w:rPr>
              <w:t xml:space="preserve"> </w:t>
            </w:r>
            <w:r w:rsidR="00ED734B" w:rsidRPr="00ED734B">
              <w:rPr>
                <w:rFonts w:ascii="Arial" w:hAnsi="Arial" w:cs="Arial"/>
                <w:sz w:val="20"/>
                <w:lang w:eastAsia="en-US"/>
              </w:rPr>
              <w:t>1</w:t>
            </w:r>
          </w:p>
          <w:p w14:paraId="43F043E2" w14:textId="342C54FE" w:rsidR="00397CB9" w:rsidRPr="00C5694E" w:rsidRDefault="00397CB9" w:rsidP="000D2317">
            <w:pPr>
              <w:pStyle w:val="Hlavikabezznakuvyizuje"/>
              <w:spacing w:after="0" w:line="276" w:lineRule="auto"/>
              <w:rPr>
                <w:rFonts w:ascii="Arial" w:hAnsi="Arial" w:cs="Arial"/>
                <w:szCs w:val="24"/>
                <w:lang w:eastAsia="en-US"/>
              </w:rPr>
            </w:pPr>
            <w:r w:rsidRPr="00AC1201">
              <w:rPr>
                <w:rFonts w:ascii="Arial" w:hAnsi="Arial" w:cs="Arial"/>
                <w:sz w:val="20"/>
                <w:lang w:eastAsia="en-US"/>
              </w:rPr>
              <w:t xml:space="preserve">Počet svazků příloh: </w:t>
            </w:r>
            <w:r w:rsidR="00ED734B" w:rsidRPr="00ED734B">
              <w:rPr>
                <w:rFonts w:ascii="Arial" w:hAnsi="Arial" w:cs="Arial"/>
                <w:sz w:val="20"/>
                <w:lang w:eastAsia="en-US"/>
              </w:rPr>
              <w:t>1</w:t>
            </w:r>
          </w:p>
        </w:tc>
        <w:tc>
          <w:tcPr>
            <w:tcW w:w="3948" w:type="dxa"/>
            <w:hideMark/>
          </w:tcPr>
          <w:p w14:paraId="73690B7E" w14:textId="77777777" w:rsidR="00397CB9" w:rsidRPr="00C5694E" w:rsidRDefault="00397CB9">
            <w:pPr>
              <w:pStyle w:val="Adresapjemce"/>
              <w:numPr>
                <w:ilvl w:val="0"/>
                <w:numId w:val="0"/>
              </w:numPr>
              <w:tabs>
                <w:tab w:val="left" w:pos="708"/>
              </w:tabs>
              <w:spacing w:after="0" w:line="276" w:lineRule="auto"/>
              <w:rPr>
                <w:rFonts w:ascii="Arial" w:hAnsi="Arial" w:cs="Arial"/>
                <w:szCs w:val="24"/>
                <w:lang w:eastAsia="en-US"/>
              </w:rPr>
            </w:pPr>
            <w:r w:rsidRPr="00C5694E">
              <w:rPr>
                <w:rFonts w:ascii="Arial" w:hAnsi="Arial" w:cs="Arial"/>
                <w:szCs w:val="24"/>
                <w:lang w:eastAsia="en-US"/>
              </w:rPr>
              <w:t xml:space="preserve">             </w:t>
            </w:r>
          </w:p>
          <w:p w14:paraId="1FEACB2D" w14:textId="77777777" w:rsidR="00397CB9" w:rsidRPr="00C5694E" w:rsidRDefault="00397CB9">
            <w:pPr>
              <w:pStyle w:val="Adresapjemce"/>
              <w:numPr>
                <w:ilvl w:val="0"/>
                <w:numId w:val="0"/>
              </w:numPr>
              <w:tabs>
                <w:tab w:val="left" w:pos="708"/>
              </w:tabs>
              <w:spacing w:after="0" w:line="276" w:lineRule="auto"/>
              <w:rPr>
                <w:rFonts w:ascii="Arial" w:hAnsi="Arial" w:cs="Arial"/>
                <w:szCs w:val="24"/>
                <w:lang w:eastAsia="en-US"/>
              </w:rPr>
            </w:pPr>
            <w:r w:rsidRPr="00C5694E">
              <w:rPr>
                <w:rFonts w:ascii="Arial" w:hAnsi="Arial" w:cs="Arial"/>
                <w:szCs w:val="24"/>
                <w:lang w:eastAsia="en-US"/>
              </w:rPr>
              <w:t xml:space="preserve">            </w:t>
            </w:r>
            <w:r w:rsidR="008022A3">
              <w:rPr>
                <w:rFonts w:ascii="Arial" w:hAnsi="Arial" w:cs="Arial"/>
                <w:szCs w:val="24"/>
                <w:lang w:eastAsia="en-US"/>
              </w:rPr>
              <w:t xml:space="preserve">   </w:t>
            </w:r>
            <w:r w:rsidRPr="00C5694E">
              <w:rPr>
                <w:rFonts w:ascii="Arial" w:hAnsi="Arial" w:cs="Arial"/>
                <w:szCs w:val="24"/>
                <w:lang w:eastAsia="en-US"/>
              </w:rPr>
              <w:t xml:space="preserve"> Dle rozdělovníku</w:t>
            </w:r>
          </w:p>
        </w:tc>
      </w:tr>
    </w:tbl>
    <w:p w14:paraId="2FD364FB" w14:textId="77777777" w:rsidR="006B7FF8" w:rsidRDefault="006B7FF8" w:rsidP="00F75E19">
      <w:pPr>
        <w:autoSpaceDE w:val="0"/>
        <w:autoSpaceDN w:val="0"/>
        <w:adjustRightInd w:val="0"/>
        <w:rPr>
          <w:rFonts w:ascii="Arial" w:hAnsi="Arial" w:cs="Arial"/>
          <w:b/>
          <w:szCs w:val="24"/>
        </w:rPr>
      </w:pPr>
    </w:p>
    <w:p w14:paraId="5BD5C57A" w14:textId="77777777" w:rsidR="00E563C1" w:rsidRDefault="00E563C1" w:rsidP="00F75E19">
      <w:pPr>
        <w:autoSpaceDE w:val="0"/>
        <w:autoSpaceDN w:val="0"/>
        <w:adjustRightInd w:val="0"/>
        <w:rPr>
          <w:rFonts w:ascii="Arial" w:eastAsiaTheme="minorHAnsi" w:hAnsi="Arial" w:cs="Arial"/>
          <w:b/>
          <w:bCs/>
          <w:color w:val="000000"/>
          <w:szCs w:val="24"/>
          <w:lang w:eastAsia="en-US"/>
        </w:rPr>
      </w:pPr>
    </w:p>
    <w:p w14:paraId="3305C06C" w14:textId="3649AF41" w:rsidR="00F75E19" w:rsidRDefault="00F75E19" w:rsidP="00003EF7">
      <w:pPr>
        <w:autoSpaceDE w:val="0"/>
        <w:autoSpaceDN w:val="0"/>
        <w:adjustRightInd w:val="0"/>
        <w:rPr>
          <w:rFonts w:ascii="Arial" w:eastAsiaTheme="minorHAnsi" w:hAnsi="Arial" w:cs="Arial"/>
          <w:b/>
          <w:bCs/>
          <w:color w:val="000000"/>
          <w:szCs w:val="24"/>
          <w:lang w:eastAsia="en-US"/>
        </w:rPr>
      </w:pPr>
      <w:r w:rsidRPr="00F75E19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t>Posuzování vlivů na životní prostředí podle zákona č. 1</w:t>
      </w:r>
      <w:r w:rsidR="002276E1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t xml:space="preserve">00/2001 Sb., </w:t>
      </w:r>
      <w:r w:rsidR="002276E1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br/>
        <w:t xml:space="preserve">o posuzování vlivů </w:t>
      </w:r>
      <w:r w:rsidRPr="00F75E19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t>na životní prostředí a o změně některých souvisejí</w:t>
      </w:r>
      <w:r w:rsidR="002276E1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t xml:space="preserve">cích zákonů (zákon o posuzování </w:t>
      </w:r>
      <w:r w:rsidRPr="00F75E19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t>vlivů na životní prostředí), ve znění pozdějších pře</w:t>
      </w:r>
      <w:r w:rsidR="002276E1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t>dpisů</w:t>
      </w:r>
      <w:r w:rsidR="00F348C4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t xml:space="preserve"> </w:t>
      </w:r>
      <w:r w:rsidR="002276E1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t xml:space="preserve">– zahájení zjišťovacího řízení a </w:t>
      </w:r>
      <w:r w:rsidRPr="00F75E19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t>informace o oznámení záměru</w:t>
      </w:r>
      <w:r w:rsidR="00451FD7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t>/změny záměru</w:t>
      </w:r>
      <w:r w:rsidR="00932335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t xml:space="preserve"> </w:t>
      </w:r>
      <w:r w:rsidRPr="00F75E19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t>za</w:t>
      </w:r>
      <w:r w:rsidR="009E444D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t xml:space="preserve">řazeného </w:t>
      </w:r>
      <w:r w:rsidR="00B4115A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t xml:space="preserve">v kategorii II, pod </w:t>
      </w:r>
      <w:r w:rsidR="00FA77F5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t>bod 56</w:t>
      </w:r>
      <w:r w:rsidR="00885701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t xml:space="preserve"> </w:t>
      </w:r>
      <w:r w:rsidRPr="00F75E19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t xml:space="preserve">přílohy č. 1 zákona </w:t>
      </w:r>
      <w:r w:rsidR="002276E1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t>o posuzování vlivů na životní prostředí</w:t>
      </w:r>
      <w:r w:rsidRPr="00F75E19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t>.</w:t>
      </w:r>
    </w:p>
    <w:p w14:paraId="7EB3C6AC" w14:textId="77777777" w:rsidR="002276E1" w:rsidRPr="00F75E19" w:rsidRDefault="002276E1" w:rsidP="00003EF7">
      <w:pPr>
        <w:autoSpaceDE w:val="0"/>
        <w:autoSpaceDN w:val="0"/>
        <w:adjustRightInd w:val="0"/>
        <w:rPr>
          <w:rFonts w:ascii="Arial" w:eastAsiaTheme="minorHAnsi" w:hAnsi="Arial" w:cs="Arial"/>
          <w:b/>
          <w:bCs/>
          <w:color w:val="000000"/>
          <w:szCs w:val="24"/>
          <w:lang w:eastAsia="en-US"/>
        </w:rPr>
      </w:pPr>
    </w:p>
    <w:p w14:paraId="51D9B3B6" w14:textId="5B70D339" w:rsidR="00F75E19" w:rsidRPr="00F75E19" w:rsidRDefault="00F75E19" w:rsidP="00003EF7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 xml:space="preserve">Krajský úřad </w:t>
      </w:r>
      <w:r w:rsidR="002276E1">
        <w:rPr>
          <w:rFonts w:ascii="Arial" w:eastAsiaTheme="minorHAnsi" w:hAnsi="Arial" w:cs="Arial"/>
          <w:color w:val="000000"/>
          <w:szCs w:val="24"/>
          <w:lang w:eastAsia="en-US"/>
        </w:rPr>
        <w:t>Olomouckého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 xml:space="preserve"> kraje, odbor ži</w:t>
      </w:r>
      <w:r w:rsidR="002276E1">
        <w:rPr>
          <w:rFonts w:ascii="Arial" w:eastAsiaTheme="minorHAnsi" w:hAnsi="Arial" w:cs="Arial"/>
          <w:color w:val="000000"/>
          <w:szCs w:val="24"/>
          <w:lang w:eastAsia="en-US"/>
        </w:rPr>
        <w:t xml:space="preserve">votního prostředí a zemědělství 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 xml:space="preserve">(dále </w:t>
      </w:r>
      <w:r w:rsidR="00FA77F5">
        <w:rPr>
          <w:rFonts w:ascii="Arial" w:eastAsiaTheme="minorHAnsi" w:hAnsi="Arial" w:cs="Arial"/>
          <w:color w:val="000000"/>
          <w:szCs w:val="24"/>
          <w:lang w:eastAsia="en-US"/>
        </w:rPr>
        <w:t xml:space="preserve">také 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 xml:space="preserve">jen </w:t>
      </w:r>
      <w:r w:rsidR="002276E1">
        <w:rPr>
          <w:rFonts w:ascii="Arial" w:eastAsiaTheme="minorHAnsi" w:hAnsi="Arial" w:cs="Arial"/>
          <w:color w:val="000000"/>
          <w:szCs w:val="24"/>
          <w:lang w:eastAsia="en-US"/>
        </w:rPr>
        <w:t>„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>krajský úřad</w:t>
      </w:r>
      <w:r w:rsidR="004418F8">
        <w:rPr>
          <w:rFonts w:ascii="Arial" w:eastAsiaTheme="minorHAnsi" w:hAnsi="Arial" w:cs="Arial"/>
          <w:color w:val="000000"/>
          <w:szCs w:val="24"/>
          <w:lang w:eastAsia="en-US"/>
        </w:rPr>
        <w:t>“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>),</w:t>
      </w:r>
      <w:r w:rsidR="00F348C4">
        <w:rPr>
          <w:rFonts w:ascii="Arial" w:eastAsiaTheme="minorHAnsi" w:hAnsi="Arial" w:cs="Arial"/>
          <w:color w:val="000000"/>
          <w:szCs w:val="24"/>
          <w:lang w:eastAsia="en-US"/>
        </w:rPr>
        <w:t xml:space="preserve"> jako orgán kraje v přenesené působnosti podle ustanovení § 67 odst. 1 písm. g) zákona č. 129/2000 Sb., o krajích (krajské zřízení), ve znění pozdějších </w:t>
      </w:r>
      <w:r w:rsidR="00F348C4" w:rsidRPr="0075051A">
        <w:rPr>
          <w:rFonts w:ascii="Arial" w:eastAsiaTheme="minorHAnsi" w:hAnsi="Arial" w:cs="Arial"/>
          <w:color w:val="000000"/>
          <w:szCs w:val="24"/>
          <w:lang w:eastAsia="en-US"/>
        </w:rPr>
        <w:t xml:space="preserve">předpisů a </w:t>
      </w:r>
      <w:r w:rsidRPr="0075051A">
        <w:rPr>
          <w:rFonts w:ascii="Arial" w:eastAsiaTheme="minorHAnsi" w:hAnsi="Arial" w:cs="Arial"/>
          <w:color w:val="000000"/>
          <w:szCs w:val="24"/>
          <w:lang w:eastAsia="en-US"/>
        </w:rPr>
        <w:t xml:space="preserve">jako příslušný orgán </w:t>
      </w:r>
      <w:r w:rsidR="00F348C4" w:rsidRPr="0075051A">
        <w:rPr>
          <w:rFonts w:ascii="Arial" w:eastAsiaTheme="minorHAnsi" w:hAnsi="Arial" w:cs="Arial"/>
          <w:color w:val="000000"/>
          <w:szCs w:val="24"/>
          <w:lang w:eastAsia="en-US"/>
        </w:rPr>
        <w:t xml:space="preserve">výkonu státní správy podle ustanovení </w:t>
      </w:r>
      <w:r w:rsidR="002276E1" w:rsidRPr="0075051A">
        <w:rPr>
          <w:rFonts w:ascii="Arial" w:eastAsiaTheme="minorHAnsi" w:hAnsi="Arial" w:cs="Arial"/>
          <w:color w:val="000000"/>
          <w:szCs w:val="24"/>
          <w:lang w:eastAsia="en-US"/>
        </w:rPr>
        <w:t xml:space="preserve"> </w:t>
      </w:r>
      <w:r w:rsidR="00FA77F5">
        <w:rPr>
          <w:rFonts w:ascii="Arial" w:eastAsiaTheme="minorHAnsi" w:hAnsi="Arial" w:cs="Arial"/>
          <w:color w:val="000000"/>
          <w:szCs w:val="24"/>
          <w:lang w:eastAsia="en-US"/>
        </w:rPr>
        <w:br/>
      </w:r>
      <w:r w:rsidR="002276E1" w:rsidRPr="0075051A">
        <w:rPr>
          <w:rFonts w:ascii="Arial" w:eastAsiaTheme="minorHAnsi" w:hAnsi="Arial" w:cs="Arial"/>
          <w:color w:val="000000"/>
          <w:szCs w:val="24"/>
          <w:lang w:eastAsia="en-US"/>
        </w:rPr>
        <w:t xml:space="preserve">§ 22 zákona </w:t>
      </w:r>
      <w:r w:rsidR="0075051A" w:rsidRPr="0075051A">
        <w:rPr>
          <w:rFonts w:ascii="Arial" w:eastAsiaTheme="minorHAnsi" w:hAnsi="Arial" w:cs="Arial"/>
          <w:bCs/>
          <w:color w:val="000000"/>
          <w:szCs w:val="24"/>
          <w:lang w:eastAsia="en-US"/>
        </w:rPr>
        <w:t xml:space="preserve">č. 100/2001 Sb., o posuzování vlivů na životní prostředí a o změně některých souvisejících zákonů (zákon o posuzování vlivů na životní prostředí), </w:t>
      </w:r>
      <w:r w:rsidR="00FA77F5">
        <w:rPr>
          <w:rFonts w:ascii="Arial" w:eastAsiaTheme="minorHAnsi" w:hAnsi="Arial" w:cs="Arial"/>
          <w:bCs/>
          <w:color w:val="000000"/>
          <w:szCs w:val="24"/>
          <w:lang w:eastAsia="en-US"/>
        </w:rPr>
        <w:br/>
      </w:r>
      <w:r w:rsidR="0075051A" w:rsidRPr="0075051A">
        <w:rPr>
          <w:rFonts w:ascii="Arial" w:eastAsiaTheme="minorHAnsi" w:hAnsi="Arial" w:cs="Arial"/>
          <w:bCs/>
          <w:color w:val="000000"/>
          <w:szCs w:val="24"/>
          <w:lang w:eastAsia="en-US"/>
        </w:rPr>
        <w:t>ve znění pozdějších předpisů</w:t>
      </w:r>
      <w:r w:rsidR="0075051A" w:rsidRPr="0075051A">
        <w:rPr>
          <w:rFonts w:ascii="Arial" w:eastAsiaTheme="minorHAnsi" w:hAnsi="Arial" w:cs="Arial"/>
          <w:color w:val="000000"/>
          <w:szCs w:val="24"/>
          <w:lang w:eastAsia="en-US"/>
        </w:rPr>
        <w:t xml:space="preserve"> </w:t>
      </w:r>
      <w:r w:rsidR="0075051A">
        <w:rPr>
          <w:rFonts w:ascii="Arial" w:eastAsiaTheme="minorHAnsi" w:hAnsi="Arial" w:cs="Arial"/>
          <w:color w:val="000000"/>
          <w:szCs w:val="24"/>
          <w:lang w:eastAsia="en-US"/>
        </w:rPr>
        <w:t xml:space="preserve">(dále také </w:t>
      </w:r>
      <w:r w:rsidR="00FA77F5">
        <w:rPr>
          <w:rFonts w:ascii="Arial" w:eastAsiaTheme="minorHAnsi" w:hAnsi="Arial" w:cs="Arial"/>
          <w:color w:val="000000"/>
          <w:szCs w:val="24"/>
          <w:lang w:eastAsia="en-US"/>
        </w:rPr>
        <w:t xml:space="preserve">jen </w:t>
      </w:r>
      <w:r w:rsidR="0075051A">
        <w:rPr>
          <w:rFonts w:ascii="Arial" w:eastAsiaTheme="minorHAnsi" w:hAnsi="Arial" w:cs="Arial"/>
          <w:color w:val="000000"/>
          <w:szCs w:val="24"/>
          <w:lang w:eastAsia="en-US"/>
        </w:rPr>
        <w:t xml:space="preserve">„zákon </w:t>
      </w:r>
      <w:r w:rsidR="002276E1" w:rsidRPr="0075051A">
        <w:rPr>
          <w:rFonts w:ascii="Arial" w:eastAsiaTheme="minorHAnsi" w:hAnsi="Arial" w:cs="Arial"/>
          <w:color w:val="000000"/>
          <w:szCs w:val="24"/>
          <w:lang w:eastAsia="en-US"/>
        </w:rPr>
        <w:t>o posuzo</w:t>
      </w:r>
      <w:r w:rsidR="00F348C4" w:rsidRPr="0075051A">
        <w:rPr>
          <w:rFonts w:ascii="Arial" w:eastAsiaTheme="minorHAnsi" w:hAnsi="Arial" w:cs="Arial"/>
          <w:color w:val="000000"/>
          <w:szCs w:val="24"/>
          <w:lang w:eastAsia="en-US"/>
        </w:rPr>
        <w:t>vání</w:t>
      </w:r>
      <w:r w:rsidR="00F348C4">
        <w:rPr>
          <w:rFonts w:ascii="Arial" w:eastAsiaTheme="minorHAnsi" w:hAnsi="Arial" w:cs="Arial"/>
          <w:color w:val="000000"/>
          <w:szCs w:val="24"/>
          <w:lang w:eastAsia="en-US"/>
        </w:rPr>
        <w:t xml:space="preserve"> vlivů na životní prostředí</w:t>
      </w:r>
      <w:r w:rsidR="0075051A">
        <w:rPr>
          <w:rFonts w:ascii="Arial" w:eastAsiaTheme="minorHAnsi" w:hAnsi="Arial" w:cs="Arial"/>
          <w:color w:val="000000"/>
          <w:szCs w:val="24"/>
          <w:lang w:eastAsia="en-US"/>
        </w:rPr>
        <w:t>“)</w:t>
      </w:r>
      <w:r w:rsidR="00F348C4">
        <w:rPr>
          <w:rFonts w:ascii="Arial" w:eastAsiaTheme="minorHAnsi" w:hAnsi="Arial" w:cs="Arial"/>
          <w:color w:val="000000"/>
          <w:szCs w:val="24"/>
          <w:lang w:eastAsia="en-US"/>
        </w:rPr>
        <w:t xml:space="preserve">, </w:t>
      </w:r>
      <w:r w:rsidR="002276E1">
        <w:rPr>
          <w:rFonts w:ascii="Arial" w:eastAsiaTheme="minorHAnsi" w:hAnsi="Arial" w:cs="Arial"/>
          <w:color w:val="000000"/>
          <w:szCs w:val="24"/>
          <w:lang w:eastAsia="en-US"/>
        </w:rPr>
        <w:t xml:space="preserve">Vám tímto, podle </w:t>
      </w:r>
      <w:r w:rsidR="008D3122">
        <w:rPr>
          <w:rFonts w:ascii="Arial" w:eastAsiaTheme="minorHAnsi" w:hAnsi="Arial" w:cs="Arial"/>
          <w:color w:val="000000"/>
          <w:szCs w:val="24"/>
          <w:lang w:eastAsia="en-US"/>
        </w:rPr>
        <w:t>ustanovení</w:t>
      </w:r>
      <w:r w:rsidR="004418F8">
        <w:rPr>
          <w:rFonts w:ascii="Arial" w:eastAsiaTheme="minorHAnsi" w:hAnsi="Arial" w:cs="Arial"/>
          <w:color w:val="000000"/>
          <w:szCs w:val="24"/>
          <w:lang w:eastAsia="en-US"/>
        </w:rPr>
        <w:t xml:space="preserve"> </w:t>
      </w:r>
      <w:r w:rsidR="002276E1">
        <w:rPr>
          <w:rFonts w:ascii="Arial" w:eastAsiaTheme="minorHAnsi" w:hAnsi="Arial" w:cs="Arial"/>
          <w:color w:val="000000"/>
          <w:szCs w:val="24"/>
          <w:lang w:eastAsia="en-US"/>
        </w:rPr>
        <w:t xml:space="preserve">§ 6 odst. 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>5 zákona</w:t>
      </w:r>
      <w:r w:rsidR="00F348C4">
        <w:rPr>
          <w:rFonts w:ascii="Arial" w:eastAsiaTheme="minorHAnsi" w:hAnsi="Arial" w:cs="Arial"/>
          <w:color w:val="000000"/>
          <w:szCs w:val="24"/>
          <w:lang w:eastAsia="en-US"/>
        </w:rPr>
        <w:t xml:space="preserve"> o posuzování vlivů </w:t>
      </w:r>
      <w:r w:rsidR="00FA77F5">
        <w:rPr>
          <w:rFonts w:ascii="Arial" w:eastAsiaTheme="minorHAnsi" w:hAnsi="Arial" w:cs="Arial"/>
          <w:color w:val="000000"/>
          <w:szCs w:val="24"/>
          <w:lang w:eastAsia="en-US"/>
        </w:rPr>
        <w:br/>
      </w:r>
      <w:r w:rsidR="00F348C4">
        <w:rPr>
          <w:rFonts w:ascii="Arial" w:eastAsiaTheme="minorHAnsi" w:hAnsi="Arial" w:cs="Arial"/>
          <w:color w:val="000000"/>
          <w:szCs w:val="24"/>
          <w:lang w:eastAsia="en-US"/>
        </w:rPr>
        <w:t>na životní prostředí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>, zasílá informaci o oznámení záměru</w:t>
      </w:r>
      <w:r w:rsidR="00451FD7">
        <w:rPr>
          <w:rFonts w:ascii="Arial" w:eastAsiaTheme="minorHAnsi" w:hAnsi="Arial" w:cs="Arial"/>
          <w:color w:val="000000"/>
          <w:szCs w:val="24"/>
          <w:lang w:eastAsia="en-US"/>
        </w:rPr>
        <w:t>/změně záměru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 xml:space="preserve"> </w:t>
      </w:r>
      <w:r w:rsidR="00F348C4" w:rsidRPr="00EC31B5">
        <w:rPr>
          <w:rFonts w:ascii="Arial" w:eastAsiaTheme="minorHAnsi" w:hAnsi="Arial" w:cs="Arial"/>
          <w:bCs/>
          <w:color w:val="000000"/>
          <w:szCs w:val="24"/>
          <w:lang w:eastAsia="en-US"/>
        </w:rPr>
        <w:t>„</w:t>
      </w:r>
      <w:r w:rsidR="00451FD7">
        <w:rPr>
          <w:rFonts w:ascii="Arial" w:eastAsiaTheme="minorHAnsi" w:hAnsi="Arial" w:cs="Arial"/>
          <w:bCs/>
          <w:color w:val="000000"/>
          <w:szCs w:val="24"/>
          <w:lang w:eastAsia="en-US"/>
        </w:rPr>
        <w:t>SKLÁDKA ODPADŮ MRSKLESY, VII. STAVBA</w:t>
      </w:r>
      <w:r w:rsidR="000A75A0" w:rsidRPr="00EC31B5">
        <w:rPr>
          <w:rFonts w:ascii="Arial" w:eastAsiaTheme="minorHAnsi" w:hAnsi="Arial" w:cs="Arial"/>
          <w:bCs/>
          <w:color w:val="000000"/>
          <w:szCs w:val="24"/>
          <w:lang w:eastAsia="en-US"/>
        </w:rPr>
        <w:t>“</w:t>
      </w:r>
      <w:r w:rsidR="00B4115A" w:rsidRPr="00EC31B5">
        <w:rPr>
          <w:rFonts w:ascii="Arial" w:eastAsiaTheme="minorHAnsi" w:hAnsi="Arial" w:cs="Arial"/>
          <w:bCs/>
          <w:color w:val="000000"/>
          <w:szCs w:val="24"/>
          <w:lang w:eastAsia="en-US"/>
        </w:rPr>
        <w:t>,</w:t>
      </w:r>
      <w:r w:rsidR="00B4115A">
        <w:rPr>
          <w:rFonts w:ascii="Arial" w:eastAsiaTheme="minorHAnsi" w:hAnsi="Arial" w:cs="Arial"/>
          <w:bCs/>
          <w:color w:val="000000"/>
          <w:szCs w:val="24"/>
          <w:lang w:eastAsia="en-US"/>
        </w:rPr>
        <w:t xml:space="preserve"> </w:t>
      </w:r>
      <w:proofErr w:type="spellStart"/>
      <w:r w:rsidR="007B6F11">
        <w:rPr>
          <w:rFonts w:ascii="Arial" w:eastAsiaTheme="minorHAnsi" w:hAnsi="Arial" w:cs="Arial"/>
          <w:bCs/>
          <w:color w:val="000000"/>
          <w:szCs w:val="24"/>
          <w:lang w:eastAsia="en-US"/>
        </w:rPr>
        <w:t>k.ú</w:t>
      </w:r>
      <w:proofErr w:type="spellEnd"/>
      <w:r w:rsidR="007B6F11">
        <w:rPr>
          <w:rFonts w:ascii="Arial" w:eastAsiaTheme="minorHAnsi" w:hAnsi="Arial" w:cs="Arial"/>
          <w:bCs/>
          <w:color w:val="000000"/>
          <w:szCs w:val="24"/>
          <w:lang w:eastAsia="en-US"/>
        </w:rPr>
        <w:t xml:space="preserve">. </w:t>
      </w:r>
      <w:r w:rsidR="00451FD7">
        <w:rPr>
          <w:rFonts w:ascii="Arial" w:eastAsiaTheme="minorHAnsi" w:hAnsi="Arial" w:cs="Arial"/>
          <w:bCs/>
          <w:color w:val="000000"/>
          <w:szCs w:val="24"/>
          <w:lang w:eastAsia="en-US"/>
        </w:rPr>
        <w:t>Mrsklesy</w:t>
      </w:r>
      <w:r w:rsidR="0054500A">
        <w:rPr>
          <w:rFonts w:ascii="Arial" w:eastAsiaTheme="minorHAnsi" w:hAnsi="Arial" w:cs="Arial"/>
          <w:bCs/>
          <w:color w:val="000000"/>
          <w:szCs w:val="24"/>
          <w:lang w:eastAsia="en-US"/>
        </w:rPr>
        <w:t xml:space="preserve"> </w:t>
      </w:r>
      <w:r w:rsidR="00FB5561">
        <w:rPr>
          <w:rFonts w:ascii="Arial" w:eastAsiaTheme="minorHAnsi" w:hAnsi="Arial" w:cs="Arial"/>
          <w:bCs/>
          <w:color w:val="000000"/>
          <w:szCs w:val="24"/>
          <w:lang w:eastAsia="en-US"/>
        </w:rPr>
        <w:t xml:space="preserve">na Moravě </w:t>
      </w:r>
      <w:r w:rsidR="007E5E54">
        <w:rPr>
          <w:rFonts w:ascii="Arial" w:eastAsiaTheme="minorHAnsi" w:hAnsi="Arial" w:cs="Arial"/>
          <w:bCs/>
          <w:color w:val="000000"/>
          <w:szCs w:val="24"/>
          <w:lang w:eastAsia="en-US"/>
        </w:rPr>
        <w:t xml:space="preserve">(dále také </w:t>
      </w:r>
      <w:r w:rsidR="00FA77F5">
        <w:rPr>
          <w:rFonts w:ascii="Arial" w:eastAsiaTheme="minorHAnsi" w:hAnsi="Arial" w:cs="Arial"/>
          <w:bCs/>
          <w:color w:val="000000"/>
          <w:szCs w:val="24"/>
          <w:lang w:eastAsia="en-US"/>
        </w:rPr>
        <w:t>jen</w:t>
      </w:r>
      <w:r w:rsidR="009F745C">
        <w:rPr>
          <w:rFonts w:ascii="Arial" w:eastAsiaTheme="minorHAnsi" w:hAnsi="Arial" w:cs="Arial"/>
          <w:bCs/>
          <w:color w:val="000000"/>
          <w:szCs w:val="24"/>
          <w:lang w:eastAsia="en-US"/>
        </w:rPr>
        <w:t xml:space="preserve"> </w:t>
      </w:r>
      <w:r w:rsidR="007E5E54">
        <w:rPr>
          <w:rFonts w:ascii="Arial" w:eastAsiaTheme="minorHAnsi" w:hAnsi="Arial" w:cs="Arial"/>
          <w:bCs/>
          <w:color w:val="000000"/>
          <w:szCs w:val="24"/>
          <w:lang w:eastAsia="en-US"/>
        </w:rPr>
        <w:t>„oznámení“)</w:t>
      </w:r>
      <w:r w:rsidR="002276E1" w:rsidRPr="006A5082">
        <w:rPr>
          <w:rFonts w:ascii="Arial" w:eastAsiaTheme="minorHAnsi" w:hAnsi="Arial" w:cs="Arial"/>
          <w:color w:val="000000"/>
          <w:szCs w:val="24"/>
          <w:lang w:eastAsia="en-US"/>
        </w:rPr>
        <w:t>,</w:t>
      </w:r>
      <w:r w:rsidR="002276E1">
        <w:rPr>
          <w:rFonts w:ascii="Arial" w:eastAsiaTheme="minorHAnsi" w:hAnsi="Arial" w:cs="Arial"/>
          <w:color w:val="000000"/>
          <w:szCs w:val="24"/>
          <w:lang w:eastAsia="en-US"/>
        </w:rPr>
        <w:t xml:space="preserve"> 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>zpracované</w:t>
      </w:r>
      <w:r w:rsidR="007B6F11">
        <w:rPr>
          <w:rFonts w:ascii="Arial" w:eastAsiaTheme="minorHAnsi" w:hAnsi="Arial" w:cs="Arial"/>
          <w:color w:val="000000"/>
          <w:szCs w:val="24"/>
          <w:lang w:eastAsia="en-US"/>
        </w:rPr>
        <w:t>m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 xml:space="preserve"> podle přílohy č. 3 k</w:t>
      </w:r>
      <w:r w:rsidR="00F348C4">
        <w:rPr>
          <w:rFonts w:ascii="Arial" w:eastAsiaTheme="minorHAnsi" w:hAnsi="Arial" w:cs="Arial"/>
          <w:color w:val="000000"/>
          <w:szCs w:val="24"/>
          <w:lang w:eastAsia="en-US"/>
        </w:rPr>
        <w:t> 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>zákonu</w:t>
      </w:r>
      <w:r w:rsidR="0075051A">
        <w:rPr>
          <w:rFonts w:ascii="Arial" w:eastAsiaTheme="minorHAnsi" w:hAnsi="Arial" w:cs="Arial"/>
          <w:color w:val="000000"/>
          <w:szCs w:val="24"/>
          <w:lang w:eastAsia="en-US"/>
        </w:rPr>
        <w:t xml:space="preserve"> </w:t>
      </w:r>
      <w:r w:rsidR="00F348C4">
        <w:rPr>
          <w:rFonts w:ascii="Arial" w:eastAsiaTheme="minorHAnsi" w:hAnsi="Arial" w:cs="Arial"/>
          <w:color w:val="000000"/>
          <w:szCs w:val="24"/>
          <w:lang w:eastAsia="en-US"/>
        </w:rPr>
        <w:t xml:space="preserve">o posuzování vlivů na životní prostředí </w:t>
      </w:r>
      <w:r w:rsidR="007E5E54">
        <w:rPr>
          <w:rFonts w:ascii="Arial" w:eastAsiaTheme="minorHAnsi" w:hAnsi="Arial" w:cs="Arial"/>
          <w:color w:val="000000"/>
          <w:szCs w:val="24"/>
          <w:lang w:eastAsia="en-US"/>
        </w:rPr>
        <w:t>a</w:t>
      </w:r>
      <w:r w:rsidR="00F3206B">
        <w:rPr>
          <w:rFonts w:ascii="Arial" w:eastAsiaTheme="minorHAnsi" w:hAnsi="Arial" w:cs="Arial"/>
          <w:color w:val="000000"/>
          <w:szCs w:val="24"/>
          <w:lang w:eastAsia="en-US"/>
        </w:rPr>
        <w:t xml:space="preserve"> </w:t>
      </w:r>
      <w:r w:rsidR="008D3122">
        <w:rPr>
          <w:rFonts w:ascii="Arial" w:eastAsiaTheme="minorHAnsi" w:hAnsi="Arial" w:cs="Arial"/>
          <w:color w:val="000000"/>
          <w:szCs w:val="24"/>
          <w:lang w:eastAsia="en-US"/>
        </w:rPr>
        <w:t>sděluje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 xml:space="preserve">, že </w:t>
      </w:r>
      <w:r w:rsidR="007E5E54">
        <w:rPr>
          <w:rFonts w:ascii="Arial" w:eastAsiaTheme="minorHAnsi" w:hAnsi="Arial" w:cs="Arial"/>
          <w:color w:val="000000"/>
          <w:szCs w:val="24"/>
          <w:lang w:eastAsia="en-US"/>
        </w:rPr>
        <w:t>tento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 xml:space="preserve"> záměr</w:t>
      </w:r>
      <w:r w:rsidR="00451FD7">
        <w:rPr>
          <w:rFonts w:ascii="Arial" w:eastAsiaTheme="minorHAnsi" w:hAnsi="Arial" w:cs="Arial"/>
          <w:color w:val="000000"/>
          <w:szCs w:val="24"/>
          <w:lang w:eastAsia="en-US"/>
        </w:rPr>
        <w:t>/změna záměru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 xml:space="preserve"> </w:t>
      </w:r>
      <w:r w:rsidR="007E5E54">
        <w:rPr>
          <w:rFonts w:ascii="Arial" w:eastAsiaTheme="minorHAnsi" w:hAnsi="Arial" w:cs="Arial"/>
          <w:color w:val="000000"/>
          <w:szCs w:val="24"/>
          <w:lang w:eastAsia="en-US"/>
        </w:rPr>
        <w:t>bude podroben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 xml:space="preserve"> zjišťovacímu řízení </w:t>
      </w:r>
      <w:r w:rsidR="00451FD7">
        <w:rPr>
          <w:rFonts w:ascii="Arial" w:eastAsiaTheme="minorHAnsi" w:hAnsi="Arial" w:cs="Arial"/>
          <w:color w:val="000000"/>
          <w:szCs w:val="24"/>
          <w:lang w:eastAsia="en-US"/>
        </w:rPr>
        <w:br/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>podle</w:t>
      </w:r>
      <w:r w:rsidR="008D3122">
        <w:rPr>
          <w:rFonts w:ascii="Arial" w:eastAsiaTheme="minorHAnsi" w:hAnsi="Arial" w:cs="Arial"/>
          <w:color w:val="000000"/>
          <w:szCs w:val="24"/>
          <w:lang w:eastAsia="en-US"/>
        </w:rPr>
        <w:t xml:space="preserve"> ustanovení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 xml:space="preserve"> § 7 zákona</w:t>
      </w:r>
      <w:r w:rsidR="0075051A">
        <w:rPr>
          <w:rFonts w:ascii="Arial" w:eastAsiaTheme="minorHAnsi" w:hAnsi="Arial" w:cs="Arial"/>
          <w:color w:val="000000"/>
          <w:szCs w:val="24"/>
          <w:lang w:eastAsia="en-US"/>
        </w:rPr>
        <w:t xml:space="preserve"> </w:t>
      </w:r>
      <w:r w:rsidR="00F3206B">
        <w:rPr>
          <w:rFonts w:ascii="Arial" w:eastAsiaTheme="minorHAnsi" w:hAnsi="Arial" w:cs="Arial"/>
          <w:color w:val="000000"/>
          <w:szCs w:val="24"/>
          <w:lang w:eastAsia="en-US"/>
        </w:rPr>
        <w:t>o posuzování vlivů na životní prostředí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>.</w:t>
      </w:r>
    </w:p>
    <w:p w14:paraId="27D03771" w14:textId="77777777" w:rsidR="002276E1" w:rsidRDefault="002276E1" w:rsidP="00003EF7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</w:p>
    <w:p w14:paraId="79EBBA39" w14:textId="71260D5C" w:rsidR="00F75E19" w:rsidRDefault="00F75E19" w:rsidP="00F75E19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  <w:r w:rsidRPr="007E5E54">
        <w:rPr>
          <w:rFonts w:ascii="Arial" w:eastAsiaTheme="minorHAnsi" w:hAnsi="Arial" w:cs="Arial"/>
          <w:b/>
          <w:color w:val="000000"/>
          <w:szCs w:val="24"/>
          <w:lang w:eastAsia="en-US"/>
        </w:rPr>
        <w:t xml:space="preserve">Dotčené územní samosprávné celky, tj. </w:t>
      </w:r>
      <w:r w:rsidR="00451FD7">
        <w:rPr>
          <w:rFonts w:ascii="Arial" w:eastAsiaTheme="minorHAnsi" w:hAnsi="Arial" w:cs="Arial"/>
          <w:b/>
          <w:color w:val="000000"/>
          <w:szCs w:val="24"/>
          <w:lang w:eastAsia="en-US"/>
        </w:rPr>
        <w:t>obec Mrsklesy</w:t>
      </w:r>
      <w:r w:rsidR="0054500A">
        <w:rPr>
          <w:rFonts w:ascii="Arial" w:eastAsiaTheme="minorHAnsi" w:hAnsi="Arial" w:cs="Arial"/>
          <w:b/>
          <w:color w:val="000000"/>
          <w:szCs w:val="24"/>
          <w:lang w:eastAsia="en-US"/>
        </w:rPr>
        <w:t xml:space="preserve"> </w:t>
      </w:r>
      <w:r w:rsidRPr="007E5E54">
        <w:rPr>
          <w:rFonts w:ascii="Arial" w:eastAsiaTheme="minorHAnsi" w:hAnsi="Arial" w:cs="Arial"/>
          <w:b/>
          <w:color w:val="000000"/>
          <w:szCs w:val="24"/>
          <w:lang w:eastAsia="en-US"/>
        </w:rPr>
        <w:t xml:space="preserve">a </w:t>
      </w:r>
      <w:r w:rsidR="002276E1" w:rsidRPr="007E5E54">
        <w:rPr>
          <w:rFonts w:ascii="Arial" w:eastAsiaTheme="minorHAnsi" w:hAnsi="Arial" w:cs="Arial"/>
          <w:b/>
          <w:color w:val="000000"/>
          <w:szCs w:val="24"/>
          <w:lang w:eastAsia="en-US"/>
        </w:rPr>
        <w:t>Olomoucký kraj,</w:t>
      </w:r>
      <w:r w:rsidR="002276E1">
        <w:rPr>
          <w:rFonts w:ascii="Arial" w:eastAsiaTheme="minorHAnsi" w:hAnsi="Arial" w:cs="Arial"/>
          <w:color w:val="000000"/>
          <w:szCs w:val="24"/>
          <w:lang w:eastAsia="en-US"/>
        </w:rPr>
        <w:t xml:space="preserve"> </w:t>
      </w:r>
      <w:r w:rsidRPr="0075051A">
        <w:rPr>
          <w:rFonts w:ascii="Arial" w:eastAsiaTheme="minorHAnsi" w:hAnsi="Arial" w:cs="Arial"/>
          <w:b/>
          <w:color w:val="000000"/>
          <w:szCs w:val="24"/>
          <w:lang w:eastAsia="en-US"/>
        </w:rPr>
        <w:t>žádáme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 xml:space="preserve"> ve smyslu </w:t>
      </w:r>
      <w:r w:rsidR="004728C2">
        <w:rPr>
          <w:rFonts w:ascii="Arial" w:eastAsiaTheme="minorHAnsi" w:hAnsi="Arial" w:cs="Arial"/>
          <w:color w:val="000000"/>
          <w:szCs w:val="24"/>
          <w:lang w:eastAsia="en-US"/>
        </w:rPr>
        <w:t>ustanovení</w:t>
      </w:r>
      <w:r w:rsidR="002276E1">
        <w:rPr>
          <w:rFonts w:ascii="Arial" w:eastAsiaTheme="minorHAnsi" w:hAnsi="Arial" w:cs="Arial"/>
          <w:color w:val="000000"/>
          <w:szCs w:val="24"/>
          <w:lang w:eastAsia="en-US"/>
        </w:rPr>
        <w:t xml:space="preserve"> 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 xml:space="preserve">§ 16 odst. 2 zákona </w:t>
      </w:r>
      <w:r w:rsidR="002276E1">
        <w:rPr>
          <w:rFonts w:ascii="Arial" w:eastAsiaTheme="minorHAnsi" w:hAnsi="Arial" w:cs="Arial"/>
          <w:color w:val="000000"/>
          <w:szCs w:val="24"/>
          <w:lang w:eastAsia="en-US"/>
        </w:rPr>
        <w:t>o posuzování vlivů na životní prostředí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 xml:space="preserve"> </w:t>
      </w:r>
      <w:r w:rsidR="0083509C">
        <w:rPr>
          <w:rFonts w:ascii="Arial" w:eastAsiaTheme="minorHAnsi" w:hAnsi="Arial" w:cs="Arial"/>
          <w:color w:val="000000"/>
          <w:szCs w:val="24"/>
          <w:lang w:eastAsia="en-US"/>
        </w:rPr>
        <w:t>o neprodlené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 xml:space="preserve"> </w:t>
      </w:r>
      <w:r w:rsidR="002276E1" w:rsidRPr="0075051A">
        <w:rPr>
          <w:rFonts w:ascii="Arial" w:eastAsiaTheme="minorHAnsi" w:hAnsi="Arial" w:cs="Arial"/>
          <w:b/>
          <w:color w:val="000000"/>
          <w:szCs w:val="24"/>
          <w:lang w:eastAsia="en-US"/>
        </w:rPr>
        <w:t>zveřejnění informace o oznámení</w:t>
      </w:r>
      <w:r w:rsidR="002276E1">
        <w:rPr>
          <w:rFonts w:ascii="Arial" w:eastAsiaTheme="minorHAnsi" w:hAnsi="Arial" w:cs="Arial"/>
          <w:color w:val="000000"/>
          <w:szCs w:val="24"/>
          <w:lang w:eastAsia="en-US"/>
        </w:rPr>
        <w:t xml:space="preserve"> 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>a o tom, kdy a kde je možné do oznámení nahlížet, na úřed</w:t>
      </w:r>
      <w:r w:rsidR="002276E1">
        <w:rPr>
          <w:rFonts w:ascii="Arial" w:eastAsiaTheme="minorHAnsi" w:hAnsi="Arial" w:cs="Arial"/>
          <w:color w:val="000000"/>
          <w:szCs w:val="24"/>
          <w:lang w:eastAsia="en-US"/>
        </w:rPr>
        <w:t xml:space="preserve">ních deskách současně 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 xml:space="preserve">s upozorněním, </w:t>
      </w:r>
      <w:r w:rsidR="00660437">
        <w:rPr>
          <w:rFonts w:ascii="Arial" w:eastAsiaTheme="minorHAnsi" w:hAnsi="Arial" w:cs="Arial"/>
          <w:color w:val="000000"/>
          <w:szCs w:val="24"/>
          <w:lang w:eastAsia="en-US"/>
        </w:rPr>
        <w:br/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 xml:space="preserve">že veřejnost, dotčená veřejnost, </w:t>
      </w:r>
      <w:r w:rsidR="002276E1">
        <w:rPr>
          <w:rFonts w:ascii="Arial" w:eastAsiaTheme="minorHAnsi" w:hAnsi="Arial" w:cs="Arial"/>
          <w:color w:val="000000"/>
          <w:szCs w:val="24"/>
          <w:lang w:eastAsia="en-US"/>
        </w:rPr>
        <w:t xml:space="preserve">dotčené orgány a dotčené územní 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>samosprávné celky mohou zaslat své písemné vyjádře</w:t>
      </w:r>
      <w:r w:rsidR="002276E1">
        <w:rPr>
          <w:rFonts w:ascii="Arial" w:eastAsiaTheme="minorHAnsi" w:hAnsi="Arial" w:cs="Arial"/>
          <w:color w:val="000000"/>
          <w:szCs w:val="24"/>
          <w:lang w:eastAsia="en-US"/>
        </w:rPr>
        <w:t xml:space="preserve">ní k oznámení do 30 dnů ode dne 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 xml:space="preserve">zveřejnění informace o oznámení na úřední desce dotčeného kraje (tj. </w:t>
      </w:r>
      <w:r w:rsidR="002276E1">
        <w:rPr>
          <w:rFonts w:ascii="Arial" w:eastAsiaTheme="minorHAnsi" w:hAnsi="Arial" w:cs="Arial"/>
          <w:color w:val="000000"/>
          <w:szCs w:val="24"/>
          <w:lang w:eastAsia="en-US"/>
        </w:rPr>
        <w:t xml:space="preserve">Olomouckého 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 xml:space="preserve">kraje). Doba zveřejnění je podle </w:t>
      </w:r>
      <w:r w:rsidR="004728C2">
        <w:rPr>
          <w:rFonts w:ascii="Arial" w:eastAsiaTheme="minorHAnsi" w:hAnsi="Arial" w:cs="Arial"/>
          <w:color w:val="000000"/>
          <w:szCs w:val="24"/>
          <w:lang w:eastAsia="en-US"/>
        </w:rPr>
        <w:t>ustanovení</w:t>
      </w:r>
      <w:r w:rsidR="002276E1">
        <w:rPr>
          <w:rFonts w:ascii="Arial" w:eastAsiaTheme="minorHAnsi" w:hAnsi="Arial" w:cs="Arial"/>
          <w:color w:val="000000"/>
          <w:szCs w:val="24"/>
          <w:lang w:eastAsia="en-US"/>
        </w:rPr>
        <w:t xml:space="preserve"> 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 xml:space="preserve">§ 16 odst. 2 zákona </w:t>
      </w:r>
      <w:r w:rsidR="00F3206B">
        <w:rPr>
          <w:rFonts w:ascii="Arial" w:eastAsiaTheme="minorHAnsi" w:hAnsi="Arial" w:cs="Arial"/>
          <w:color w:val="000000"/>
          <w:szCs w:val="24"/>
          <w:lang w:eastAsia="en-US"/>
        </w:rPr>
        <w:t xml:space="preserve">o posuzování vlivů na životní prostředí </w:t>
      </w:r>
      <w:r w:rsidR="002276E1">
        <w:rPr>
          <w:rFonts w:ascii="Arial" w:eastAsiaTheme="minorHAnsi" w:hAnsi="Arial" w:cs="Arial"/>
          <w:color w:val="000000"/>
          <w:szCs w:val="24"/>
          <w:lang w:eastAsia="en-US"/>
        </w:rPr>
        <w:t xml:space="preserve">nejméně 15 dnů. Zároveň žádáme 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>v souladu s</w:t>
      </w:r>
      <w:r w:rsidR="004728C2">
        <w:rPr>
          <w:rFonts w:ascii="Arial" w:eastAsiaTheme="minorHAnsi" w:hAnsi="Arial" w:cs="Arial"/>
          <w:color w:val="000000"/>
          <w:szCs w:val="24"/>
          <w:lang w:eastAsia="en-US"/>
        </w:rPr>
        <w:t> ustanovením</w:t>
      </w:r>
      <w:r w:rsidR="002276E1">
        <w:rPr>
          <w:rFonts w:ascii="Arial" w:eastAsiaTheme="minorHAnsi" w:hAnsi="Arial" w:cs="Arial"/>
          <w:color w:val="000000"/>
          <w:szCs w:val="24"/>
          <w:lang w:eastAsia="en-US"/>
        </w:rPr>
        <w:t xml:space="preserve"> 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 xml:space="preserve">§ 16 odst. 2 zákona </w:t>
      </w:r>
      <w:r w:rsidR="00F3206B">
        <w:rPr>
          <w:rFonts w:ascii="Arial" w:eastAsiaTheme="minorHAnsi" w:hAnsi="Arial" w:cs="Arial"/>
          <w:color w:val="000000"/>
          <w:szCs w:val="24"/>
          <w:lang w:eastAsia="en-US"/>
        </w:rPr>
        <w:t xml:space="preserve">o posuzování vlivů na životní prostředí 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>neprodleně o vyr</w:t>
      </w:r>
      <w:r w:rsidR="002276E1">
        <w:rPr>
          <w:rFonts w:ascii="Arial" w:eastAsiaTheme="minorHAnsi" w:hAnsi="Arial" w:cs="Arial"/>
          <w:color w:val="000000"/>
          <w:szCs w:val="24"/>
          <w:lang w:eastAsia="en-US"/>
        </w:rPr>
        <w:t xml:space="preserve">ozumění příslušného úřadu o dni 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>vyvěšení informace o oznámení na úřední desce</w:t>
      </w:r>
      <w:r w:rsidR="003C4DBD">
        <w:rPr>
          <w:rFonts w:ascii="Arial" w:eastAsiaTheme="minorHAnsi" w:hAnsi="Arial" w:cs="Arial"/>
          <w:color w:val="000000"/>
          <w:szCs w:val="24"/>
          <w:lang w:eastAsia="en-US"/>
        </w:rPr>
        <w:t xml:space="preserve"> (</w:t>
      </w:r>
      <w:r w:rsidR="00452A06">
        <w:rPr>
          <w:rFonts w:ascii="Arial" w:eastAsiaTheme="minorHAnsi" w:hAnsi="Arial" w:cs="Arial"/>
          <w:color w:val="000000"/>
          <w:szCs w:val="24"/>
          <w:lang w:eastAsia="en-US"/>
        </w:rPr>
        <w:t>možné i</w:t>
      </w:r>
      <w:r w:rsidR="003C4DBD">
        <w:rPr>
          <w:rFonts w:ascii="Arial" w:eastAsiaTheme="minorHAnsi" w:hAnsi="Arial" w:cs="Arial"/>
          <w:color w:val="000000"/>
          <w:szCs w:val="24"/>
          <w:lang w:eastAsia="en-US"/>
        </w:rPr>
        <w:t xml:space="preserve"> na e-mail </w:t>
      </w:r>
      <w:hyperlink r:id="rId8" w:history="1">
        <w:r w:rsidR="0075051A" w:rsidRPr="00CD49E1">
          <w:rPr>
            <w:rStyle w:val="Hypertextovodkaz"/>
            <w:rFonts w:ascii="Arial" w:eastAsiaTheme="minorHAnsi" w:hAnsi="Arial" w:cs="Arial"/>
            <w:szCs w:val="24"/>
            <w:lang w:eastAsia="en-US"/>
          </w:rPr>
          <w:t>s.kladrobova@olkraj.cz</w:t>
        </w:r>
      </w:hyperlink>
      <w:r w:rsidR="003C4DBD">
        <w:rPr>
          <w:rFonts w:ascii="Arial" w:eastAsiaTheme="minorHAnsi" w:hAnsi="Arial" w:cs="Arial"/>
          <w:color w:val="000000"/>
          <w:szCs w:val="24"/>
          <w:lang w:eastAsia="en-US"/>
        </w:rPr>
        <w:t>)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>.</w:t>
      </w:r>
    </w:p>
    <w:p w14:paraId="6354042E" w14:textId="77777777" w:rsidR="007E5E54" w:rsidRDefault="007E5E54" w:rsidP="00F75E19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</w:p>
    <w:p w14:paraId="29315312" w14:textId="77777777" w:rsidR="00660437" w:rsidRDefault="00660437" w:rsidP="00760922">
      <w:pPr>
        <w:autoSpaceDE w:val="0"/>
        <w:autoSpaceDN w:val="0"/>
        <w:adjustRightInd w:val="0"/>
        <w:rPr>
          <w:rFonts w:ascii="Arial" w:eastAsiaTheme="minorHAnsi" w:hAnsi="Arial" w:cs="Arial"/>
          <w:b/>
          <w:color w:val="000000"/>
          <w:szCs w:val="24"/>
          <w:lang w:eastAsia="en-US"/>
        </w:rPr>
      </w:pPr>
    </w:p>
    <w:p w14:paraId="7D9FADF1" w14:textId="77777777" w:rsidR="00FB5561" w:rsidRDefault="00FB5561" w:rsidP="00FB5561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  <w:r w:rsidRPr="007E5E54">
        <w:rPr>
          <w:rFonts w:ascii="Arial" w:eastAsiaTheme="minorHAnsi" w:hAnsi="Arial" w:cs="Arial"/>
          <w:b/>
          <w:color w:val="000000"/>
          <w:szCs w:val="24"/>
          <w:lang w:eastAsia="en-US"/>
        </w:rPr>
        <w:lastRenderedPageBreak/>
        <w:t>Dále žádáme dotčené územní celky a dotčené orgány</w:t>
      </w:r>
      <w:r>
        <w:rPr>
          <w:rFonts w:ascii="Arial" w:eastAsiaTheme="minorHAnsi" w:hAnsi="Arial" w:cs="Arial"/>
          <w:color w:val="000000"/>
          <w:szCs w:val="24"/>
          <w:lang w:eastAsia="en-US"/>
        </w:rPr>
        <w:t xml:space="preserve"> ve smyslu ustanovení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 xml:space="preserve"> § 6 odst. 6 zákona </w:t>
      </w:r>
      <w:r>
        <w:rPr>
          <w:rFonts w:ascii="Arial" w:eastAsiaTheme="minorHAnsi" w:hAnsi="Arial" w:cs="Arial"/>
          <w:color w:val="000000"/>
          <w:szCs w:val="24"/>
          <w:lang w:eastAsia="en-US"/>
        </w:rPr>
        <w:t>o posuzování vlivů na životní prostředí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 xml:space="preserve"> </w:t>
      </w:r>
      <w:r>
        <w:rPr>
          <w:rFonts w:ascii="Arial" w:eastAsiaTheme="minorHAnsi" w:hAnsi="Arial" w:cs="Arial"/>
          <w:color w:val="000000"/>
          <w:szCs w:val="24"/>
          <w:lang w:eastAsia="en-US"/>
        </w:rPr>
        <w:t xml:space="preserve">o zaslání písemného vyjádření k oznámení nejpozději do 30 dnů od data zveřejnění informace o oznámení na úřední desce Olomouckého kraje zároveň s uvedením, je-li to s ohledem na povahu záměru možné, jaké skutečnosti a podklady z hlediska jimi dotčených zájmů je nezbytné doložit pro následné vyhodnocení vlivů záměru  podle zákona č. 148/2023 Sb., </w:t>
      </w:r>
      <w:r>
        <w:rPr>
          <w:rFonts w:ascii="Arial" w:eastAsiaTheme="minorHAnsi" w:hAnsi="Arial" w:cs="Arial"/>
          <w:color w:val="000000"/>
          <w:szCs w:val="24"/>
          <w:lang w:eastAsia="en-US"/>
        </w:rPr>
        <w:br/>
        <w:t xml:space="preserve">o jednotném environmentálním stanovisku, ve znění pozdějších předpisů. </w:t>
      </w:r>
      <w:r>
        <w:rPr>
          <w:rFonts w:ascii="Arial" w:eastAsiaTheme="minorHAnsi" w:hAnsi="Arial" w:cs="Arial"/>
          <w:color w:val="000000"/>
          <w:szCs w:val="24"/>
          <w:lang w:eastAsia="en-US"/>
        </w:rPr>
        <w:br/>
        <w:t xml:space="preserve">Ve vyjádřeních pak není nutné upozorňovat oznamovatele na návazná řízení </w:t>
      </w:r>
      <w:r>
        <w:rPr>
          <w:rFonts w:ascii="Arial" w:eastAsiaTheme="minorHAnsi" w:hAnsi="Arial" w:cs="Arial"/>
          <w:color w:val="000000"/>
          <w:szCs w:val="24"/>
          <w:lang w:eastAsia="en-US"/>
        </w:rPr>
        <w:br/>
        <w:t xml:space="preserve">a povinnosti z nich vyplývající. </w:t>
      </w:r>
    </w:p>
    <w:p w14:paraId="6B59DB20" w14:textId="77777777" w:rsidR="00F30653" w:rsidRDefault="00F30653" w:rsidP="00760922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</w:p>
    <w:p w14:paraId="7138585A" w14:textId="16D81F65" w:rsidR="00E563C1" w:rsidRDefault="00F75E19" w:rsidP="00760922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>Do oznámení lze nahlédnout v Informačním systému EIA České informační agentury životního</w:t>
      </w:r>
      <w:r w:rsidR="002276E1">
        <w:rPr>
          <w:rFonts w:ascii="Arial" w:eastAsiaTheme="minorHAnsi" w:hAnsi="Arial" w:cs="Arial"/>
          <w:color w:val="000000"/>
          <w:szCs w:val="24"/>
          <w:lang w:eastAsia="en-US"/>
        </w:rPr>
        <w:t xml:space="preserve"> 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 xml:space="preserve">prostředí </w:t>
      </w:r>
      <w:r w:rsidRPr="003C4DBD">
        <w:rPr>
          <w:rFonts w:ascii="Arial" w:eastAsiaTheme="minorHAnsi" w:hAnsi="Arial" w:cs="Arial"/>
          <w:szCs w:val="24"/>
          <w:lang w:eastAsia="en-US"/>
        </w:rPr>
        <w:t>(https://portal.cenia.cz/</w:t>
      </w:r>
      <w:proofErr w:type="spellStart"/>
      <w:r w:rsidRPr="003C4DBD">
        <w:rPr>
          <w:rFonts w:ascii="Arial" w:eastAsiaTheme="minorHAnsi" w:hAnsi="Arial" w:cs="Arial"/>
          <w:szCs w:val="24"/>
          <w:lang w:eastAsia="en-US"/>
        </w:rPr>
        <w:t>eiasea</w:t>
      </w:r>
      <w:proofErr w:type="spellEnd"/>
      <w:r w:rsidRPr="003C4DBD">
        <w:rPr>
          <w:rFonts w:ascii="Arial" w:eastAsiaTheme="minorHAnsi" w:hAnsi="Arial" w:cs="Arial"/>
          <w:szCs w:val="24"/>
          <w:lang w:eastAsia="en-US"/>
        </w:rPr>
        <w:t>/</w:t>
      </w:r>
      <w:proofErr w:type="spellStart"/>
      <w:r w:rsidRPr="003C4DBD">
        <w:rPr>
          <w:rFonts w:ascii="Arial" w:eastAsiaTheme="minorHAnsi" w:hAnsi="Arial" w:cs="Arial"/>
          <w:szCs w:val="24"/>
          <w:lang w:eastAsia="en-US"/>
        </w:rPr>
        <w:t>view</w:t>
      </w:r>
      <w:proofErr w:type="spellEnd"/>
      <w:r w:rsidRPr="003C4DBD">
        <w:rPr>
          <w:rFonts w:ascii="Arial" w:eastAsiaTheme="minorHAnsi" w:hAnsi="Arial" w:cs="Arial"/>
          <w:szCs w:val="24"/>
          <w:lang w:eastAsia="en-US"/>
        </w:rPr>
        <w:t>/eia100_cr</w:t>
      </w:r>
      <w:r w:rsidR="002276E1" w:rsidRPr="003C4DBD">
        <w:rPr>
          <w:rFonts w:ascii="Arial" w:eastAsiaTheme="minorHAnsi" w:hAnsi="Arial" w:cs="Arial"/>
          <w:szCs w:val="24"/>
          <w:lang w:eastAsia="en-US"/>
        </w:rPr>
        <w:t xml:space="preserve">), </w:t>
      </w:r>
      <w:r w:rsidR="002276E1">
        <w:rPr>
          <w:rFonts w:ascii="Arial" w:eastAsiaTheme="minorHAnsi" w:hAnsi="Arial" w:cs="Arial"/>
          <w:color w:val="000000"/>
          <w:szCs w:val="24"/>
          <w:lang w:eastAsia="en-US"/>
        </w:rPr>
        <w:t xml:space="preserve">kód záměru </w:t>
      </w:r>
      <w:r w:rsidR="001878F4" w:rsidRPr="00FB5561">
        <w:rPr>
          <w:rFonts w:ascii="Arial" w:eastAsiaTheme="minorHAnsi" w:hAnsi="Arial" w:cs="Arial"/>
          <w:b/>
          <w:bCs/>
          <w:szCs w:val="24"/>
          <w:lang w:eastAsia="en-US"/>
        </w:rPr>
        <w:t>OLK</w:t>
      </w:r>
      <w:r w:rsidR="009F745C" w:rsidRPr="00FB5561">
        <w:rPr>
          <w:rFonts w:ascii="Arial" w:eastAsiaTheme="minorHAnsi" w:hAnsi="Arial" w:cs="Arial"/>
          <w:b/>
          <w:bCs/>
          <w:szCs w:val="24"/>
          <w:lang w:eastAsia="en-US"/>
        </w:rPr>
        <w:t>10</w:t>
      </w:r>
      <w:r w:rsidR="00215F27" w:rsidRPr="00FB5561">
        <w:rPr>
          <w:rFonts w:ascii="Arial" w:eastAsiaTheme="minorHAnsi" w:hAnsi="Arial" w:cs="Arial"/>
          <w:b/>
          <w:bCs/>
          <w:szCs w:val="24"/>
          <w:lang w:eastAsia="en-US"/>
        </w:rPr>
        <w:t>3</w:t>
      </w:r>
      <w:r w:rsidR="00FB5561" w:rsidRPr="00FB5561">
        <w:rPr>
          <w:rFonts w:ascii="Arial" w:eastAsiaTheme="minorHAnsi" w:hAnsi="Arial" w:cs="Arial"/>
          <w:b/>
          <w:bCs/>
          <w:szCs w:val="24"/>
          <w:lang w:eastAsia="en-US"/>
        </w:rPr>
        <w:t>8</w:t>
      </w:r>
      <w:r w:rsidR="002276E1" w:rsidRPr="00FB5561">
        <w:rPr>
          <w:rFonts w:ascii="Arial" w:eastAsiaTheme="minorHAnsi" w:hAnsi="Arial" w:cs="Arial"/>
          <w:szCs w:val="24"/>
          <w:lang w:eastAsia="en-US"/>
        </w:rPr>
        <w:t xml:space="preserve">. </w:t>
      </w:r>
      <w:r w:rsidR="002276E1">
        <w:rPr>
          <w:rFonts w:ascii="Arial" w:eastAsiaTheme="minorHAnsi" w:hAnsi="Arial" w:cs="Arial"/>
          <w:color w:val="000000"/>
          <w:szCs w:val="24"/>
          <w:lang w:eastAsia="en-US"/>
        </w:rPr>
        <w:t xml:space="preserve">Případné 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>dotazy, další informace k</w:t>
      </w:r>
      <w:r w:rsidR="00451FD7">
        <w:rPr>
          <w:rFonts w:ascii="Arial" w:eastAsiaTheme="minorHAnsi" w:hAnsi="Arial" w:cs="Arial"/>
          <w:color w:val="000000"/>
          <w:szCs w:val="24"/>
          <w:lang w:eastAsia="en-US"/>
        </w:rPr>
        <w:t> 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>záměru</w:t>
      </w:r>
      <w:r w:rsidR="00451FD7">
        <w:rPr>
          <w:rFonts w:ascii="Arial" w:eastAsiaTheme="minorHAnsi" w:hAnsi="Arial" w:cs="Arial"/>
          <w:color w:val="000000"/>
          <w:szCs w:val="24"/>
          <w:lang w:eastAsia="en-US"/>
        </w:rPr>
        <w:t>/změně záměru</w:t>
      </w:r>
      <w:r w:rsidR="002527F2">
        <w:rPr>
          <w:rFonts w:ascii="Arial" w:eastAsiaTheme="minorHAnsi" w:hAnsi="Arial" w:cs="Arial"/>
          <w:color w:val="000000"/>
          <w:szCs w:val="24"/>
          <w:lang w:eastAsia="en-US"/>
        </w:rPr>
        <w:t xml:space="preserve"> a možnost nahlížet do </w:t>
      </w:r>
      <w:r w:rsidRPr="00F75E19">
        <w:rPr>
          <w:rFonts w:ascii="Arial" w:eastAsiaTheme="minorHAnsi" w:hAnsi="Arial" w:cs="Arial"/>
          <w:color w:val="000000"/>
          <w:szCs w:val="24"/>
          <w:lang w:eastAsia="en-US"/>
        </w:rPr>
        <w:t>oznám</w:t>
      </w:r>
      <w:r w:rsidR="002276E1">
        <w:rPr>
          <w:rFonts w:ascii="Arial" w:eastAsiaTheme="minorHAnsi" w:hAnsi="Arial" w:cs="Arial"/>
          <w:color w:val="000000"/>
          <w:szCs w:val="24"/>
          <w:lang w:eastAsia="en-US"/>
        </w:rPr>
        <w:t>ení lze také na krajském úřadu.</w:t>
      </w:r>
    </w:p>
    <w:p w14:paraId="19A26D1C" w14:textId="77777777" w:rsidR="004728C2" w:rsidRPr="00760922" w:rsidRDefault="004728C2" w:rsidP="00760922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</w:p>
    <w:p w14:paraId="07407AC1" w14:textId="77777777" w:rsidR="00B55008" w:rsidRDefault="00B55008" w:rsidP="003C4DBD">
      <w:pPr>
        <w:pStyle w:val="Obdrznak2text"/>
        <w:numPr>
          <w:ilvl w:val="0"/>
          <w:numId w:val="0"/>
        </w:numPr>
        <w:tabs>
          <w:tab w:val="left" w:pos="708"/>
        </w:tabs>
        <w:jc w:val="center"/>
        <w:rPr>
          <w:rFonts w:ascii="Arial" w:hAnsi="Arial" w:cs="Arial"/>
          <w:b/>
          <w:szCs w:val="24"/>
        </w:rPr>
      </w:pPr>
      <w:r>
        <w:rPr>
          <w:rFonts w:ascii="Arial" w:hAnsi="Arial" w:cs="Arial"/>
          <w:b/>
          <w:szCs w:val="24"/>
        </w:rPr>
        <w:t>Základní informace o záměru</w:t>
      </w:r>
    </w:p>
    <w:p w14:paraId="4FB1FEB3" w14:textId="77777777" w:rsidR="00B55008" w:rsidRDefault="00B55008" w:rsidP="00896B08">
      <w:pPr>
        <w:pStyle w:val="Obdrznak2text"/>
        <w:numPr>
          <w:ilvl w:val="0"/>
          <w:numId w:val="0"/>
        </w:numPr>
        <w:tabs>
          <w:tab w:val="left" w:pos="708"/>
        </w:tabs>
        <w:jc w:val="center"/>
        <w:rPr>
          <w:rFonts w:ascii="Arial" w:hAnsi="Arial" w:cs="Arial"/>
          <w:szCs w:val="24"/>
        </w:rPr>
      </w:pPr>
      <w:r w:rsidRPr="00B55008">
        <w:rPr>
          <w:rFonts w:ascii="Arial" w:hAnsi="Arial" w:cs="Arial"/>
          <w:szCs w:val="24"/>
        </w:rPr>
        <w:t>(zpracováno z údajů uvedených v oznámení)</w:t>
      </w:r>
    </w:p>
    <w:p w14:paraId="7A8508E4" w14:textId="77777777" w:rsidR="00325A0C" w:rsidRDefault="00325A0C" w:rsidP="00896B08">
      <w:pPr>
        <w:pStyle w:val="Obdrznak2text"/>
        <w:numPr>
          <w:ilvl w:val="0"/>
          <w:numId w:val="0"/>
        </w:numPr>
        <w:tabs>
          <w:tab w:val="left" w:pos="708"/>
        </w:tabs>
        <w:jc w:val="center"/>
        <w:rPr>
          <w:rFonts w:ascii="Arial" w:hAnsi="Arial" w:cs="Arial"/>
          <w:szCs w:val="24"/>
        </w:rPr>
      </w:pPr>
    </w:p>
    <w:p w14:paraId="5CB31A4C" w14:textId="703244E7" w:rsidR="001765BB" w:rsidRDefault="00F3206B" w:rsidP="00F75E19">
      <w:pPr>
        <w:pStyle w:val="Obdrznak2text"/>
        <w:numPr>
          <w:ilvl w:val="0"/>
          <w:numId w:val="0"/>
        </w:numPr>
        <w:tabs>
          <w:tab w:val="left" w:pos="708"/>
        </w:tabs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Umístění záměru: </w:t>
      </w:r>
      <w:r w:rsidR="00372AE1">
        <w:rPr>
          <w:rFonts w:ascii="Arial" w:hAnsi="Arial" w:cs="Arial"/>
          <w:szCs w:val="24"/>
        </w:rPr>
        <w:t>pozemky</w:t>
      </w:r>
      <w:r w:rsidR="00AC182C">
        <w:rPr>
          <w:rFonts w:ascii="Arial" w:hAnsi="Arial" w:cs="Arial"/>
          <w:szCs w:val="24"/>
        </w:rPr>
        <w:t xml:space="preserve"> </w:t>
      </w:r>
      <w:proofErr w:type="spellStart"/>
      <w:r w:rsidR="002527F2">
        <w:rPr>
          <w:rFonts w:ascii="Arial" w:hAnsi="Arial" w:cs="Arial"/>
          <w:szCs w:val="24"/>
        </w:rPr>
        <w:t>parc</w:t>
      </w:r>
      <w:proofErr w:type="spellEnd"/>
      <w:r w:rsidR="002527F2">
        <w:rPr>
          <w:rFonts w:ascii="Arial" w:hAnsi="Arial" w:cs="Arial"/>
          <w:szCs w:val="24"/>
        </w:rPr>
        <w:t>. č.</w:t>
      </w:r>
      <w:r w:rsidR="000A75A0">
        <w:rPr>
          <w:rFonts w:ascii="Arial" w:hAnsi="Arial" w:cs="Arial"/>
          <w:szCs w:val="24"/>
        </w:rPr>
        <w:t xml:space="preserve"> </w:t>
      </w:r>
      <w:r w:rsidR="00451FD7">
        <w:rPr>
          <w:rFonts w:ascii="Arial" w:hAnsi="Arial" w:cs="Arial"/>
          <w:szCs w:val="24"/>
        </w:rPr>
        <w:t>572/86, 572/87, 572/88, 572/106</w:t>
      </w:r>
      <w:r w:rsidR="007B6F11">
        <w:rPr>
          <w:rFonts w:ascii="Arial" w:hAnsi="Arial" w:cs="Arial"/>
          <w:szCs w:val="24"/>
        </w:rPr>
        <w:t xml:space="preserve">, </w:t>
      </w:r>
      <w:proofErr w:type="spellStart"/>
      <w:r w:rsidR="007B6F11">
        <w:rPr>
          <w:rFonts w:ascii="Arial" w:hAnsi="Arial" w:cs="Arial"/>
          <w:szCs w:val="24"/>
        </w:rPr>
        <w:t>k.ú</w:t>
      </w:r>
      <w:proofErr w:type="spellEnd"/>
      <w:r w:rsidR="007B6F11">
        <w:rPr>
          <w:rFonts w:ascii="Arial" w:hAnsi="Arial" w:cs="Arial"/>
          <w:szCs w:val="24"/>
        </w:rPr>
        <w:t xml:space="preserve">. </w:t>
      </w:r>
      <w:r w:rsidR="00451FD7">
        <w:rPr>
          <w:rFonts w:ascii="Arial" w:hAnsi="Arial" w:cs="Arial"/>
          <w:szCs w:val="24"/>
        </w:rPr>
        <w:t>Mrsklesy</w:t>
      </w:r>
      <w:r w:rsidR="00FB5561">
        <w:rPr>
          <w:rFonts w:ascii="Arial" w:hAnsi="Arial" w:cs="Arial"/>
          <w:szCs w:val="24"/>
        </w:rPr>
        <w:t xml:space="preserve"> </w:t>
      </w:r>
      <w:r w:rsidR="00FB5561">
        <w:rPr>
          <w:rFonts w:ascii="Arial" w:hAnsi="Arial" w:cs="Arial"/>
          <w:szCs w:val="24"/>
        </w:rPr>
        <w:br/>
        <w:t>na Moravě</w:t>
      </w:r>
      <w:r w:rsidR="00215F27">
        <w:rPr>
          <w:rFonts w:ascii="Arial" w:hAnsi="Arial" w:cs="Arial"/>
          <w:szCs w:val="24"/>
        </w:rPr>
        <w:t>.</w:t>
      </w:r>
      <w:r w:rsidR="007B6F11">
        <w:rPr>
          <w:rFonts w:ascii="Arial" w:hAnsi="Arial" w:cs="Arial"/>
          <w:szCs w:val="24"/>
        </w:rPr>
        <w:t xml:space="preserve"> </w:t>
      </w:r>
    </w:p>
    <w:p w14:paraId="5E04BF08" w14:textId="77777777" w:rsidR="000D2317" w:rsidRDefault="000D2317" w:rsidP="000D2317">
      <w:pPr>
        <w:autoSpaceDE w:val="0"/>
        <w:autoSpaceDN w:val="0"/>
        <w:adjustRightInd w:val="0"/>
        <w:rPr>
          <w:rFonts w:ascii="Arial" w:hAnsi="Arial" w:cs="Arial"/>
          <w:szCs w:val="24"/>
        </w:rPr>
      </w:pPr>
    </w:p>
    <w:p w14:paraId="7721858C" w14:textId="16C6FFDB" w:rsidR="000D2317" w:rsidRPr="007B6F11" w:rsidRDefault="00B55008" w:rsidP="000D2317">
      <w:pPr>
        <w:autoSpaceDE w:val="0"/>
        <w:autoSpaceDN w:val="0"/>
        <w:adjustRightInd w:val="0"/>
        <w:rPr>
          <w:rFonts w:ascii="Arial" w:eastAsiaTheme="minorHAnsi" w:hAnsi="Arial" w:cs="Arial"/>
          <w:szCs w:val="24"/>
          <w:lang w:eastAsia="en-US"/>
        </w:rPr>
      </w:pPr>
      <w:r w:rsidRPr="00C929FE">
        <w:rPr>
          <w:rFonts w:ascii="Arial" w:hAnsi="Arial" w:cs="Arial"/>
          <w:szCs w:val="24"/>
        </w:rPr>
        <w:t xml:space="preserve">Oznamovatel záměru: </w:t>
      </w:r>
      <w:r w:rsidR="00451FD7">
        <w:rPr>
          <w:rFonts w:ascii="Arial" w:hAnsi="Arial" w:cs="Arial"/>
          <w:szCs w:val="24"/>
        </w:rPr>
        <w:t xml:space="preserve">LO HANÁ s.r.o., ČSA 786, 783 53 Velká Bystřice, </w:t>
      </w:r>
      <w:r w:rsidR="00451FD7">
        <w:rPr>
          <w:rFonts w:ascii="Arial" w:hAnsi="Arial" w:cs="Arial"/>
          <w:szCs w:val="24"/>
        </w:rPr>
        <w:br/>
        <w:t>IČO: 253 69 806</w:t>
      </w:r>
      <w:r w:rsidR="00215F27">
        <w:rPr>
          <w:rFonts w:ascii="Arial" w:hAnsi="Arial" w:cs="Arial"/>
          <w:color w:val="000009"/>
          <w:szCs w:val="24"/>
        </w:rPr>
        <w:t>.</w:t>
      </w:r>
    </w:p>
    <w:p w14:paraId="5C0D3E6C" w14:textId="77777777" w:rsidR="00086D2A" w:rsidRDefault="00086D2A" w:rsidP="00325A0C">
      <w:pPr>
        <w:pStyle w:val="Obdrznak2text"/>
        <w:numPr>
          <w:ilvl w:val="0"/>
          <w:numId w:val="0"/>
        </w:numPr>
        <w:tabs>
          <w:tab w:val="left" w:pos="708"/>
        </w:tabs>
        <w:rPr>
          <w:rFonts w:ascii="Arial" w:hAnsi="Arial" w:cs="Arial"/>
          <w:szCs w:val="24"/>
        </w:rPr>
      </w:pPr>
    </w:p>
    <w:p w14:paraId="0320AB1A" w14:textId="5DB2F1C8" w:rsidR="00D37602" w:rsidRDefault="00D37602" w:rsidP="00086D2A">
      <w:pPr>
        <w:autoSpaceDE w:val="0"/>
        <w:autoSpaceDN w:val="0"/>
        <w:adjustRightInd w:val="0"/>
        <w:rPr>
          <w:rFonts w:ascii="Arial" w:eastAsiaTheme="minorHAnsi" w:hAnsi="Arial" w:cs="Arial"/>
          <w:szCs w:val="24"/>
          <w:lang w:eastAsia="en-US"/>
        </w:rPr>
      </w:pPr>
      <w:r>
        <w:rPr>
          <w:rFonts w:ascii="Arial" w:eastAsiaTheme="minorHAnsi" w:hAnsi="Arial" w:cs="Arial"/>
          <w:szCs w:val="24"/>
          <w:lang w:eastAsia="en-US"/>
        </w:rPr>
        <w:t xml:space="preserve">Zpracovatel oznámení: </w:t>
      </w:r>
      <w:r w:rsidR="00372AE1">
        <w:rPr>
          <w:rFonts w:ascii="Arial" w:eastAsiaTheme="minorHAnsi" w:hAnsi="Arial" w:cs="Arial"/>
          <w:szCs w:val="24"/>
          <w:lang w:eastAsia="en-US"/>
        </w:rPr>
        <w:t xml:space="preserve">Ing. </w:t>
      </w:r>
      <w:r w:rsidR="00451FD7">
        <w:rPr>
          <w:rFonts w:ascii="Arial" w:eastAsiaTheme="minorHAnsi" w:hAnsi="Arial" w:cs="Arial"/>
          <w:szCs w:val="24"/>
          <w:lang w:eastAsia="en-US"/>
        </w:rPr>
        <w:t xml:space="preserve">Petr </w:t>
      </w:r>
      <w:proofErr w:type="spellStart"/>
      <w:r w:rsidR="00451FD7">
        <w:rPr>
          <w:rFonts w:ascii="Arial" w:eastAsiaTheme="minorHAnsi" w:hAnsi="Arial" w:cs="Arial"/>
          <w:szCs w:val="24"/>
          <w:lang w:eastAsia="en-US"/>
        </w:rPr>
        <w:t>Gӧtthans</w:t>
      </w:r>
      <w:proofErr w:type="spellEnd"/>
      <w:r w:rsidR="00451FD7">
        <w:rPr>
          <w:rFonts w:ascii="Arial" w:eastAsiaTheme="minorHAnsi" w:hAnsi="Arial" w:cs="Arial"/>
          <w:szCs w:val="24"/>
          <w:lang w:eastAsia="en-US"/>
        </w:rPr>
        <w:t>, Kosmonautů 1028/7, 779 00 Olomouc, IČO: 649 52 053</w:t>
      </w:r>
    </w:p>
    <w:p w14:paraId="1750AD36" w14:textId="77777777" w:rsidR="005B1EBD" w:rsidRDefault="005B1EBD" w:rsidP="005B1EBD">
      <w:pPr>
        <w:autoSpaceDE w:val="0"/>
        <w:autoSpaceDN w:val="0"/>
        <w:adjustRightInd w:val="0"/>
        <w:rPr>
          <w:rFonts w:ascii="Arial" w:eastAsiaTheme="minorHAnsi" w:hAnsi="Arial" w:cs="Arial"/>
          <w:szCs w:val="24"/>
          <w:lang w:eastAsia="en-US"/>
        </w:rPr>
      </w:pPr>
    </w:p>
    <w:p w14:paraId="6C033922" w14:textId="18A96C21" w:rsidR="00451FD7" w:rsidRPr="00D140D7" w:rsidRDefault="00AF0C3B" w:rsidP="00AF0C3B">
      <w:pPr>
        <w:pStyle w:val="Default"/>
        <w:jc w:val="both"/>
        <w:rPr>
          <w:color w:val="000009"/>
        </w:rPr>
      </w:pPr>
      <w:r w:rsidRPr="00AF0C3B">
        <w:rPr>
          <w:color w:val="000009"/>
        </w:rPr>
        <w:t xml:space="preserve">Záměrem oznamovatele je </w:t>
      </w:r>
      <w:r w:rsidR="00636ADE">
        <w:rPr>
          <w:color w:val="000009"/>
        </w:rPr>
        <w:t xml:space="preserve">změna </w:t>
      </w:r>
      <w:r w:rsidRPr="00AF0C3B">
        <w:rPr>
          <w:color w:val="000009"/>
        </w:rPr>
        <w:t>stávajícího zařízení pro odstraňování odpadů</w:t>
      </w:r>
      <w:r>
        <w:rPr>
          <w:color w:val="000009"/>
        </w:rPr>
        <w:t xml:space="preserve"> „</w:t>
      </w:r>
      <w:r w:rsidRPr="00AF0C3B">
        <w:rPr>
          <w:color w:val="000009"/>
        </w:rPr>
        <w:t>Skládka odpadů Mrsklesy</w:t>
      </w:r>
      <w:r>
        <w:rPr>
          <w:color w:val="000009"/>
        </w:rPr>
        <w:t>“</w:t>
      </w:r>
      <w:r w:rsidRPr="00AF0C3B">
        <w:rPr>
          <w:color w:val="000009"/>
        </w:rPr>
        <w:t xml:space="preserve">. </w:t>
      </w:r>
      <w:r w:rsidR="00636ADE">
        <w:rPr>
          <w:color w:val="000009"/>
        </w:rPr>
        <w:t>Při realizaci stavby skládkového tělesa (VII. stavb</w:t>
      </w:r>
      <w:r w:rsidR="00D140D7">
        <w:rPr>
          <w:color w:val="000009"/>
        </w:rPr>
        <w:t>y</w:t>
      </w:r>
      <w:r w:rsidR="00636ADE">
        <w:rPr>
          <w:color w:val="000009"/>
        </w:rPr>
        <w:t>) došlo oproti původního záměru</w:t>
      </w:r>
      <w:r w:rsidR="00D140D7">
        <w:rPr>
          <w:color w:val="000009"/>
        </w:rPr>
        <w:t>, a to z důvodu snížení úrovně dna skládky, k navýšení objemu skládkového prostoru o 60 000 m</w:t>
      </w:r>
      <w:r w:rsidR="00D140D7">
        <w:rPr>
          <w:color w:val="000009"/>
          <w:vertAlign w:val="superscript"/>
        </w:rPr>
        <w:t>3</w:t>
      </w:r>
      <w:r w:rsidR="00D140D7">
        <w:rPr>
          <w:color w:val="000009"/>
        </w:rPr>
        <w:t>.</w:t>
      </w:r>
      <w:r w:rsidR="00636ADE">
        <w:rPr>
          <w:color w:val="000009"/>
        </w:rPr>
        <w:t xml:space="preserve">  </w:t>
      </w:r>
      <w:r w:rsidRPr="00AF0C3B">
        <w:rPr>
          <w:color w:val="000009"/>
        </w:rPr>
        <w:t xml:space="preserve">Stávající </w:t>
      </w:r>
      <w:r w:rsidR="00D140D7">
        <w:rPr>
          <w:color w:val="000009"/>
        </w:rPr>
        <w:t>zařízení</w:t>
      </w:r>
      <w:r w:rsidRPr="00AF0C3B">
        <w:rPr>
          <w:color w:val="000009"/>
        </w:rPr>
        <w:t xml:space="preserve"> </w:t>
      </w:r>
      <w:r w:rsidR="00D140D7">
        <w:rPr>
          <w:color w:val="000009"/>
        </w:rPr>
        <w:t>„S</w:t>
      </w:r>
      <w:r w:rsidRPr="00AF0C3B">
        <w:rPr>
          <w:color w:val="000009"/>
        </w:rPr>
        <w:t>kládka odpadů Mrsklesy</w:t>
      </w:r>
      <w:r w:rsidR="00D140D7">
        <w:rPr>
          <w:color w:val="000009"/>
        </w:rPr>
        <w:t>“</w:t>
      </w:r>
      <w:r w:rsidRPr="00AF0C3B">
        <w:rPr>
          <w:color w:val="000009"/>
        </w:rPr>
        <w:t xml:space="preserve"> </w:t>
      </w:r>
      <w:r>
        <w:rPr>
          <w:color w:val="000009"/>
        </w:rPr>
        <w:t>(</w:t>
      </w:r>
      <w:r w:rsidRPr="00AF0C3B">
        <w:rPr>
          <w:color w:val="000009"/>
        </w:rPr>
        <w:t xml:space="preserve">dle </w:t>
      </w:r>
      <w:r>
        <w:rPr>
          <w:color w:val="000009"/>
        </w:rPr>
        <w:t xml:space="preserve">ustanovení </w:t>
      </w:r>
      <w:r w:rsidRPr="00AF0C3B">
        <w:rPr>
          <w:color w:val="000009"/>
        </w:rPr>
        <w:t xml:space="preserve">§ 10 odst. 2 písm. b) vyhlášky č. 273/2021 Sb., </w:t>
      </w:r>
      <w:r w:rsidR="00D140D7">
        <w:rPr>
          <w:color w:val="000009"/>
        </w:rPr>
        <w:br/>
      </w:r>
      <w:r w:rsidRPr="00AF0C3B">
        <w:rPr>
          <w:color w:val="000009"/>
        </w:rPr>
        <w:t>o podrobnostech nakládání s</w:t>
      </w:r>
      <w:r>
        <w:rPr>
          <w:color w:val="000009"/>
        </w:rPr>
        <w:t> </w:t>
      </w:r>
      <w:r w:rsidRPr="00AF0C3B">
        <w:rPr>
          <w:color w:val="000009"/>
        </w:rPr>
        <w:t>odpady</w:t>
      </w:r>
      <w:r>
        <w:rPr>
          <w:color w:val="000009"/>
        </w:rPr>
        <w:t>, ve znění pozdějších předpisů</w:t>
      </w:r>
      <w:r w:rsidR="00D140D7">
        <w:rPr>
          <w:color w:val="000009"/>
        </w:rPr>
        <w:t>) je</w:t>
      </w:r>
      <w:r w:rsidRPr="00AF0C3B">
        <w:rPr>
          <w:i/>
          <w:iCs/>
          <w:color w:val="000009"/>
        </w:rPr>
        <w:t xml:space="preserve"> </w:t>
      </w:r>
      <w:r w:rsidRPr="00AF0C3B">
        <w:rPr>
          <w:color w:val="000009"/>
        </w:rPr>
        <w:t>skládkou skupiny S-OO</w:t>
      </w:r>
      <w:r w:rsidR="00D140D7">
        <w:rPr>
          <w:color w:val="000009"/>
        </w:rPr>
        <w:t xml:space="preserve">, </w:t>
      </w:r>
      <w:r w:rsidRPr="00AF0C3B">
        <w:rPr>
          <w:color w:val="000009"/>
        </w:rPr>
        <w:t>podskupiny S-OO1 a podskupiny S-</w:t>
      </w:r>
      <w:r w:rsidR="00694262">
        <w:rPr>
          <w:color w:val="000009"/>
        </w:rPr>
        <w:t>OO3.</w:t>
      </w:r>
      <w:r w:rsidRPr="00AF0C3B">
        <w:rPr>
          <w:color w:val="000009"/>
        </w:rPr>
        <w:t xml:space="preserve"> Záměr</w:t>
      </w:r>
      <w:r>
        <w:rPr>
          <w:color w:val="000009"/>
        </w:rPr>
        <w:t>/změna záměru</w:t>
      </w:r>
      <w:r w:rsidRPr="00AF0C3B">
        <w:rPr>
          <w:color w:val="000009"/>
        </w:rPr>
        <w:t xml:space="preserve"> </w:t>
      </w:r>
      <w:r>
        <w:rPr>
          <w:color w:val="000009"/>
        </w:rPr>
        <w:t xml:space="preserve">pak </w:t>
      </w:r>
      <w:r w:rsidR="000222B9">
        <w:rPr>
          <w:color w:val="000009"/>
        </w:rPr>
        <w:t>spočívá ve</w:t>
      </w:r>
      <w:r w:rsidRPr="00AF0C3B">
        <w:rPr>
          <w:color w:val="000009"/>
        </w:rPr>
        <w:t xml:space="preserve"> </w:t>
      </w:r>
      <w:r w:rsidR="000222B9">
        <w:rPr>
          <w:color w:val="000009"/>
        </w:rPr>
        <w:t>„</w:t>
      </w:r>
      <w:r w:rsidRPr="00AF0C3B">
        <w:rPr>
          <w:color w:val="000009"/>
        </w:rPr>
        <w:t>vytvoření</w:t>
      </w:r>
      <w:r w:rsidR="000222B9">
        <w:rPr>
          <w:color w:val="000009"/>
        </w:rPr>
        <w:t>“</w:t>
      </w:r>
      <w:r w:rsidRPr="00AF0C3B">
        <w:rPr>
          <w:color w:val="000009"/>
        </w:rPr>
        <w:t xml:space="preserve"> prostoru pro ukládání odpadů</w:t>
      </w:r>
      <w:r w:rsidR="000222B9">
        <w:rPr>
          <w:color w:val="000009"/>
        </w:rPr>
        <w:t>,</w:t>
      </w:r>
      <w:r w:rsidRPr="00AF0C3B">
        <w:rPr>
          <w:color w:val="000009"/>
        </w:rPr>
        <w:t xml:space="preserve"> ohraničeného hutněnými zemními</w:t>
      </w:r>
      <w:r>
        <w:rPr>
          <w:color w:val="000009"/>
        </w:rPr>
        <w:t xml:space="preserve"> </w:t>
      </w:r>
      <w:r w:rsidRPr="00AF0C3B">
        <w:rPr>
          <w:color w:val="000009"/>
        </w:rPr>
        <w:t xml:space="preserve">hrázemi (spodní stavba), vytvoření těsnících vrstev skládky, vnějšího </w:t>
      </w:r>
      <w:r w:rsidR="00694262">
        <w:rPr>
          <w:color w:val="000009"/>
        </w:rPr>
        <w:br/>
      </w:r>
      <w:r w:rsidRPr="00AF0C3B">
        <w:rPr>
          <w:color w:val="000009"/>
        </w:rPr>
        <w:t>a vnitřního</w:t>
      </w:r>
      <w:r>
        <w:rPr>
          <w:color w:val="000009"/>
        </w:rPr>
        <w:t xml:space="preserve"> </w:t>
      </w:r>
      <w:r w:rsidRPr="00AF0C3B">
        <w:rPr>
          <w:color w:val="000009"/>
        </w:rPr>
        <w:t>drenážního systému, odplynění skládky, vybudování přístupové panelové komunikace</w:t>
      </w:r>
      <w:r>
        <w:rPr>
          <w:color w:val="000009"/>
        </w:rPr>
        <w:t xml:space="preserve"> </w:t>
      </w:r>
      <w:r w:rsidRPr="00AF0C3B">
        <w:rPr>
          <w:color w:val="000009"/>
        </w:rPr>
        <w:t>včetně brány, jímky pro akumulaci srážkových vod prosáklých uloženým odpadem,</w:t>
      </w:r>
      <w:r>
        <w:rPr>
          <w:color w:val="000009"/>
        </w:rPr>
        <w:t xml:space="preserve"> </w:t>
      </w:r>
      <w:r w:rsidRPr="00AF0C3B">
        <w:rPr>
          <w:color w:val="000009"/>
        </w:rPr>
        <w:t>zřízení přípojky NN ze stávajícího venkovního vedení NN podél komunikace,</w:t>
      </w:r>
      <w:r>
        <w:rPr>
          <w:color w:val="000009"/>
        </w:rPr>
        <w:t xml:space="preserve"> </w:t>
      </w:r>
      <w:r w:rsidRPr="00AF0C3B">
        <w:rPr>
          <w:color w:val="000009"/>
        </w:rPr>
        <w:t xml:space="preserve">provedení technické a biologické rekultivace po ukončení skládkování </w:t>
      </w:r>
      <w:r w:rsidR="00694262">
        <w:rPr>
          <w:color w:val="000009"/>
        </w:rPr>
        <w:br/>
      </w:r>
      <w:r w:rsidRPr="00AF0C3B">
        <w:rPr>
          <w:color w:val="000009"/>
        </w:rPr>
        <w:t>a zřízení oplocení</w:t>
      </w:r>
      <w:r>
        <w:rPr>
          <w:color w:val="000009"/>
        </w:rPr>
        <w:t xml:space="preserve"> </w:t>
      </w:r>
      <w:r w:rsidRPr="00AF0C3B">
        <w:rPr>
          <w:color w:val="000009"/>
        </w:rPr>
        <w:t>plochy skládky z drátěného pletiva.</w:t>
      </w:r>
    </w:p>
    <w:p w14:paraId="54DC299C" w14:textId="77777777" w:rsidR="00451FD7" w:rsidRDefault="00451FD7" w:rsidP="007C1542">
      <w:pPr>
        <w:pStyle w:val="Default"/>
        <w:jc w:val="both"/>
        <w:rPr>
          <w:color w:val="000009"/>
        </w:rPr>
      </w:pPr>
    </w:p>
    <w:p w14:paraId="5DB13201" w14:textId="0A54298C" w:rsidR="000222B9" w:rsidRPr="000222B9" w:rsidRDefault="000222B9" w:rsidP="000222B9">
      <w:pPr>
        <w:pStyle w:val="Default"/>
        <w:jc w:val="both"/>
        <w:rPr>
          <w:color w:val="000009"/>
        </w:rPr>
      </w:pPr>
      <w:r>
        <w:rPr>
          <w:color w:val="000009"/>
        </w:rPr>
        <w:t xml:space="preserve">Původní </w:t>
      </w:r>
      <w:r w:rsidR="00D140D7">
        <w:rPr>
          <w:color w:val="000009"/>
        </w:rPr>
        <w:t>stav záměru</w:t>
      </w:r>
      <w:r>
        <w:rPr>
          <w:color w:val="000009"/>
        </w:rPr>
        <w:t>:</w:t>
      </w:r>
    </w:p>
    <w:p w14:paraId="6266F6B3" w14:textId="0202E1A5" w:rsidR="000222B9" w:rsidRPr="000222B9" w:rsidRDefault="000222B9" w:rsidP="000222B9">
      <w:pPr>
        <w:pStyle w:val="Default"/>
        <w:jc w:val="both"/>
        <w:rPr>
          <w:color w:val="000009"/>
        </w:rPr>
      </w:pPr>
      <w:r w:rsidRPr="000222B9">
        <w:rPr>
          <w:color w:val="000009"/>
        </w:rPr>
        <w:t xml:space="preserve">Kapacita skládky 1. etapa: </w:t>
      </w:r>
      <w:r w:rsidR="00636ADE">
        <w:rPr>
          <w:color w:val="000009"/>
        </w:rPr>
        <w:tab/>
      </w:r>
      <w:r w:rsidR="00636ADE">
        <w:rPr>
          <w:color w:val="000009"/>
        </w:rPr>
        <w:tab/>
      </w:r>
      <w:r w:rsidR="00636ADE" w:rsidRPr="000222B9">
        <w:rPr>
          <w:color w:val="000009"/>
        </w:rPr>
        <w:t>398 970 t</w:t>
      </w:r>
      <w:r w:rsidR="00636ADE">
        <w:rPr>
          <w:color w:val="000009"/>
        </w:rPr>
        <w:t xml:space="preserve">; </w:t>
      </w:r>
      <w:r w:rsidRPr="000222B9">
        <w:rPr>
          <w:color w:val="000009"/>
        </w:rPr>
        <w:t>306 900 m</w:t>
      </w:r>
      <w:r w:rsidRPr="000222B9">
        <w:rPr>
          <w:color w:val="000009"/>
          <w:vertAlign w:val="superscript"/>
        </w:rPr>
        <w:t>3</w:t>
      </w:r>
      <w:r w:rsidRPr="000222B9">
        <w:rPr>
          <w:color w:val="000009"/>
        </w:rPr>
        <w:t xml:space="preserve"> při hutnění 1,3 t/m</w:t>
      </w:r>
      <w:r w:rsidRPr="000222B9">
        <w:rPr>
          <w:color w:val="000009"/>
          <w:vertAlign w:val="superscript"/>
        </w:rPr>
        <w:t>3</w:t>
      </w:r>
      <w:r w:rsidR="00636ADE">
        <w:rPr>
          <w:color w:val="000009"/>
        </w:rPr>
        <w:t xml:space="preserve"> </w:t>
      </w:r>
    </w:p>
    <w:p w14:paraId="2313258B" w14:textId="43971A9B" w:rsidR="000222B9" w:rsidRPr="000222B9" w:rsidRDefault="000222B9" w:rsidP="000222B9">
      <w:pPr>
        <w:pStyle w:val="Default"/>
        <w:jc w:val="both"/>
        <w:rPr>
          <w:color w:val="000009"/>
        </w:rPr>
      </w:pPr>
      <w:r w:rsidRPr="000222B9">
        <w:rPr>
          <w:color w:val="000009"/>
        </w:rPr>
        <w:t xml:space="preserve">Kapacita skládky 2. etapa: </w:t>
      </w:r>
      <w:r w:rsidR="00636ADE">
        <w:rPr>
          <w:color w:val="000009"/>
        </w:rPr>
        <w:tab/>
      </w:r>
      <w:r w:rsidR="00636ADE">
        <w:rPr>
          <w:color w:val="000009"/>
        </w:rPr>
        <w:tab/>
      </w:r>
      <w:r w:rsidR="00636ADE" w:rsidRPr="000222B9">
        <w:rPr>
          <w:color w:val="000009"/>
        </w:rPr>
        <w:t>195</w:t>
      </w:r>
      <w:r w:rsidR="00636ADE">
        <w:rPr>
          <w:color w:val="000009"/>
        </w:rPr>
        <w:t> </w:t>
      </w:r>
      <w:r w:rsidR="00636ADE" w:rsidRPr="000222B9">
        <w:rPr>
          <w:color w:val="000009"/>
        </w:rPr>
        <w:t xml:space="preserve">650 </w:t>
      </w:r>
      <w:r w:rsidR="00636ADE">
        <w:rPr>
          <w:color w:val="000009"/>
        </w:rPr>
        <w:t xml:space="preserve">t; </w:t>
      </w:r>
      <w:r w:rsidRPr="000222B9">
        <w:rPr>
          <w:color w:val="000009"/>
        </w:rPr>
        <w:t>150 500 m</w:t>
      </w:r>
      <w:r w:rsidRPr="000222B9">
        <w:rPr>
          <w:color w:val="000009"/>
          <w:vertAlign w:val="superscript"/>
        </w:rPr>
        <w:t>3</w:t>
      </w:r>
      <w:r w:rsidRPr="000222B9">
        <w:rPr>
          <w:color w:val="000009"/>
        </w:rPr>
        <w:t xml:space="preserve"> při hutnění 1,3 t/m</w:t>
      </w:r>
      <w:r w:rsidRPr="000222B9">
        <w:rPr>
          <w:color w:val="000009"/>
          <w:vertAlign w:val="superscript"/>
        </w:rPr>
        <w:t>3</w:t>
      </w:r>
    </w:p>
    <w:p w14:paraId="3A5B3C41" w14:textId="16E497D6" w:rsidR="000222B9" w:rsidRPr="000222B9" w:rsidRDefault="000222B9" w:rsidP="000222B9">
      <w:pPr>
        <w:pStyle w:val="Default"/>
        <w:jc w:val="both"/>
        <w:rPr>
          <w:color w:val="000009"/>
        </w:rPr>
      </w:pPr>
      <w:r w:rsidRPr="000222B9">
        <w:rPr>
          <w:color w:val="000009"/>
        </w:rPr>
        <w:t xml:space="preserve">Kapacita skládky celkem: </w:t>
      </w:r>
      <w:r w:rsidR="00636ADE">
        <w:rPr>
          <w:color w:val="000009"/>
        </w:rPr>
        <w:tab/>
      </w:r>
      <w:r w:rsidR="00636ADE">
        <w:rPr>
          <w:color w:val="000009"/>
        </w:rPr>
        <w:tab/>
      </w:r>
      <w:r w:rsidR="00636ADE">
        <w:rPr>
          <w:color w:val="000009"/>
        </w:rPr>
        <w:tab/>
      </w:r>
      <w:r w:rsidR="00636ADE" w:rsidRPr="000222B9">
        <w:rPr>
          <w:color w:val="000009"/>
        </w:rPr>
        <w:t>594</w:t>
      </w:r>
      <w:r w:rsidR="00636ADE">
        <w:rPr>
          <w:color w:val="000009"/>
        </w:rPr>
        <w:t> </w:t>
      </w:r>
      <w:r w:rsidR="00636ADE" w:rsidRPr="000222B9">
        <w:rPr>
          <w:color w:val="000009"/>
        </w:rPr>
        <w:t xml:space="preserve">620 </w:t>
      </w:r>
      <w:r w:rsidR="00636ADE">
        <w:rPr>
          <w:color w:val="000009"/>
        </w:rPr>
        <w:t xml:space="preserve">t; </w:t>
      </w:r>
      <w:r w:rsidRPr="000222B9">
        <w:rPr>
          <w:color w:val="000009"/>
        </w:rPr>
        <w:t>457 400 m</w:t>
      </w:r>
      <w:r w:rsidRPr="000222B9">
        <w:rPr>
          <w:color w:val="000009"/>
          <w:vertAlign w:val="superscript"/>
        </w:rPr>
        <w:t>3</w:t>
      </w:r>
      <w:r w:rsidRPr="000222B9">
        <w:rPr>
          <w:color w:val="000009"/>
        </w:rPr>
        <w:t xml:space="preserve"> při hutnění 1,3 t/m</w:t>
      </w:r>
      <w:r w:rsidRPr="000222B9">
        <w:rPr>
          <w:color w:val="000009"/>
          <w:vertAlign w:val="superscript"/>
        </w:rPr>
        <w:t>3</w:t>
      </w:r>
    </w:p>
    <w:p w14:paraId="0641C58B" w14:textId="77777777" w:rsidR="00636ADE" w:rsidRDefault="00636ADE" w:rsidP="000222B9">
      <w:pPr>
        <w:pStyle w:val="Default"/>
        <w:jc w:val="both"/>
        <w:rPr>
          <w:color w:val="000009"/>
        </w:rPr>
      </w:pPr>
    </w:p>
    <w:p w14:paraId="1B8B3842" w14:textId="77777777" w:rsidR="00D140D7" w:rsidRDefault="00D140D7" w:rsidP="007C1542">
      <w:pPr>
        <w:pStyle w:val="Default"/>
        <w:jc w:val="both"/>
        <w:rPr>
          <w:color w:val="000009"/>
        </w:rPr>
      </w:pPr>
    </w:p>
    <w:p w14:paraId="02578255" w14:textId="77777777" w:rsidR="00FB5561" w:rsidRDefault="00FB5561" w:rsidP="007C1542">
      <w:pPr>
        <w:pStyle w:val="Default"/>
        <w:jc w:val="both"/>
        <w:rPr>
          <w:color w:val="000009"/>
        </w:rPr>
      </w:pPr>
    </w:p>
    <w:p w14:paraId="15A4B9F2" w14:textId="77777777" w:rsidR="00694262" w:rsidRDefault="00694262" w:rsidP="007C1542">
      <w:pPr>
        <w:pStyle w:val="Default"/>
        <w:jc w:val="both"/>
        <w:rPr>
          <w:color w:val="000009"/>
        </w:rPr>
      </w:pPr>
    </w:p>
    <w:p w14:paraId="0731602C" w14:textId="36A5E73C" w:rsidR="000222B9" w:rsidRPr="000222B9" w:rsidRDefault="000222B9" w:rsidP="007C1542">
      <w:pPr>
        <w:pStyle w:val="Default"/>
        <w:jc w:val="both"/>
        <w:rPr>
          <w:color w:val="000009"/>
        </w:rPr>
      </w:pPr>
      <w:r w:rsidRPr="000222B9">
        <w:rPr>
          <w:color w:val="000009"/>
        </w:rPr>
        <w:lastRenderedPageBreak/>
        <w:t>Navrhovaný stav</w:t>
      </w:r>
      <w:r>
        <w:rPr>
          <w:color w:val="000009"/>
        </w:rPr>
        <w:t>/změna záměru</w:t>
      </w:r>
      <w:r w:rsidR="00D140D7">
        <w:rPr>
          <w:color w:val="000009"/>
        </w:rPr>
        <w:t>:</w:t>
      </w:r>
    </w:p>
    <w:p w14:paraId="3BFEFFB4" w14:textId="5AA1A9F5" w:rsidR="000222B9" w:rsidRPr="000222B9" w:rsidRDefault="000222B9" w:rsidP="000222B9">
      <w:pPr>
        <w:pStyle w:val="Default"/>
        <w:jc w:val="both"/>
        <w:rPr>
          <w:color w:val="000009"/>
        </w:rPr>
      </w:pPr>
      <w:r w:rsidRPr="000222B9">
        <w:rPr>
          <w:color w:val="000009"/>
        </w:rPr>
        <w:t xml:space="preserve">Navýšení kapacity skládky VII. stavby: </w:t>
      </w:r>
      <w:r w:rsidR="00636ADE">
        <w:rPr>
          <w:color w:val="000009"/>
        </w:rPr>
        <w:tab/>
      </w:r>
      <w:r w:rsidRPr="000222B9">
        <w:rPr>
          <w:color w:val="000009"/>
        </w:rPr>
        <w:t>+ 60 000 m</w:t>
      </w:r>
      <w:r w:rsidRPr="000222B9">
        <w:rPr>
          <w:color w:val="000009"/>
          <w:vertAlign w:val="superscript"/>
        </w:rPr>
        <w:t>3</w:t>
      </w:r>
      <w:r w:rsidR="00636ADE">
        <w:rPr>
          <w:color w:val="000009"/>
        </w:rPr>
        <w:t>; 78 000 t</w:t>
      </w:r>
      <w:r w:rsidR="00636ADE" w:rsidRPr="00636ADE">
        <w:rPr>
          <w:color w:val="000009"/>
        </w:rPr>
        <w:t xml:space="preserve"> </w:t>
      </w:r>
      <w:r w:rsidR="00636ADE" w:rsidRPr="000222B9">
        <w:rPr>
          <w:color w:val="000009"/>
        </w:rPr>
        <w:t>při hutnění 1,3 t/m</w:t>
      </w:r>
      <w:r w:rsidR="00636ADE" w:rsidRPr="000222B9">
        <w:rPr>
          <w:color w:val="000009"/>
          <w:vertAlign w:val="superscript"/>
        </w:rPr>
        <w:t>3</w:t>
      </w:r>
    </w:p>
    <w:p w14:paraId="40A46080" w14:textId="70844512" w:rsidR="000222B9" w:rsidRPr="000222B9" w:rsidRDefault="000222B9" w:rsidP="000222B9">
      <w:pPr>
        <w:pStyle w:val="Default"/>
        <w:jc w:val="both"/>
        <w:rPr>
          <w:color w:val="000009"/>
        </w:rPr>
      </w:pPr>
      <w:r w:rsidRPr="000222B9">
        <w:rPr>
          <w:color w:val="000009"/>
        </w:rPr>
        <w:t xml:space="preserve">Celková kapacita skládky VII. stavby: </w:t>
      </w:r>
      <w:r w:rsidR="00636ADE">
        <w:rPr>
          <w:color w:val="000009"/>
        </w:rPr>
        <w:tab/>
      </w:r>
      <w:r w:rsidRPr="000222B9">
        <w:rPr>
          <w:color w:val="000009"/>
        </w:rPr>
        <w:t>517 400 m</w:t>
      </w:r>
      <w:r w:rsidRPr="000222B9">
        <w:rPr>
          <w:color w:val="000009"/>
          <w:vertAlign w:val="superscript"/>
        </w:rPr>
        <w:t>3</w:t>
      </w:r>
      <w:r w:rsidR="00636ADE">
        <w:rPr>
          <w:color w:val="000009"/>
        </w:rPr>
        <w:t xml:space="preserve">; 672 620 t </w:t>
      </w:r>
      <w:r w:rsidR="00636ADE" w:rsidRPr="000222B9">
        <w:rPr>
          <w:color w:val="000009"/>
        </w:rPr>
        <w:t>při hutnění 1,3 t/m</w:t>
      </w:r>
      <w:r w:rsidR="00636ADE" w:rsidRPr="000222B9">
        <w:rPr>
          <w:color w:val="000009"/>
          <w:vertAlign w:val="superscript"/>
        </w:rPr>
        <w:t>3</w:t>
      </w:r>
    </w:p>
    <w:p w14:paraId="09121218" w14:textId="1D5AA9AB" w:rsidR="000222B9" w:rsidRPr="000222B9" w:rsidRDefault="000222B9" w:rsidP="000222B9">
      <w:pPr>
        <w:pStyle w:val="Default"/>
        <w:jc w:val="both"/>
        <w:rPr>
          <w:color w:val="000009"/>
        </w:rPr>
      </w:pPr>
      <w:r w:rsidRPr="000222B9">
        <w:rPr>
          <w:color w:val="000009"/>
        </w:rPr>
        <w:t xml:space="preserve">Maximální výška skládky VII. stavby: </w:t>
      </w:r>
      <w:r w:rsidR="00636ADE">
        <w:rPr>
          <w:color w:val="000009"/>
        </w:rPr>
        <w:tab/>
      </w:r>
      <w:r w:rsidRPr="000222B9">
        <w:rPr>
          <w:color w:val="000009"/>
        </w:rPr>
        <w:t>cca 25,5 m</w:t>
      </w:r>
    </w:p>
    <w:p w14:paraId="3EB3D9FE" w14:textId="77777777" w:rsidR="000222B9" w:rsidRDefault="000222B9" w:rsidP="007C1542">
      <w:pPr>
        <w:pStyle w:val="Default"/>
        <w:jc w:val="both"/>
        <w:rPr>
          <w:color w:val="000009"/>
        </w:rPr>
      </w:pPr>
    </w:p>
    <w:p w14:paraId="378135A3" w14:textId="6B7E47E3" w:rsidR="00FB5561" w:rsidRDefault="00D140D7" w:rsidP="007C1542">
      <w:pPr>
        <w:pStyle w:val="Default"/>
        <w:jc w:val="both"/>
        <w:rPr>
          <w:color w:val="000009"/>
        </w:rPr>
      </w:pPr>
      <w:r>
        <w:rPr>
          <w:color w:val="000009"/>
        </w:rPr>
        <w:t>Dle dokumentace pro změnu záměru jsou původní dvě etapy sloučeny do jedné.</w:t>
      </w:r>
    </w:p>
    <w:p w14:paraId="036C9620" w14:textId="77777777" w:rsidR="00FB5561" w:rsidRPr="00D140D7" w:rsidRDefault="00FB5561" w:rsidP="007C1542">
      <w:pPr>
        <w:pStyle w:val="Default"/>
        <w:jc w:val="both"/>
        <w:rPr>
          <w:color w:val="000009"/>
        </w:rPr>
      </w:pPr>
    </w:p>
    <w:p w14:paraId="14EFF7A3" w14:textId="77777777" w:rsidR="007C1542" w:rsidRPr="00372AE1" w:rsidRDefault="007C1542" w:rsidP="002F386F">
      <w:pPr>
        <w:autoSpaceDE w:val="0"/>
        <w:autoSpaceDN w:val="0"/>
        <w:adjustRightInd w:val="0"/>
        <w:rPr>
          <w:rFonts w:ascii="Arial" w:eastAsiaTheme="minorHAnsi" w:hAnsi="Arial" w:cs="Arial"/>
          <w:szCs w:val="24"/>
          <w:lang w:eastAsia="en-US"/>
        </w:rPr>
      </w:pPr>
    </w:p>
    <w:p w14:paraId="4153190A" w14:textId="77777777" w:rsidR="008D375A" w:rsidRPr="00D8134A" w:rsidRDefault="00397CB9" w:rsidP="00F75E19">
      <w:pPr>
        <w:widowControl w:val="0"/>
        <w:tabs>
          <w:tab w:val="center" w:pos="1984"/>
          <w:tab w:val="center" w:pos="6803"/>
        </w:tabs>
        <w:rPr>
          <w:rFonts w:ascii="Arial" w:hAnsi="Arial" w:cs="Arial"/>
          <w:i/>
          <w:sz w:val="22"/>
          <w:szCs w:val="22"/>
        </w:rPr>
      </w:pPr>
      <w:r w:rsidRPr="00C5694E">
        <w:rPr>
          <w:rFonts w:ascii="Arial" w:hAnsi="Arial" w:cs="Arial"/>
          <w:szCs w:val="24"/>
        </w:rPr>
        <w:tab/>
      </w:r>
      <w:r w:rsidRPr="00C5694E">
        <w:rPr>
          <w:rFonts w:ascii="Arial" w:hAnsi="Arial" w:cs="Arial"/>
          <w:szCs w:val="24"/>
        </w:rPr>
        <w:tab/>
      </w:r>
      <w:r w:rsidR="00D8134A">
        <w:rPr>
          <w:rFonts w:ascii="Arial" w:hAnsi="Arial" w:cs="Arial"/>
          <w:i/>
          <w:sz w:val="22"/>
          <w:szCs w:val="22"/>
        </w:rPr>
        <w:t>Otisk úředního razítka</w:t>
      </w:r>
    </w:p>
    <w:p w14:paraId="2BF4591E" w14:textId="77777777" w:rsidR="008D375A" w:rsidRDefault="008D375A" w:rsidP="00F75E19">
      <w:pPr>
        <w:widowControl w:val="0"/>
        <w:tabs>
          <w:tab w:val="center" w:pos="1984"/>
          <w:tab w:val="center" w:pos="6803"/>
        </w:tabs>
        <w:rPr>
          <w:rFonts w:ascii="Arial" w:hAnsi="Arial" w:cs="Arial"/>
          <w:szCs w:val="24"/>
        </w:rPr>
      </w:pPr>
    </w:p>
    <w:p w14:paraId="580BAE7C" w14:textId="77777777" w:rsidR="00397CB9" w:rsidRPr="00C5694E" w:rsidRDefault="008D375A" w:rsidP="00F75E19">
      <w:pPr>
        <w:widowControl w:val="0"/>
        <w:tabs>
          <w:tab w:val="center" w:pos="1984"/>
          <w:tab w:val="center" w:pos="6803"/>
        </w:tabs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 w:rsidR="00F57066">
        <w:rPr>
          <w:rFonts w:ascii="Arial" w:hAnsi="Arial" w:cs="Arial"/>
          <w:szCs w:val="24"/>
        </w:rPr>
        <w:t xml:space="preserve">Mgr. </w:t>
      </w:r>
      <w:r w:rsidR="006556B9">
        <w:rPr>
          <w:rFonts w:ascii="Arial" w:hAnsi="Arial" w:cs="Arial"/>
          <w:szCs w:val="24"/>
        </w:rPr>
        <w:t xml:space="preserve">Vojtěch </w:t>
      </w:r>
      <w:proofErr w:type="spellStart"/>
      <w:r w:rsidR="006556B9">
        <w:rPr>
          <w:rFonts w:ascii="Arial" w:hAnsi="Arial" w:cs="Arial"/>
          <w:szCs w:val="24"/>
        </w:rPr>
        <w:t>Cvek</w:t>
      </w:r>
      <w:proofErr w:type="spellEnd"/>
    </w:p>
    <w:p w14:paraId="5331BC0A" w14:textId="77777777" w:rsidR="00397CB9" w:rsidRPr="00C5694E" w:rsidRDefault="00397CB9" w:rsidP="00F75E19">
      <w:pPr>
        <w:widowControl w:val="0"/>
        <w:tabs>
          <w:tab w:val="center" w:pos="1984"/>
          <w:tab w:val="center" w:pos="6803"/>
        </w:tabs>
        <w:ind w:firstLine="567"/>
        <w:rPr>
          <w:rFonts w:ascii="Arial" w:hAnsi="Arial" w:cs="Arial"/>
          <w:szCs w:val="24"/>
        </w:rPr>
      </w:pPr>
      <w:r w:rsidRPr="00C5694E">
        <w:rPr>
          <w:rFonts w:ascii="Arial" w:hAnsi="Arial" w:cs="Arial"/>
          <w:szCs w:val="24"/>
        </w:rPr>
        <w:tab/>
      </w:r>
      <w:r w:rsidRPr="00C5694E">
        <w:rPr>
          <w:rFonts w:ascii="Arial" w:hAnsi="Arial" w:cs="Arial"/>
          <w:szCs w:val="24"/>
        </w:rPr>
        <w:tab/>
      </w:r>
      <w:r w:rsidR="00F57066">
        <w:rPr>
          <w:rFonts w:ascii="Arial" w:hAnsi="Arial" w:cs="Arial"/>
          <w:szCs w:val="24"/>
        </w:rPr>
        <w:t>vedoucí oddělení integrované prevence</w:t>
      </w:r>
    </w:p>
    <w:p w14:paraId="3607A22D" w14:textId="77777777" w:rsidR="00397CB9" w:rsidRPr="00C5694E" w:rsidRDefault="00397CB9" w:rsidP="00F75E19">
      <w:pPr>
        <w:widowControl w:val="0"/>
        <w:tabs>
          <w:tab w:val="center" w:pos="1984"/>
          <w:tab w:val="center" w:pos="6803"/>
        </w:tabs>
        <w:ind w:firstLine="567"/>
        <w:rPr>
          <w:rFonts w:ascii="Arial" w:hAnsi="Arial" w:cs="Arial"/>
          <w:szCs w:val="24"/>
        </w:rPr>
      </w:pPr>
      <w:r w:rsidRPr="00C5694E">
        <w:rPr>
          <w:rFonts w:ascii="Arial" w:hAnsi="Arial" w:cs="Arial"/>
          <w:szCs w:val="24"/>
        </w:rPr>
        <w:tab/>
      </w:r>
      <w:r w:rsidRPr="00C5694E">
        <w:rPr>
          <w:rFonts w:ascii="Arial" w:hAnsi="Arial" w:cs="Arial"/>
          <w:szCs w:val="24"/>
        </w:rPr>
        <w:tab/>
      </w:r>
      <w:r w:rsidR="00F57066">
        <w:rPr>
          <w:rFonts w:ascii="Arial" w:hAnsi="Arial" w:cs="Arial"/>
          <w:szCs w:val="24"/>
        </w:rPr>
        <w:t xml:space="preserve">odboru </w:t>
      </w:r>
      <w:r w:rsidRPr="00C5694E">
        <w:rPr>
          <w:rFonts w:ascii="Arial" w:hAnsi="Arial" w:cs="Arial"/>
          <w:szCs w:val="24"/>
        </w:rPr>
        <w:t>životního prostředí a zemědělství</w:t>
      </w:r>
    </w:p>
    <w:p w14:paraId="37DD8B5B" w14:textId="77777777" w:rsidR="007C1542" w:rsidRDefault="00397CB9" w:rsidP="007C1542">
      <w:pPr>
        <w:widowControl w:val="0"/>
        <w:tabs>
          <w:tab w:val="center" w:pos="1984"/>
          <w:tab w:val="center" w:pos="6803"/>
        </w:tabs>
        <w:ind w:firstLine="567"/>
        <w:rPr>
          <w:rFonts w:ascii="Arial" w:hAnsi="Arial" w:cs="Arial"/>
          <w:szCs w:val="24"/>
        </w:rPr>
      </w:pPr>
      <w:r w:rsidRPr="00C5694E">
        <w:rPr>
          <w:rFonts w:ascii="Arial" w:hAnsi="Arial" w:cs="Arial"/>
          <w:szCs w:val="24"/>
        </w:rPr>
        <w:tab/>
      </w:r>
      <w:r w:rsidRPr="00C5694E">
        <w:rPr>
          <w:rFonts w:ascii="Arial" w:hAnsi="Arial" w:cs="Arial"/>
          <w:szCs w:val="24"/>
        </w:rPr>
        <w:tab/>
        <w:t>Krajského úřadu Olomouckého kraje</w:t>
      </w:r>
    </w:p>
    <w:p w14:paraId="596BA53F" w14:textId="77777777" w:rsidR="00D140D7" w:rsidRDefault="00D140D7" w:rsidP="00E91EBF">
      <w:pPr>
        <w:widowControl w:val="0"/>
        <w:tabs>
          <w:tab w:val="center" w:pos="1984"/>
          <w:tab w:val="center" w:pos="6803"/>
        </w:tabs>
        <w:rPr>
          <w:rFonts w:ascii="Arial" w:hAnsi="Arial" w:cs="Arial"/>
          <w:szCs w:val="24"/>
        </w:rPr>
      </w:pPr>
    </w:p>
    <w:p w14:paraId="7021113F" w14:textId="64E4CC97" w:rsidR="00030974" w:rsidRDefault="00F57066" w:rsidP="00E91EBF">
      <w:pPr>
        <w:widowControl w:val="0"/>
        <w:tabs>
          <w:tab w:val="center" w:pos="1984"/>
          <w:tab w:val="center" w:pos="6803"/>
        </w:tabs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Přílo</w:t>
      </w:r>
      <w:r w:rsidR="002F386F">
        <w:rPr>
          <w:rFonts w:ascii="Arial" w:hAnsi="Arial" w:cs="Arial"/>
          <w:szCs w:val="24"/>
        </w:rPr>
        <w:t>h</w:t>
      </w:r>
      <w:r w:rsidR="00D140D7">
        <w:rPr>
          <w:rFonts w:ascii="Arial" w:hAnsi="Arial" w:cs="Arial"/>
          <w:szCs w:val="24"/>
        </w:rPr>
        <w:t>a</w:t>
      </w:r>
      <w:r w:rsidR="00A47643">
        <w:rPr>
          <w:rFonts w:ascii="Arial" w:hAnsi="Arial" w:cs="Arial"/>
          <w:szCs w:val="24"/>
        </w:rPr>
        <w:t xml:space="preserve"> (</w:t>
      </w:r>
      <w:r w:rsidR="00AF2593" w:rsidRPr="00A47643">
        <w:rPr>
          <w:rFonts w:ascii="Arial" w:hAnsi="Arial" w:cs="Arial"/>
          <w:szCs w:val="24"/>
        </w:rPr>
        <w:t>DS</w:t>
      </w:r>
      <w:r w:rsidR="00AF2593">
        <w:rPr>
          <w:rFonts w:ascii="Arial" w:hAnsi="Arial" w:cs="Arial"/>
          <w:szCs w:val="24"/>
        </w:rPr>
        <w:t>)</w:t>
      </w:r>
      <w:r w:rsidR="004C1019">
        <w:rPr>
          <w:rFonts w:ascii="Arial" w:hAnsi="Arial" w:cs="Arial"/>
          <w:szCs w:val="24"/>
        </w:rPr>
        <w:t>:</w:t>
      </w:r>
      <w:r w:rsidR="00C46654">
        <w:rPr>
          <w:rFonts w:ascii="Arial" w:hAnsi="Arial" w:cs="Arial"/>
          <w:szCs w:val="24"/>
        </w:rPr>
        <w:t xml:space="preserve"> </w:t>
      </w:r>
    </w:p>
    <w:p w14:paraId="3F9F8224" w14:textId="653BB4FF" w:rsidR="002F386F" w:rsidRPr="00D140D7" w:rsidRDefault="004C1019" w:rsidP="00D140D7">
      <w:pPr>
        <w:tabs>
          <w:tab w:val="left" w:pos="6946"/>
        </w:tabs>
        <w:outlineLvl w:val="0"/>
        <w:rPr>
          <w:rFonts w:ascii="Arial" w:hAnsi="Arial" w:cs="Arial"/>
          <w:szCs w:val="24"/>
        </w:rPr>
      </w:pPr>
      <w:r w:rsidRPr="00D140D7">
        <w:rPr>
          <w:rFonts w:ascii="Arial" w:hAnsi="Arial" w:cs="Arial"/>
          <w:szCs w:val="24"/>
        </w:rPr>
        <w:t>Oznámení záměru</w:t>
      </w:r>
      <w:r w:rsidR="007C1542" w:rsidRPr="00D140D7">
        <w:rPr>
          <w:rFonts w:ascii="Arial" w:hAnsi="Arial" w:cs="Arial"/>
          <w:szCs w:val="24"/>
        </w:rPr>
        <w:t xml:space="preserve"> „</w:t>
      </w:r>
      <w:r w:rsidR="000222B9" w:rsidRPr="00D140D7">
        <w:rPr>
          <w:rFonts w:ascii="Arial" w:eastAsiaTheme="minorHAnsi" w:hAnsi="Arial" w:cs="Arial"/>
          <w:bCs/>
          <w:color w:val="000000"/>
          <w:szCs w:val="24"/>
          <w:lang w:eastAsia="en-US"/>
        </w:rPr>
        <w:t xml:space="preserve">SKLÁDKA ODPADŮ MRSKLESY, VII. STAVBA“, </w:t>
      </w:r>
    </w:p>
    <w:p w14:paraId="371E4233" w14:textId="77777777" w:rsidR="002F386F" w:rsidRDefault="002F386F" w:rsidP="004650E2">
      <w:pPr>
        <w:tabs>
          <w:tab w:val="left" w:pos="6946"/>
        </w:tabs>
        <w:outlineLvl w:val="0"/>
        <w:rPr>
          <w:rFonts w:ascii="Arial" w:eastAsiaTheme="minorHAnsi" w:hAnsi="Arial" w:cs="Arial"/>
          <w:b/>
          <w:bCs/>
          <w:color w:val="000000"/>
          <w:szCs w:val="24"/>
          <w:lang w:eastAsia="en-US"/>
        </w:rPr>
      </w:pPr>
    </w:p>
    <w:p w14:paraId="1EDE743F" w14:textId="77777777" w:rsidR="002F386F" w:rsidRDefault="002F386F" w:rsidP="004650E2">
      <w:pPr>
        <w:tabs>
          <w:tab w:val="left" w:pos="6946"/>
        </w:tabs>
        <w:outlineLvl w:val="0"/>
        <w:rPr>
          <w:rFonts w:ascii="Arial" w:eastAsiaTheme="minorHAnsi" w:hAnsi="Arial" w:cs="Arial"/>
          <w:b/>
          <w:bCs/>
          <w:color w:val="000000"/>
          <w:szCs w:val="24"/>
          <w:lang w:eastAsia="en-US"/>
        </w:rPr>
      </w:pPr>
    </w:p>
    <w:p w14:paraId="0CF4C3EC" w14:textId="11613C99" w:rsidR="00FC2CFC" w:rsidRPr="002F386F" w:rsidRDefault="002F386F" w:rsidP="004650E2">
      <w:pPr>
        <w:tabs>
          <w:tab w:val="left" w:pos="6946"/>
        </w:tabs>
        <w:outlineLvl w:val="0"/>
        <w:rPr>
          <w:rFonts w:ascii="Arial" w:hAnsi="Arial" w:cs="Arial"/>
          <w:szCs w:val="24"/>
          <w:u w:val="single"/>
        </w:rPr>
      </w:pPr>
      <w:r w:rsidRPr="002F386F">
        <w:rPr>
          <w:rFonts w:ascii="Arial" w:eastAsiaTheme="minorHAnsi" w:hAnsi="Arial" w:cs="Arial"/>
          <w:bCs/>
          <w:color w:val="000000"/>
          <w:szCs w:val="24"/>
          <w:u w:val="single"/>
          <w:lang w:eastAsia="en-US"/>
        </w:rPr>
        <w:t>Obdrží</w:t>
      </w:r>
      <w:r w:rsidR="00FC2CFC" w:rsidRPr="002F386F">
        <w:rPr>
          <w:rFonts w:ascii="Arial" w:eastAsiaTheme="minorHAnsi" w:hAnsi="Arial" w:cs="Arial"/>
          <w:bCs/>
          <w:color w:val="000000"/>
          <w:szCs w:val="24"/>
          <w:u w:val="single"/>
          <w:lang w:eastAsia="en-US"/>
        </w:rPr>
        <w:t xml:space="preserve">: </w:t>
      </w:r>
    </w:p>
    <w:p w14:paraId="7C436521" w14:textId="5136FD23" w:rsidR="00FC2CFC" w:rsidRPr="00FC2CFC" w:rsidRDefault="00FC2CFC" w:rsidP="00FC2CFC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  <w:r w:rsidRPr="00FC2CFC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t xml:space="preserve">Dotčené územní samosprávné celky </w:t>
      </w:r>
      <w:r w:rsidR="00C829CF" w:rsidRPr="00C829CF">
        <w:rPr>
          <w:rFonts w:ascii="Arial" w:eastAsiaTheme="minorHAnsi" w:hAnsi="Arial" w:cs="Arial"/>
          <w:color w:val="000000"/>
          <w:szCs w:val="24"/>
          <w:lang w:eastAsia="en-US"/>
        </w:rPr>
        <w:t>(příloha)</w:t>
      </w:r>
    </w:p>
    <w:p w14:paraId="482A9EDC" w14:textId="20BEC881" w:rsidR="00E91EBF" w:rsidRPr="00FC2CFC" w:rsidRDefault="00D140D7" w:rsidP="00E91EBF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  <w:r>
        <w:rPr>
          <w:rFonts w:ascii="Arial" w:eastAsiaTheme="minorHAnsi" w:hAnsi="Arial" w:cs="Arial"/>
          <w:color w:val="000000"/>
          <w:szCs w:val="24"/>
          <w:lang w:eastAsia="en-US"/>
        </w:rPr>
        <w:t>Obec Mrsklesy, Mrsklesy 49, 783 65 Mrsklesy</w:t>
      </w:r>
    </w:p>
    <w:p w14:paraId="475F67CA" w14:textId="2048A096" w:rsidR="00FC2CFC" w:rsidRPr="00FC2CFC" w:rsidRDefault="00FC2CFC" w:rsidP="00FC2CFC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  <w:r w:rsidRPr="00FC2CFC">
        <w:rPr>
          <w:rFonts w:ascii="Arial" w:eastAsiaTheme="minorHAnsi" w:hAnsi="Arial" w:cs="Arial"/>
          <w:color w:val="000000"/>
          <w:szCs w:val="24"/>
          <w:lang w:eastAsia="en-US"/>
        </w:rPr>
        <w:t>Olomoucký kraj</w:t>
      </w:r>
      <w:r w:rsidR="00E91EBF">
        <w:rPr>
          <w:rFonts w:ascii="Arial" w:eastAsiaTheme="minorHAnsi" w:hAnsi="Arial" w:cs="Arial"/>
          <w:color w:val="000000"/>
          <w:szCs w:val="24"/>
          <w:lang w:eastAsia="en-US"/>
        </w:rPr>
        <w:t>, Jeremen</w:t>
      </w:r>
      <w:r w:rsidR="00215F27">
        <w:rPr>
          <w:rFonts w:ascii="Arial" w:eastAsiaTheme="minorHAnsi" w:hAnsi="Arial" w:cs="Arial"/>
          <w:color w:val="000000"/>
          <w:szCs w:val="24"/>
          <w:lang w:eastAsia="en-US"/>
        </w:rPr>
        <w:t>k</w:t>
      </w:r>
      <w:r w:rsidR="00E91EBF">
        <w:rPr>
          <w:rFonts w:ascii="Arial" w:eastAsiaTheme="minorHAnsi" w:hAnsi="Arial" w:cs="Arial"/>
          <w:color w:val="000000"/>
          <w:szCs w:val="24"/>
          <w:lang w:eastAsia="en-US"/>
        </w:rPr>
        <w:t xml:space="preserve">ova </w:t>
      </w:r>
      <w:proofErr w:type="gramStart"/>
      <w:r w:rsidR="00E91EBF">
        <w:rPr>
          <w:rFonts w:ascii="Arial" w:eastAsiaTheme="minorHAnsi" w:hAnsi="Arial" w:cs="Arial"/>
          <w:color w:val="000000"/>
          <w:szCs w:val="24"/>
          <w:lang w:eastAsia="en-US"/>
        </w:rPr>
        <w:t>40a</w:t>
      </w:r>
      <w:proofErr w:type="gramEnd"/>
      <w:r w:rsidR="00E91EBF">
        <w:rPr>
          <w:rFonts w:ascii="Arial" w:eastAsiaTheme="minorHAnsi" w:hAnsi="Arial" w:cs="Arial"/>
          <w:color w:val="000000"/>
          <w:szCs w:val="24"/>
          <w:lang w:eastAsia="en-US"/>
        </w:rPr>
        <w:t>, 779 00 Olomouc</w:t>
      </w:r>
    </w:p>
    <w:p w14:paraId="321D9157" w14:textId="77777777" w:rsidR="00FC2CFC" w:rsidRPr="00FC2CFC" w:rsidRDefault="00FC2CFC" w:rsidP="00FC2CFC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</w:p>
    <w:p w14:paraId="335D9218" w14:textId="21546C11" w:rsidR="00FC2CFC" w:rsidRPr="00FC2CFC" w:rsidRDefault="00FC2CFC" w:rsidP="00FC2CFC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  <w:r w:rsidRPr="00FC2CFC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t xml:space="preserve">Dotčené správní úřady </w:t>
      </w:r>
      <w:r w:rsidR="00C829CF" w:rsidRPr="00C829CF">
        <w:rPr>
          <w:rFonts w:ascii="Arial" w:eastAsiaTheme="minorHAnsi" w:hAnsi="Arial" w:cs="Arial"/>
          <w:color w:val="000000"/>
          <w:szCs w:val="24"/>
          <w:lang w:eastAsia="en-US"/>
        </w:rPr>
        <w:t>(příloha)</w:t>
      </w:r>
    </w:p>
    <w:p w14:paraId="27BA743E" w14:textId="77777777" w:rsidR="00FC2CFC" w:rsidRPr="00FC2CFC" w:rsidRDefault="00FC2CFC" w:rsidP="00FC2CFC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  <w:r w:rsidRPr="00FC2CFC">
        <w:rPr>
          <w:rFonts w:ascii="Arial" w:eastAsiaTheme="minorHAnsi" w:hAnsi="Arial" w:cs="Arial"/>
          <w:color w:val="000000"/>
          <w:szCs w:val="24"/>
          <w:lang w:eastAsia="en-US"/>
        </w:rPr>
        <w:t>K</w:t>
      </w:r>
      <w:r>
        <w:rPr>
          <w:rFonts w:ascii="Arial" w:eastAsiaTheme="minorHAnsi" w:hAnsi="Arial" w:cs="Arial"/>
          <w:color w:val="000000"/>
          <w:szCs w:val="24"/>
          <w:lang w:eastAsia="en-US"/>
        </w:rPr>
        <w:t>rajský úřad Olomouckého kraje, o</w:t>
      </w:r>
      <w:r w:rsidRPr="00FC2CFC">
        <w:rPr>
          <w:rFonts w:ascii="Arial" w:eastAsiaTheme="minorHAnsi" w:hAnsi="Arial" w:cs="Arial"/>
          <w:color w:val="000000"/>
          <w:szCs w:val="24"/>
          <w:lang w:eastAsia="en-US"/>
        </w:rPr>
        <w:t xml:space="preserve">dbor životního prostředí a </w:t>
      </w:r>
      <w:proofErr w:type="gramStart"/>
      <w:r w:rsidRPr="00FC2CFC">
        <w:rPr>
          <w:rFonts w:ascii="Arial" w:eastAsiaTheme="minorHAnsi" w:hAnsi="Arial" w:cs="Arial"/>
          <w:color w:val="000000"/>
          <w:szCs w:val="24"/>
          <w:lang w:eastAsia="en-US"/>
        </w:rPr>
        <w:t>zemědělství - zde</w:t>
      </w:r>
      <w:proofErr w:type="gramEnd"/>
      <w:r w:rsidRPr="00FC2CFC">
        <w:rPr>
          <w:rFonts w:ascii="Arial" w:eastAsiaTheme="minorHAnsi" w:hAnsi="Arial" w:cs="Arial"/>
          <w:color w:val="000000"/>
          <w:szCs w:val="24"/>
          <w:lang w:eastAsia="en-US"/>
        </w:rPr>
        <w:t xml:space="preserve"> </w:t>
      </w:r>
    </w:p>
    <w:p w14:paraId="0A19F54A" w14:textId="77777777" w:rsidR="00D140D7" w:rsidRPr="004D47A1" w:rsidRDefault="00D140D7" w:rsidP="00D140D7">
      <w:pPr>
        <w:pStyle w:val="Adresapjemce"/>
        <w:numPr>
          <w:ilvl w:val="0"/>
          <w:numId w:val="0"/>
        </w:numPr>
        <w:rPr>
          <w:rFonts w:ascii="Arial" w:hAnsi="Arial" w:cs="Arial"/>
          <w:szCs w:val="24"/>
        </w:rPr>
      </w:pPr>
      <w:r w:rsidRPr="004D47A1">
        <w:rPr>
          <w:rFonts w:ascii="Arial" w:hAnsi="Arial" w:cs="Arial"/>
          <w:szCs w:val="24"/>
        </w:rPr>
        <w:t>Magistrát města Olomouce, odbor životního prostředí, Hynaisova 10, 779 11 Olomouc</w:t>
      </w:r>
      <w:r>
        <w:rPr>
          <w:rFonts w:ascii="Arial" w:hAnsi="Arial" w:cs="Arial"/>
          <w:szCs w:val="24"/>
        </w:rPr>
        <w:t xml:space="preserve"> </w:t>
      </w:r>
    </w:p>
    <w:p w14:paraId="20E3D1BB" w14:textId="77777777" w:rsidR="00D140D7" w:rsidRPr="004D47A1" w:rsidRDefault="00D140D7" w:rsidP="00D140D7">
      <w:pPr>
        <w:pStyle w:val="Adresapjemce"/>
        <w:numPr>
          <w:ilvl w:val="0"/>
          <w:numId w:val="0"/>
        </w:numPr>
        <w:rPr>
          <w:rFonts w:ascii="Arial" w:hAnsi="Arial" w:cs="Arial"/>
          <w:szCs w:val="24"/>
        </w:rPr>
      </w:pPr>
      <w:r w:rsidRPr="004D47A1">
        <w:rPr>
          <w:rFonts w:ascii="Arial" w:hAnsi="Arial" w:cs="Arial"/>
          <w:szCs w:val="24"/>
        </w:rPr>
        <w:t>Krajská hygienická stanice Olomouckého kraje se sídlem v Olomouci, Wolkerova 6, 779 11 Olomouc</w:t>
      </w:r>
    </w:p>
    <w:p w14:paraId="5C182434" w14:textId="77777777" w:rsidR="00E91EBF" w:rsidRPr="00FC2CFC" w:rsidRDefault="00E91EBF" w:rsidP="00FC2CFC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</w:p>
    <w:p w14:paraId="7954267B" w14:textId="20194953" w:rsidR="00FC2CFC" w:rsidRPr="00FC2CFC" w:rsidRDefault="00FC2CFC" w:rsidP="00FC2CFC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  <w:r w:rsidRPr="00FC2CFC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t xml:space="preserve">Oznamovatel </w:t>
      </w:r>
    </w:p>
    <w:p w14:paraId="59BA4A83" w14:textId="5AC96153" w:rsidR="00D140D7" w:rsidRPr="007B6F11" w:rsidRDefault="00D140D7" w:rsidP="00D140D7">
      <w:pPr>
        <w:autoSpaceDE w:val="0"/>
        <w:autoSpaceDN w:val="0"/>
        <w:adjustRightInd w:val="0"/>
        <w:rPr>
          <w:rFonts w:ascii="Arial" w:eastAsiaTheme="minorHAnsi" w:hAnsi="Arial" w:cs="Arial"/>
          <w:szCs w:val="24"/>
          <w:lang w:eastAsia="en-US"/>
        </w:rPr>
      </w:pPr>
      <w:r>
        <w:rPr>
          <w:rFonts w:ascii="Arial" w:hAnsi="Arial" w:cs="Arial"/>
          <w:szCs w:val="24"/>
        </w:rPr>
        <w:t>LO HANÁ s.r.o., ČSA 786, 783 53 Velká Bystřice, IČO: 253 69 806</w:t>
      </w:r>
      <w:r>
        <w:rPr>
          <w:rFonts w:ascii="Arial" w:hAnsi="Arial" w:cs="Arial"/>
          <w:color w:val="000009"/>
          <w:szCs w:val="24"/>
        </w:rPr>
        <w:t>.</w:t>
      </w:r>
    </w:p>
    <w:p w14:paraId="4B636B8B" w14:textId="77777777" w:rsidR="00FC2CFC" w:rsidRPr="00FC2CFC" w:rsidRDefault="00FC2CFC" w:rsidP="00FC2CFC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</w:p>
    <w:p w14:paraId="402188B1" w14:textId="051EA5DC" w:rsidR="00FC2CFC" w:rsidRPr="00FC2CFC" w:rsidRDefault="00FC2CFC" w:rsidP="00FC2CFC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  <w:r w:rsidRPr="00FC2CFC">
        <w:rPr>
          <w:rFonts w:ascii="Arial" w:eastAsiaTheme="minorHAnsi" w:hAnsi="Arial" w:cs="Arial"/>
          <w:b/>
          <w:bCs/>
          <w:color w:val="000000"/>
          <w:szCs w:val="24"/>
          <w:lang w:eastAsia="en-US"/>
        </w:rPr>
        <w:t xml:space="preserve">Na vědomí </w:t>
      </w:r>
    </w:p>
    <w:p w14:paraId="2EC563C8" w14:textId="77777777" w:rsidR="00E91EBF" w:rsidRDefault="00FC2CFC" w:rsidP="00FC2CFC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  <w:r w:rsidRPr="00FC2CFC">
        <w:rPr>
          <w:rFonts w:ascii="Arial" w:eastAsiaTheme="minorHAnsi" w:hAnsi="Arial" w:cs="Arial"/>
          <w:color w:val="000000"/>
          <w:szCs w:val="24"/>
          <w:lang w:eastAsia="en-US"/>
        </w:rPr>
        <w:t>M</w:t>
      </w:r>
      <w:r w:rsidR="009F745C">
        <w:rPr>
          <w:rFonts w:ascii="Arial" w:eastAsiaTheme="minorHAnsi" w:hAnsi="Arial" w:cs="Arial"/>
          <w:color w:val="000000"/>
          <w:szCs w:val="24"/>
          <w:lang w:eastAsia="en-US"/>
        </w:rPr>
        <w:t>inisterstvo životního prostředí ČR, o</w:t>
      </w:r>
      <w:r w:rsidRPr="00FC2CFC">
        <w:rPr>
          <w:rFonts w:ascii="Arial" w:eastAsiaTheme="minorHAnsi" w:hAnsi="Arial" w:cs="Arial"/>
          <w:color w:val="000000"/>
          <w:szCs w:val="24"/>
          <w:lang w:eastAsia="en-US"/>
        </w:rPr>
        <w:t>dbor posuzování vlivů na ŽP a integrované prevence, Vršovická 65, 110 00 Praha 10</w:t>
      </w:r>
    </w:p>
    <w:p w14:paraId="0948A08F" w14:textId="271D5341" w:rsidR="00D140D7" w:rsidRDefault="00D140D7" w:rsidP="00FC2CFC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  <w:r>
        <w:rPr>
          <w:rFonts w:ascii="Arial" w:eastAsiaTheme="minorHAnsi" w:hAnsi="Arial" w:cs="Arial"/>
          <w:color w:val="000000"/>
          <w:szCs w:val="24"/>
          <w:lang w:eastAsia="en-US"/>
        </w:rPr>
        <w:t xml:space="preserve">Obecní úřad Velká Bystřice, </w:t>
      </w:r>
      <w:r w:rsidR="002E444C">
        <w:rPr>
          <w:rFonts w:ascii="Arial" w:eastAsiaTheme="minorHAnsi" w:hAnsi="Arial" w:cs="Arial"/>
          <w:color w:val="000000"/>
          <w:szCs w:val="24"/>
          <w:lang w:eastAsia="en-US"/>
        </w:rPr>
        <w:t>stavební úřad, Zámecké nám. 79, 783 53 Velká Bystřice</w:t>
      </w:r>
    </w:p>
    <w:p w14:paraId="017CFF14" w14:textId="00B77A5F" w:rsidR="002E444C" w:rsidRPr="002E444C" w:rsidRDefault="002E444C" w:rsidP="002E444C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  <w:r w:rsidRPr="002E444C">
        <w:rPr>
          <w:rFonts w:ascii="Arial" w:eastAsiaTheme="minorHAnsi" w:hAnsi="Arial" w:cs="Arial"/>
          <w:color w:val="000000"/>
          <w:szCs w:val="24"/>
          <w:lang w:eastAsia="en-US"/>
        </w:rPr>
        <w:t xml:space="preserve">Lesy České republiky, </w:t>
      </w:r>
      <w:proofErr w:type="spellStart"/>
      <w:r w:rsidRPr="002E444C">
        <w:rPr>
          <w:rFonts w:ascii="Arial" w:eastAsiaTheme="minorHAnsi" w:hAnsi="Arial" w:cs="Arial"/>
          <w:color w:val="000000"/>
          <w:szCs w:val="24"/>
          <w:lang w:eastAsia="en-US"/>
        </w:rPr>
        <w:t>s.p</w:t>
      </w:r>
      <w:proofErr w:type="spellEnd"/>
      <w:r w:rsidRPr="002E444C">
        <w:rPr>
          <w:rFonts w:ascii="Arial" w:eastAsiaTheme="minorHAnsi" w:hAnsi="Arial" w:cs="Arial"/>
          <w:color w:val="000000"/>
          <w:szCs w:val="24"/>
          <w:lang w:eastAsia="en-US"/>
        </w:rPr>
        <w:t>., Přemyslova 1106/19, Nový Hradec Králové, 500 08</w:t>
      </w:r>
      <w:r>
        <w:rPr>
          <w:rFonts w:ascii="Arial" w:eastAsiaTheme="minorHAnsi" w:hAnsi="Arial" w:cs="Arial"/>
          <w:color w:val="000000"/>
          <w:szCs w:val="24"/>
          <w:lang w:eastAsia="en-US"/>
        </w:rPr>
        <w:t xml:space="preserve">, </w:t>
      </w:r>
      <w:r w:rsidRPr="002E444C">
        <w:rPr>
          <w:rFonts w:ascii="Arial" w:eastAsiaTheme="minorHAnsi" w:hAnsi="Arial" w:cs="Arial"/>
          <w:color w:val="000000"/>
          <w:szCs w:val="24"/>
          <w:lang w:eastAsia="en-US"/>
        </w:rPr>
        <w:t>Hradec Králové 8</w:t>
      </w:r>
    </w:p>
    <w:p w14:paraId="33524579" w14:textId="42C38682" w:rsidR="002E444C" w:rsidRPr="002E444C" w:rsidRDefault="002E444C" w:rsidP="002E444C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  <w:r w:rsidRPr="002E444C">
        <w:rPr>
          <w:rFonts w:ascii="Arial" w:eastAsiaTheme="minorHAnsi" w:hAnsi="Arial" w:cs="Arial"/>
          <w:color w:val="000000"/>
          <w:szCs w:val="24"/>
          <w:lang w:eastAsia="en-US"/>
        </w:rPr>
        <w:t xml:space="preserve">Povodí Moravy, </w:t>
      </w:r>
      <w:proofErr w:type="spellStart"/>
      <w:r w:rsidRPr="002E444C">
        <w:rPr>
          <w:rFonts w:ascii="Arial" w:eastAsiaTheme="minorHAnsi" w:hAnsi="Arial" w:cs="Arial"/>
          <w:color w:val="000000"/>
          <w:szCs w:val="24"/>
          <w:lang w:eastAsia="en-US"/>
        </w:rPr>
        <w:t>s.p</w:t>
      </w:r>
      <w:proofErr w:type="spellEnd"/>
      <w:r w:rsidRPr="002E444C">
        <w:rPr>
          <w:rFonts w:ascii="Arial" w:eastAsiaTheme="minorHAnsi" w:hAnsi="Arial" w:cs="Arial"/>
          <w:color w:val="000000"/>
          <w:szCs w:val="24"/>
          <w:lang w:eastAsia="en-US"/>
        </w:rPr>
        <w:t>.</w:t>
      </w:r>
      <w:r>
        <w:rPr>
          <w:rFonts w:ascii="Arial" w:eastAsiaTheme="minorHAnsi" w:hAnsi="Arial" w:cs="Arial"/>
          <w:color w:val="000000"/>
          <w:szCs w:val="24"/>
          <w:lang w:eastAsia="en-US"/>
        </w:rPr>
        <w:t xml:space="preserve">, </w:t>
      </w:r>
      <w:r w:rsidRPr="002E444C">
        <w:rPr>
          <w:rFonts w:ascii="Arial" w:eastAsiaTheme="minorHAnsi" w:hAnsi="Arial" w:cs="Arial"/>
          <w:color w:val="000000"/>
          <w:szCs w:val="24"/>
          <w:lang w:eastAsia="en-US"/>
        </w:rPr>
        <w:t>Dřevařská 932/11, Veveří, 602 00 Brno 2</w:t>
      </w:r>
    </w:p>
    <w:p w14:paraId="1210A10F" w14:textId="0262D296" w:rsidR="002E444C" w:rsidRPr="002E444C" w:rsidRDefault="002E444C" w:rsidP="002E444C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  <w:r w:rsidRPr="002E444C">
        <w:rPr>
          <w:rFonts w:ascii="Arial" w:eastAsiaTheme="minorHAnsi" w:hAnsi="Arial" w:cs="Arial"/>
          <w:color w:val="000000"/>
          <w:szCs w:val="24"/>
          <w:lang w:eastAsia="en-US"/>
        </w:rPr>
        <w:t>Úřad pro zastupování státu ve věcech majetkových</w:t>
      </w:r>
      <w:r>
        <w:rPr>
          <w:rFonts w:ascii="Arial" w:eastAsiaTheme="minorHAnsi" w:hAnsi="Arial" w:cs="Arial"/>
          <w:color w:val="000000"/>
          <w:szCs w:val="24"/>
          <w:lang w:eastAsia="en-US"/>
        </w:rPr>
        <w:t xml:space="preserve">, </w:t>
      </w:r>
      <w:r w:rsidRPr="002E444C">
        <w:rPr>
          <w:rFonts w:ascii="Arial" w:eastAsiaTheme="minorHAnsi" w:hAnsi="Arial" w:cs="Arial"/>
          <w:color w:val="000000"/>
          <w:szCs w:val="24"/>
          <w:lang w:eastAsia="en-US"/>
        </w:rPr>
        <w:t>Rašínovo nábřeží 390/42,</w:t>
      </w:r>
      <w:r>
        <w:rPr>
          <w:rFonts w:ascii="Arial" w:eastAsiaTheme="minorHAnsi" w:hAnsi="Arial" w:cs="Arial"/>
          <w:color w:val="000000"/>
          <w:szCs w:val="24"/>
          <w:lang w:eastAsia="en-US"/>
        </w:rPr>
        <w:t xml:space="preserve"> </w:t>
      </w:r>
      <w:r w:rsidRPr="002E444C">
        <w:rPr>
          <w:rFonts w:ascii="Arial" w:eastAsiaTheme="minorHAnsi" w:hAnsi="Arial" w:cs="Arial"/>
          <w:color w:val="000000"/>
          <w:szCs w:val="24"/>
          <w:lang w:eastAsia="en-US"/>
        </w:rPr>
        <w:t>Nové Město, 128 00 Praha 28</w:t>
      </w:r>
    </w:p>
    <w:p w14:paraId="22FF6A88" w14:textId="5F36F029" w:rsidR="002E444C" w:rsidRPr="002E444C" w:rsidRDefault="002E444C" w:rsidP="002E444C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  <w:r w:rsidRPr="002E444C">
        <w:rPr>
          <w:rFonts w:ascii="Arial" w:eastAsiaTheme="minorHAnsi" w:hAnsi="Arial" w:cs="Arial"/>
          <w:color w:val="000000"/>
          <w:szCs w:val="24"/>
          <w:lang w:eastAsia="en-US"/>
        </w:rPr>
        <w:t xml:space="preserve">Vojenské lesy a statky ČR, </w:t>
      </w:r>
      <w:proofErr w:type="spellStart"/>
      <w:r w:rsidRPr="002E444C">
        <w:rPr>
          <w:rFonts w:ascii="Arial" w:eastAsiaTheme="minorHAnsi" w:hAnsi="Arial" w:cs="Arial"/>
          <w:color w:val="000000"/>
          <w:szCs w:val="24"/>
          <w:lang w:eastAsia="en-US"/>
        </w:rPr>
        <w:t>s.p</w:t>
      </w:r>
      <w:proofErr w:type="spellEnd"/>
      <w:r w:rsidRPr="002E444C">
        <w:rPr>
          <w:rFonts w:ascii="Arial" w:eastAsiaTheme="minorHAnsi" w:hAnsi="Arial" w:cs="Arial"/>
          <w:color w:val="000000"/>
          <w:szCs w:val="24"/>
          <w:lang w:eastAsia="en-US"/>
        </w:rPr>
        <w:t>.</w:t>
      </w:r>
      <w:r>
        <w:rPr>
          <w:rFonts w:ascii="Arial" w:eastAsiaTheme="minorHAnsi" w:hAnsi="Arial" w:cs="Arial"/>
          <w:color w:val="000000"/>
          <w:szCs w:val="24"/>
          <w:lang w:eastAsia="en-US"/>
        </w:rPr>
        <w:t xml:space="preserve">, </w:t>
      </w:r>
      <w:r w:rsidRPr="002E444C">
        <w:rPr>
          <w:rFonts w:ascii="Arial" w:eastAsiaTheme="minorHAnsi" w:hAnsi="Arial" w:cs="Arial"/>
          <w:color w:val="000000"/>
          <w:szCs w:val="24"/>
          <w:lang w:eastAsia="en-US"/>
        </w:rPr>
        <w:t xml:space="preserve">Pod </w:t>
      </w:r>
      <w:proofErr w:type="spellStart"/>
      <w:r w:rsidRPr="002E444C">
        <w:rPr>
          <w:rFonts w:ascii="Arial" w:eastAsiaTheme="minorHAnsi" w:hAnsi="Arial" w:cs="Arial"/>
          <w:color w:val="000000"/>
          <w:szCs w:val="24"/>
          <w:lang w:eastAsia="en-US"/>
        </w:rPr>
        <w:t>Juliskou</w:t>
      </w:r>
      <w:proofErr w:type="spellEnd"/>
      <w:r w:rsidRPr="002E444C">
        <w:rPr>
          <w:rFonts w:ascii="Arial" w:eastAsiaTheme="minorHAnsi" w:hAnsi="Arial" w:cs="Arial"/>
          <w:color w:val="000000"/>
          <w:szCs w:val="24"/>
          <w:lang w:eastAsia="en-US"/>
        </w:rPr>
        <w:t xml:space="preserve"> 1621/5, Dejvice, 160 00 Praha 6</w:t>
      </w:r>
    </w:p>
    <w:p w14:paraId="06A6C1B6" w14:textId="674A16CB" w:rsidR="00F909D4" w:rsidRDefault="002E444C" w:rsidP="002E444C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  <w:r w:rsidRPr="002E444C">
        <w:rPr>
          <w:rFonts w:ascii="Arial" w:eastAsiaTheme="minorHAnsi" w:hAnsi="Arial" w:cs="Arial"/>
          <w:color w:val="000000"/>
          <w:szCs w:val="24"/>
          <w:lang w:eastAsia="en-US"/>
        </w:rPr>
        <w:t>Ministerstvo obrany, Sekce ekonomická a majetková, Odbor ochrany územních zájmů, Tychonova 221/1, Hradčany, 160 00 Praha 6</w:t>
      </w:r>
      <w:r>
        <w:rPr>
          <w:rFonts w:ascii="Arial" w:eastAsiaTheme="minorHAnsi" w:hAnsi="Arial" w:cs="Arial"/>
          <w:color w:val="000000"/>
          <w:szCs w:val="24"/>
          <w:lang w:eastAsia="en-US"/>
        </w:rPr>
        <w:t xml:space="preserve"> </w:t>
      </w:r>
      <w:r w:rsidRPr="002E444C">
        <w:rPr>
          <w:rFonts w:ascii="Arial" w:eastAsiaTheme="minorHAnsi" w:hAnsi="Arial" w:cs="Arial"/>
          <w:color w:val="000000"/>
          <w:szCs w:val="24"/>
          <w:lang w:eastAsia="en-US"/>
        </w:rPr>
        <w:t>(Agentura hospodaření</w:t>
      </w:r>
      <w:r>
        <w:rPr>
          <w:rFonts w:ascii="Arial" w:eastAsiaTheme="minorHAnsi" w:hAnsi="Arial" w:cs="Arial"/>
          <w:color w:val="000000"/>
          <w:szCs w:val="24"/>
          <w:lang w:eastAsia="en-US"/>
        </w:rPr>
        <w:t xml:space="preserve"> </w:t>
      </w:r>
      <w:r w:rsidRPr="002E444C">
        <w:rPr>
          <w:rFonts w:ascii="Arial" w:eastAsiaTheme="minorHAnsi" w:hAnsi="Arial" w:cs="Arial"/>
          <w:color w:val="000000"/>
          <w:szCs w:val="24"/>
          <w:lang w:eastAsia="en-US"/>
        </w:rPr>
        <w:t xml:space="preserve">s nemovitým majetkem </w:t>
      </w:r>
      <w:proofErr w:type="gramStart"/>
      <w:r w:rsidRPr="002E444C">
        <w:rPr>
          <w:rFonts w:ascii="Arial" w:eastAsiaTheme="minorHAnsi" w:hAnsi="Arial" w:cs="Arial"/>
          <w:color w:val="000000"/>
          <w:szCs w:val="24"/>
          <w:lang w:eastAsia="en-US"/>
        </w:rPr>
        <w:t>MO - Oddělení</w:t>
      </w:r>
      <w:proofErr w:type="gramEnd"/>
      <w:r w:rsidRPr="002E444C">
        <w:rPr>
          <w:rFonts w:ascii="Arial" w:eastAsiaTheme="minorHAnsi" w:hAnsi="Arial" w:cs="Arial"/>
          <w:color w:val="000000"/>
          <w:szCs w:val="24"/>
          <w:lang w:eastAsia="en-US"/>
        </w:rPr>
        <w:t xml:space="preserve"> územní správy nemovitého majetku Brno, Svatoplukova</w:t>
      </w:r>
      <w:r>
        <w:rPr>
          <w:rFonts w:ascii="Arial" w:eastAsiaTheme="minorHAnsi" w:hAnsi="Arial" w:cs="Arial"/>
          <w:color w:val="000000"/>
          <w:szCs w:val="24"/>
          <w:lang w:eastAsia="en-US"/>
        </w:rPr>
        <w:t xml:space="preserve"> </w:t>
      </w:r>
      <w:r w:rsidRPr="002E444C">
        <w:rPr>
          <w:rFonts w:ascii="Arial" w:eastAsiaTheme="minorHAnsi" w:hAnsi="Arial" w:cs="Arial"/>
          <w:color w:val="000000"/>
          <w:szCs w:val="24"/>
          <w:lang w:eastAsia="en-US"/>
        </w:rPr>
        <w:t>2687/84, 615 00 Brno - Židenice)</w:t>
      </w:r>
    </w:p>
    <w:p w14:paraId="46622308" w14:textId="77777777" w:rsidR="00F909D4" w:rsidRDefault="00F909D4" w:rsidP="00FC2CFC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Cs w:val="24"/>
          <w:lang w:eastAsia="en-US"/>
        </w:rPr>
      </w:pPr>
    </w:p>
    <w:p w14:paraId="0C390957" w14:textId="77777777" w:rsidR="00694262" w:rsidRDefault="00694262" w:rsidP="00F909D4">
      <w:pPr>
        <w:tabs>
          <w:tab w:val="left" w:pos="6946"/>
        </w:tabs>
        <w:outlineLvl w:val="0"/>
        <w:rPr>
          <w:rFonts w:ascii="Arial" w:hAnsi="Arial" w:cs="Arial"/>
          <w:szCs w:val="24"/>
        </w:rPr>
      </w:pPr>
    </w:p>
    <w:p w14:paraId="3A826E3B" w14:textId="6698BA89" w:rsidR="00F909D4" w:rsidRPr="00F909D4" w:rsidRDefault="00F909D4" w:rsidP="00F909D4">
      <w:pPr>
        <w:tabs>
          <w:tab w:val="left" w:pos="6946"/>
        </w:tabs>
        <w:outlineLvl w:val="0"/>
        <w:rPr>
          <w:rFonts w:ascii="Arial" w:hAnsi="Arial" w:cs="Arial"/>
          <w:szCs w:val="24"/>
        </w:rPr>
      </w:pPr>
      <w:r w:rsidRPr="00C5694E">
        <w:rPr>
          <w:rFonts w:ascii="Arial" w:hAnsi="Arial" w:cs="Arial"/>
          <w:szCs w:val="24"/>
        </w:rPr>
        <w:t>Za správnost vyhotovení odpovídá: Ing. Simona Kladrobová</w:t>
      </w:r>
    </w:p>
    <w:sectPr w:rsidR="00F909D4" w:rsidRPr="00F909D4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E31C55" w14:textId="77777777" w:rsidR="00397CB9" w:rsidRDefault="00397CB9" w:rsidP="00397CB9">
      <w:r>
        <w:separator/>
      </w:r>
    </w:p>
  </w:endnote>
  <w:endnote w:type="continuationSeparator" w:id="0">
    <w:p w14:paraId="5728DE67" w14:textId="77777777" w:rsidR="00397CB9" w:rsidRDefault="00397CB9" w:rsidP="00397C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141264404"/>
      <w:docPartObj>
        <w:docPartGallery w:val="Page Numbers (Bottom of Page)"/>
        <w:docPartUnique/>
      </w:docPartObj>
    </w:sdtPr>
    <w:sdtEndPr/>
    <w:sdtContent>
      <w:p w14:paraId="64800506" w14:textId="77777777" w:rsidR="00CE19DA" w:rsidRDefault="00CE19DA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C2935">
          <w:rPr>
            <w:noProof/>
          </w:rPr>
          <w:t>3</w:t>
        </w:r>
        <w:r>
          <w:fldChar w:fldCharType="end"/>
        </w:r>
      </w:p>
    </w:sdtContent>
  </w:sdt>
  <w:p w14:paraId="1E4DB6A3" w14:textId="77777777" w:rsidR="00397CB9" w:rsidRDefault="00397CB9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CB900C" w14:textId="77777777" w:rsidR="00397CB9" w:rsidRDefault="00397CB9" w:rsidP="00397CB9">
      <w:r>
        <w:separator/>
      </w:r>
    </w:p>
  </w:footnote>
  <w:footnote w:type="continuationSeparator" w:id="0">
    <w:p w14:paraId="6A2F56BA" w14:textId="77777777" w:rsidR="00397CB9" w:rsidRDefault="00397CB9" w:rsidP="00397CB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A5190"/>
    <w:multiLevelType w:val="hybridMultilevel"/>
    <w:tmpl w:val="F2962984"/>
    <w:lvl w:ilvl="0" w:tplc="231EB8CC">
      <w:start w:val="1"/>
      <w:numFmt w:val="bullet"/>
      <w:pStyle w:val="Obdrznak2tex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04588A"/>
    <w:multiLevelType w:val="hybridMultilevel"/>
    <w:tmpl w:val="FA1EF1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A30238"/>
    <w:multiLevelType w:val="hybridMultilevel"/>
    <w:tmpl w:val="81E001CA"/>
    <w:lvl w:ilvl="0" w:tplc="0405000B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540B00"/>
    <w:multiLevelType w:val="hybridMultilevel"/>
    <w:tmpl w:val="4CC0EDB4"/>
    <w:lvl w:ilvl="0" w:tplc="CB4CAF98">
      <w:start w:val="1"/>
      <w:numFmt w:val="bullet"/>
      <w:pStyle w:val="Adresapjemce"/>
      <w:lvlText w:val=""/>
      <w:lvlJc w:val="left"/>
      <w:pPr>
        <w:tabs>
          <w:tab w:val="num" w:pos="1827"/>
        </w:tabs>
        <w:ind w:left="1827" w:hanging="567"/>
      </w:pPr>
      <w:rPr>
        <w:rFonts w:ascii="Symbol" w:hAnsi="Symbol" w:hint="default"/>
        <w:color w:val="auto"/>
      </w:rPr>
    </w:lvl>
    <w:lvl w:ilvl="1" w:tplc="A80AFFF8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color w:val="auto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5D671D"/>
    <w:multiLevelType w:val="hybridMultilevel"/>
    <w:tmpl w:val="BF1E7ED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22285E"/>
    <w:multiLevelType w:val="hybridMultilevel"/>
    <w:tmpl w:val="9E56D19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194853"/>
    <w:multiLevelType w:val="hybridMultilevel"/>
    <w:tmpl w:val="0F7EC8D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1052BD"/>
    <w:multiLevelType w:val="hybridMultilevel"/>
    <w:tmpl w:val="CC10008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E766FD4"/>
    <w:multiLevelType w:val="hybridMultilevel"/>
    <w:tmpl w:val="AEB24E7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F015AC8"/>
    <w:multiLevelType w:val="hybridMultilevel"/>
    <w:tmpl w:val="ED62723E"/>
    <w:lvl w:ilvl="0" w:tplc="46F6C00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8331709"/>
    <w:multiLevelType w:val="hybridMultilevel"/>
    <w:tmpl w:val="BFCA3B40"/>
    <w:lvl w:ilvl="0" w:tplc="46F6C00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D946F97"/>
    <w:multiLevelType w:val="singleLevel"/>
    <w:tmpl w:val="58508EE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sz w:val="24"/>
        <w:u w:val="none"/>
        <w:effect w:val="none"/>
      </w:rPr>
    </w:lvl>
  </w:abstractNum>
  <w:abstractNum w:abstractNumId="12" w15:restartNumberingAfterBreak="0">
    <w:nsid w:val="54700C3D"/>
    <w:multiLevelType w:val="hybridMultilevel"/>
    <w:tmpl w:val="CC10008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D5605F"/>
    <w:multiLevelType w:val="hybridMultilevel"/>
    <w:tmpl w:val="F3F469FC"/>
    <w:lvl w:ilvl="0" w:tplc="04050001">
      <w:start w:val="1"/>
      <w:numFmt w:val="bullet"/>
      <w:lvlText w:val=""/>
      <w:lvlJc w:val="left"/>
      <w:pPr>
        <w:ind w:left="2118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2838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3558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4278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4998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5718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6438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7158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7878" w:hanging="360"/>
      </w:pPr>
      <w:rPr>
        <w:rFonts w:ascii="Wingdings" w:hAnsi="Wingdings" w:hint="default"/>
      </w:rPr>
    </w:lvl>
  </w:abstractNum>
  <w:abstractNum w:abstractNumId="14" w15:restartNumberingAfterBreak="0">
    <w:nsid w:val="69E12A5F"/>
    <w:multiLevelType w:val="hybridMultilevel"/>
    <w:tmpl w:val="5FF0EEEA"/>
    <w:lvl w:ilvl="0" w:tplc="3C84F78C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4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C0B16C2"/>
    <w:multiLevelType w:val="hybridMultilevel"/>
    <w:tmpl w:val="68643E4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36629119">
    <w:abstractNumId w:val="3"/>
  </w:num>
  <w:num w:numId="2" w16cid:durableId="570166012">
    <w:abstractNumId w:val="0"/>
  </w:num>
  <w:num w:numId="3" w16cid:durableId="1803688020">
    <w:abstractNumId w:val="13"/>
  </w:num>
  <w:num w:numId="4" w16cid:durableId="743600356">
    <w:abstractNumId w:val="0"/>
  </w:num>
  <w:num w:numId="5" w16cid:durableId="135806561">
    <w:abstractNumId w:val="14"/>
  </w:num>
  <w:num w:numId="6" w16cid:durableId="1170019462">
    <w:abstractNumId w:val="11"/>
    <w:lvlOverride w:ilvl="0">
      <w:startOverride w:val="1"/>
    </w:lvlOverride>
  </w:num>
  <w:num w:numId="7" w16cid:durableId="352123">
    <w:abstractNumId w:val="2"/>
  </w:num>
  <w:num w:numId="8" w16cid:durableId="1765297027">
    <w:abstractNumId w:val="8"/>
  </w:num>
  <w:num w:numId="9" w16cid:durableId="978799196">
    <w:abstractNumId w:val="10"/>
  </w:num>
  <w:num w:numId="10" w16cid:durableId="862403428">
    <w:abstractNumId w:val="9"/>
  </w:num>
  <w:num w:numId="11" w16cid:durableId="1516269561">
    <w:abstractNumId w:val="15"/>
  </w:num>
  <w:num w:numId="12" w16cid:durableId="38096059">
    <w:abstractNumId w:val="5"/>
  </w:num>
  <w:num w:numId="13" w16cid:durableId="64768797">
    <w:abstractNumId w:val="4"/>
  </w:num>
  <w:num w:numId="14" w16cid:durableId="1788964349">
    <w:abstractNumId w:val="6"/>
  </w:num>
  <w:num w:numId="15" w16cid:durableId="2087728931">
    <w:abstractNumId w:val="1"/>
  </w:num>
  <w:num w:numId="16" w16cid:durableId="306133078">
    <w:abstractNumId w:val="12"/>
  </w:num>
  <w:num w:numId="17" w16cid:durableId="144653519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7CB9"/>
    <w:rsid w:val="00003EF7"/>
    <w:rsid w:val="00015134"/>
    <w:rsid w:val="00016097"/>
    <w:rsid w:val="00016D94"/>
    <w:rsid w:val="000222B9"/>
    <w:rsid w:val="00030974"/>
    <w:rsid w:val="0005319B"/>
    <w:rsid w:val="00086D2A"/>
    <w:rsid w:val="000A75A0"/>
    <w:rsid w:val="000B0A99"/>
    <w:rsid w:val="000D2317"/>
    <w:rsid w:val="00123D28"/>
    <w:rsid w:val="001258BC"/>
    <w:rsid w:val="00173996"/>
    <w:rsid w:val="001765BB"/>
    <w:rsid w:val="001869AB"/>
    <w:rsid w:val="001878F4"/>
    <w:rsid w:val="00192CD9"/>
    <w:rsid w:val="001A4C88"/>
    <w:rsid w:val="001B09BD"/>
    <w:rsid w:val="001B0BCA"/>
    <w:rsid w:val="001E652B"/>
    <w:rsid w:val="001E6C46"/>
    <w:rsid w:val="00215F27"/>
    <w:rsid w:val="002276E1"/>
    <w:rsid w:val="00246124"/>
    <w:rsid w:val="00251298"/>
    <w:rsid w:val="002527F2"/>
    <w:rsid w:val="00262AC9"/>
    <w:rsid w:val="0027052E"/>
    <w:rsid w:val="002B0773"/>
    <w:rsid w:val="002C0F18"/>
    <w:rsid w:val="002E434A"/>
    <w:rsid w:val="002E444C"/>
    <w:rsid w:val="002F386F"/>
    <w:rsid w:val="003122D5"/>
    <w:rsid w:val="00325A0C"/>
    <w:rsid w:val="00337DCB"/>
    <w:rsid w:val="00351902"/>
    <w:rsid w:val="00372AE1"/>
    <w:rsid w:val="003773E6"/>
    <w:rsid w:val="003815FA"/>
    <w:rsid w:val="00397CB9"/>
    <w:rsid w:val="003B59C4"/>
    <w:rsid w:val="003C4DBD"/>
    <w:rsid w:val="00400A62"/>
    <w:rsid w:val="0040212C"/>
    <w:rsid w:val="00411DAF"/>
    <w:rsid w:val="00413719"/>
    <w:rsid w:val="0042058B"/>
    <w:rsid w:val="00422B7F"/>
    <w:rsid w:val="00426899"/>
    <w:rsid w:val="004418F8"/>
    <w:rsid w:val="00451FD7"/>
    <w:rsid w:val="00452A06"/>
    <w:rsid w:val="00463C96"/>
    <w:rsid w:val="004650E2"/>
    <w:rsid w:val="004728C2"/>
    <w:rsid w:val="00482396"/>
    <w:rsid w:val="004C1019"/>
    <w:rsid w:val="004D47A1"/>
    <w:rsid w:val="004D5E4D"/>
    <w:rsid w:val="004D73A0"/>
    <w:rsid w:val="004E3F6A"/>
    <w:rsid w:val="004E64F2"/>
    <w:rsid w:val="00501DA3"/>
    <w:rsid w:val="00511C2C"/>
    <w:rsid w:val="00526AD8"/>
    <w:rsid w:val="0054500A"/>
    <w:rsid w:val="005765BB"/>
    <w:rsid w:val="00595BEB"/>
    <w:rsid w:val="005A403A"/>
    <w:rsid w:val="005B1EBD"/>
    <w:rsid w:val="005F2E85"/>
    <w:rsid w:val="005F678C"/>
    <w:rsid w:val="006156BC"/>
    <w:rsid w:val="00627660"/>
    <w:rsid w:val="00636ADE"/>
    <w:rsid w:val="006556B9"/>
    <w:rsid w:val="00660437"/>
    <w:rsid w:val="006923EA"/>
    <w:rsid w:val="00694262"/>
    <w:rsid w:val="00697320"/>
    <w:rsid w:val="006A5082"/>
    <w:rsid w:val="006B5D8F"/>
    <w:rsid w:val="006B7FF8"/>
    <w:rsid w:val="006C2935"/>
    <w:rsid w:val="006C5CA9"/>
    <w:rsid w:val="006D0CCA"/>
    <w:rsid w:val="006E32AC"/>
    <w:rsid w:val="00701C5B"/>
    <w:rsid w:val="00733076"/>
    <w:rsid w:val="007338E3"/>
    <w:rsid w:val="007437BA"/>
    <w:rsid w:val="0075051A"/>
    <w:rsid w:val="00756F7E"/>
    <w:rsid w:val="00760922"/>
    <w:rsid w:val="00772319"/>
    <w:rsid w:val="00775BC6"/>
    <w:rsid w:val="007B6F11"/>
    <w:rsid w:val="007C1542"/>
    <w:rsid w:val="007C3786"/>
    <w:rsid w:val="007C7D5F"/>
    <w:rsid w:val="007E5E54"/>
    <w:rsid w:val="008022A3"/>
    <w:rsid w:val="0083509C"/>
    <w:rsid w:val="00877998"/>
    <w:rsid w:val="00880953"/>
    <w:rsid w:val="00885701"/>
    <w:rsid w:val="00892227"/>
    <w:rsid w:val="00894334"/>
    <w:rsid w:val="00896B08"/>
    <w:rsid w:val="00897864"/>
    <w:rsid w:val="008C5494"/>
    <w:rsid w:val="008D3122"/>
    <w:rsid w:val="008D375A"/>
    <w:rsid w:val="008D41C7"/>
    <w:rsid w:val="008E0ED7"/>
    <w:rsid w:val="008E1663"/>
    <w:rsid w:val="008E334E"/>
    <w:rsid w:val="00921222"/>
    <w:rsid w:val="00932335"/>
    <w:rsid w:val="009378F3"/>
    <w:rsid w:val="00946F91"/>
    <w:rsid w:val="00987D50"/>
    <w:rsid w:val="00987D68"/>
    <w:rsid w:val="009E444D"/>
    <w:rsid w:val="009F745C"/>
    <w:rsid w:val="00A47643"/>
    <w:rsid w:val="00A56E1E"/>
    <w:rsid w:val="00A624B1"/>
    <w:rsid w:val="00A70AE8"/>
    <w:rsid w:val="00A93045"/>
    <w:rsid w:val="00AA1F00"/>
    <w:rsid w:val="00AC1201"/>
    <w:rsid w:val="00AC182C"/>
    <w:rsid w:val="00AE5837"/>
    <w:rsid w:val="00AF0C3B"/>
    <w:rsid w:val="00AF2593"/>
    <w:rsid w:val="00AF7422"/>
    <w:rsid w:val="00B07033"/>
    <w:rsid w:val="00B248FE"/>
    <w:rsid w:val="00B4115A"/>
    <w:rsid w:val="00B5116B"/>
    <w:rsid w:val="00B55008"/>
    <w:rsid w:val="00C20745"/>
    <w:rsid w:val="00C46654"/>
    <w:rsid w:val="00C5694E"/>
    <w:rsid w:val="00C829CF"/>
    <w:rsid w:val="00C929FE"/>
    <w:rsid w:val="00CB1CD6"/>
    <w:rsid w:val="00CB49EE"/>
    <w:rsid w:val="00CE19DA"/>
    <w:rsid w:val="00CE4087"/>
    <w:rsid w:val="00D140D7"/>
    <w:rsid w:val="00D14F86"/>
    <w:rsid w:val="00D37602"/>
    <w:rsid w:val="00D42E7A"/>
    <w:rsid w:val="00D723AD"/>
    <w:rsid w:val="00D8134A"/>
    <w:rsid w:val="00D96493"/>
    <w:rsid w:val="00D9649F"/>
    <w:rsid w:val="00DB787A"/>
    <w:rsid w:val="00DD34CA"/>
    <w:rsid w:val="00DE4E5D"/>
    <w:rsid w:val="00E12FB8"/>
    <w:rsid w:val="00E229E2"/>
    <w:rsid w:val="00E563C1"/>
    <w:rsid w:val="00E91EBF"/>
    <w:rsid w:val="00E925AF"/>
    <w:rsid w:val="00EC31B5"/>
    <w:rsid w:val="00ED734B"/>
    <w:rsid w:val="00F2019E"/>
    <w:rsid w:val="00F30653"/>
    <w:rsid w:val="00F3206B"/>
    <w:rsid w:val="00F348C4"/>
    <w:rsid w:val="00F5089E"/>
    <w:rsid w:val="00F57066"/>
    <w:rsid w:val="00F75E19"/>
    <w:rsid w:val="00F909D4"/>
    <w:rsid w:val="00F952D9"/>
    <w:rsid w:val="00F9606C"/>
    <w:rsid w:val="00FA456A"/>
    <w:rsid w:val="00FA77F5"/>
    <w:rsid w:val="00FB3997"/>
    <w:rsid w:val="00FB5561"/>
    <w:rsid w:val="00FC1A9A"/>
    <w:rsid w:val="00FC2CFC"/>
    <w:rsid w:val="00FD73CC"/>
    <w:rsid w:val="00FE2D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870A2B"/>
  <w15:chartTrackingRefBased/>
  <w15:docId w15:val="{A6321DF5-A68A-4B93-8D0C-7EDC09A92C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C5694E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unhideWhenUsed/>
    <w:rsid w:val="00397CB9"/>
    <w:rPr>
      <w:color w:val="0000FF"/>
      <w:u w:val="single"/>
    </w:rPr>
  </w:style>
  <w:style w:type="paragraph" w:styleId="Zkladntext">
    <w:name w:val="Body Text"/>
    <w:basedOn w:val="Normln"/>
    <w:link w:val="ZkladntextChar"/>
    <w:semiHidden/>
    <w:unhideWhenUsed/>
    <w:rsid w:val="00397CB9"/>
    <w:pPr>
      <w:widowControl w:val="0"/>
      <w:spacing w:after="120"/>
    </w:pPr>
    <w:rPr>
      <w:bCs/>
      <w:lang w:eastAsia="en-US"/>
    </w:rPr>
  </w:style>
  <w:style w:type="character" w:customStyle="1" w:styleId="ZkladntextChar">
    <w:name w:val="Základní text Char"/>
    <w:basedOn w:val="Standardnpsmoodstavce"/>
    <w:link w:val="Zkladntext"/>
    <w:semiHidden/>
    <w:rsid w:val="00397CB9"/>
    <w:rPr>
      <w:rFonts w:ascii="Arial" w:eastAsia="Times New Roman" w:hAnsi="Arial" w:cs="Times New Roman"/>
      <w:bCs/>
      <w:sz w:val="24"/>
      <w:szCs w:val="20"/>
    </w:rPr>
  </w:style>
  <w:style w:type="paragraph" w:customStyle="1" w:styleId="Tabulkatuntext">
    <w:name w:val="Tabulka tučný text"/>
    <w:basedOn w:val="Normln"/>
    <w:rsid w:val="00397CB9"/>
    <w:pPr>
      <w:widowControl w:val="0"/>
      <w:spacing w:before="40" w:after="40"/>
    </w:pPr>
    <w:rPr>
      <w:b/>
    </w:rPr>
  </w:style>
  <w:style w:type="paragraph" w:customStyle="1" w:styleId="Tabulkazkladntext">
    <w:name w:val="Tabulka základní text"/>
    <w:basedOn w:val="Normln"/>
    <w:rsid w:val="00397CB9"/>
    <w:pPr>
      <w:widowControl w:val="0"/>
      <w:spacing w:before="40" w:after="40"/>
    </w:pPr>
    <w:rPr>
      <w:rFonts w:cs="Arial"/>
    </w:rPr>
  </w:style>
  <w:style w:type="paragraph" w:customStyle="1" w:styleId="Adresapjemce">
    <w:name w:val="Adresa příjemce"/>
    <w:basedOn w:val="Normln"/>
    <w:rsid w:val="00397CB9"/>
    <w:pPr>
      <w:widowControl w:val="0"/>
      <w:numPr>
        <w:numId w:val="1"/>
      </w:numPr>
      <w:spacing w:after="40"/>
      <w:ind w:left="0" w:firstLine="0"/>
    </w:pPr>
  </w:style>
  <w:style w:type="paragraph" w:customStyle="1" w:styleId="Hlavikabezznakuvyizuje">
    <w:name w:val="Hlavička bez_znaku vyřizuje"/>
    <w:basedOn w:val="Normln"/>
    <w:rsid w:val="00397CB9"/>
    <w:pPr>
      <w:widowControl w:val="0"/>
      <w:spacing w:after="40"/>
    </w:pPr>
    <w:rPr>
      <w:noProof/>
    </w:rPr>
  </w:style>
  <w:style w:type="paragraph" w:customStyle="1" w:styleId="Hlavikabezznakuadresa">
    <w:name w:val="Hlavička bez_znaku adresa"/>
    <w:basedOn w:val="Normln"/>
    <w:rsid w:val="00397CB9"/>
    <w:pPr>
      <w:pBdr>
        <w:bottom w:val="single" w:sz="12" w:space="1" w:color="auto"/>
      </w:pBdr>
      <w:jc w:val="center"/>
    </w:pPr>
    <w:rPr>
      <w:b/>
    </w:rPr>
  </w:style>
  <w:style w:type="paragraph" w:customStyle="1" w:styleId="Hlavikabezznakuj">
    <w:name w:val="Hlavička bez_znaku č.j."/>
    <w:basedOn w:val="Normln"/>
    <w:rsid w:val="00397CB9"/>
    <w:pPr>
      <w:widowControl w:val="0"/>
      <w:tabs>
        <w:tab w:val="right" w:pos="9639"/>
      </w:tabs>
      <w:spacing w:after="120"/>
    </w:pPr>
    <w:rPr>
      <w:sz w:val="22"/>
    </w:rPr>
  </w:style>
  <w:style w:type="paragraph" w:customStyle="1" w:styleId="Hlavikabezznakukrajskad">
    <w:name w:val="Hlavička bez_znaku krajský úřad"/>
    <w:basedOn w:val="Normln"/>
    <w:rsid w:val="00397CB9"/>
    <w:pPr>
      <w:jc w:val="center"/>
    </w:pPr>
    <w:rPr>
      <w:b/>
      <w:sz w:val="40"/>
    </w:rPr>
  </w:style>
  <w:style w:type="paragraph" w:customStyle="1" w:styleId="Hlavikabezznakuodbor">
    <w:name w:val="Hlavička bez_znaku odbor"/>
    <w:basedOn w:val="Normln"/>
    <w:rsid w:val="00397CB9"/>
    <w:pPr>
      <w:jc w:val="center"/>
    </w:pPr>
    <w:rPr>
      <w:b/>
      <w:sz w:val="32"/>
    </w:rPr>
  </w:style>
  <w:style w:type="paragraph" w:customStyle="1" w:styleId="Obdrznak2text">
    <w:name w:val="Obdrží znak2 text"/>
    <w:basedOn w:val="Normln"/>
    <w:rsid w:val="00397CB9"/>
    <w:pPr>
      <w:widowControl w:val="0"/>
      <w:numPr>
        <w:numId w:val="2"/>
      </w:numPr>
      <w:spacing w:after="40"/>
    </w:pPr>
  </w:style>
  <w:style w:type="paragraph" w:customStyle="1" w:styleId="Dopisnadpissdlen">
    <w:name w:val="Dopis nadpis sdělení"/>
    <w:basedOn w:val="Normln"/>
    <w:rsid w:val="00397CB9"/>
    <w:pPr>
      <w:widowControl w:val="0"/>
      <w:spacing w:before="360" w:after="240"/>
    </w:pPr>
    <w:rPr>
      <w:b/>
    </w:rPr>
  </w:style>
  <w:style w:type="paragraph" w:customStyle="1" w:styleId="Tuntext">
    <w:name w:val="Tučný text"/>
    <w:basedOn w:val="Normln"/>
    <w:rsid w:val="00397CB9"/>
    <w:pPr>
      <w:widowControl w:val="0"/>
      <w:snapToGrid w:val="0"/>
      <w:spacing w:after="120"/>
    </w:pPr>
    <w:rPr>
      <w:b/>
    </w:rPr>
  </w:style>
  <w:style w:type="paragraph" w:customStyle="1" w:styleId="Hlavikaadresapjemce">
    <w:name w:val="Hlavička adresa příjemce"/>
    <w:basedOn w:val="Normln"/>
    <w:rsid w:val="00397CB9"/>
    <w:pPr>
      <w:spacing w:before="20" w:after="20"/>
    </w:pPr>
  </w:style>
  <w:style w:type="paragraph" w:customStyle="1" w:styleId="Hlavikaadresa">
    <w:name w:val="Hlavička adresa"/>
    <w:basedOn w:val="Normln"/>
    <w:rsid w:val="00397CB9"/>
    <w:pPr>
      <w:widowControl w:val="0"/>
    </w:pPr>
    <w:rPr>
      <w:sz w:val="18"/>
    </w:rPr>
  </w:style>
  <w:style w:type="paragraph" w:styleId="Zhlav">
    <w:name w:val="header"/>
    <w:basedOn w:val="Normln"/>
    <w:link w:val="ZhlavChar"/>
    <w:uiPriority w:val="99"/>
    <w:unhideWhenUsed/>
    <w:rsid w:val="00397CB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397CB9"/>
    <w:rPr>
      <w:rFonts w:ascii="Arial" w:eastAsia="Times New Roman" w:hAnsi="Arial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397CB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397CB9"/>
    <w:rPr>
      <w:rFonts w:ascii="Arial" w:eastAsia="Times New Roman" w:hAnsi="Arial"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B077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B0773"/>
    <w:rPr>
      <w:rFonts w:ascii="Segoe UI" w:eastAsia="Times New Roman" w:hAnsi="Segoe UI" w:cs="Segoe UI"/>
      <w:sz w:val="18"/>
      <w:szCs w:val="18"/>
      <w:lang w:eastAsia="cs-CZ"/>
    </w:rPr>
  </w:style>
  <w:style w:type="character" w:customStyle="1" w:styleId="tsubjname">
    <w:name w:val="tsubjname"/>
    <w:basedOn w:val="Standardnpsmoodstavce"/>
    <w:rsid w:val="00C929FE"/>
  </w:style>
  <w:style w:type="paragraph" w:customStyle="1" w:styleId="Default">
    <w:name w:val="Default"/>
    <w:rsid w:val="008D375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4C101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381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27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.kladrobova@olkraj.cz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s.kladrobova@olkraj.cz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3886</TotalTime>
  <Pages>3</Pages>
  <Words>1069</Words>
  <Characters>6308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VDI0101W10</Company>
  <LinksUpToDate>false</LinksUpToDate>
  <CharactersWithSpaces>7363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Kladrobová Simona</dc:creator>
  <cp:keywords/>
  <dc:description/>
  <cp:lastModifiedBy>Kladrobová Simona</cp:lastModifiedBy>
  <cp:revision>46</cp:revision>
  <cp:lastPrinted>2026-01-23T08:21:00Z</cp:lastPrinted>
  <dcterms:created xsi:type="dcterms:W3CDTF">2020-03-19T08:04:00Z</dcterms:created>
  <dcterms:modified xsi:type="dcterms:W3CDTF">2026-01-23T08:22:00Z</dcterms:modified>
</cp:coreProperties>
</file>