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077A9" w14:textId="77777777" w:rsidR="004E68FD" w:rsidRPr="00DC753F" w:rsidRDefault="004E68FD" w:rsidP="004E68FD">
      <w:pPr>
        <w:pStyle w:val="Hlavikabezznakukrajskad"/>
        <w:outlineLvl w:val="0"/>
        <w:rPr>
          <w:rFonts w:cs="Arial"/>
          <w:sz w:val="28"/>
          <w:szCs w:val="28"/>
        </w:rPr>
      </w:pPr>
      <w:r w:rsidRPr="00DC753F">
        <w:rPr>
          <w:rFonts w:cs="Arial"/>
          <w:sz w:val="28"/>
          <w:szCs w:val="28"/>
        </w:rPr>
        <w:t>Krajský úřad Olomouckého kraje</w:t>
      </w:r>
    </w:p>
    <w:p w14:paraId="773B7545" w14:textId="77777777" w:rsidR="004E68FD" w:rsidRPr="00DC753F" w:rsidRDefault="004E68FD" w:rsidP="004E68FD">
      <w:pPr>
        <w:pStyle w:val="Hlavikabezznakuodbor"/>
        <w:rPr>
          <w:rFonts w:cs="Arial"/>
          <w:sz w:val="28"/>
          <w:szCs w:val="28"/>
        </w:rPr>
      </w:pPr>
      <w:r w:rsidRPr="00DC753F">
        <w:rPr>
          <w:rFonts w:cs="Arial"/>
          <w:sz w:val="28"/>
          <w:szCs w:val="28"/>
        </w:rPr>
        <w:t>Odbor životního prostředí a zemědělství</w:t>
      </w:r>
    </w:p>
    <w:p w14:paraId="3F0EC0F7" w14:textId="5529685F" w:rsidR="004E68FD" w:rsidRPr="00DC753F" w:rsidRDefault="004E68FD" w:rsidP="004E68FD">
      <w:pPr>
        <w:pStyle w:val="Hlavikabezznakuadresa"/>
        <w:rPr>
          <w:rFonts w:cs="Arial"/>
          <w:szCs w:val="24"/>
        </w:rPr>
      </w:pPr>
      <w:r w:rsidRPr="00DC753F">
        <w:rPr>
          <w:rFonts w:cs="Arial"/>
          <w:szCs w:val="24"/>
        </w:rPr>
        <w:t xml:space="preserve">Jeremenkova </w:t>
      </w:r>
      <w:proofErr w:type="gramStart"/>
      <w:r w:rsidRPr="00DC753F">
        <w:rPr>
          <w:rFonts w:cs="Arial"/>
          <w:szCs w:val="24"/>
        </w:rPr>
        <w:t>40a</w:t>
      </w:r>
      <w:proofErr w:type="gramEnd"/>
      <w:r w:rsidRPr="00DC753F">
        <w:rPr>
          <w:rFonts w:cs="Arial"/>
          <w:szCs w:val="24"/>
        </w:rPr>
        <w:t>, 779 00 Olomouc</w:t>
      </w:r>
    </w:p>
    <w:p w14:paraId="340DA8F6" w14:textId="4396613D" w:rsidR="004E68FD" w:rsidRPr="00D90309" w:rsidRDefault="008F7440" w:rsidP="004E68FD">
      <w:pPr>
        <w:pStyle w:val="Hlavikabezznakuj"/>
        <w:tabs>
          <w:tab w:val="left" w:pos="708"/>
        </w:tabs>
        <w:spacing w:after="0"/>
        <w:rPr>
          <w:rFonts w:cs="Arial"/>
          <w:sz w:val="24"/>
          <w:szCs w:val="24"/>
        </w:rPr>
      </w:pPr>
      <w:r w:rsidRPr="00D90309">
        <w:rPr>
          <w:rFonts w:cs="Arial"/>
          <w:sz w:val="24"/>
          <w:szCs w:val="24"/>
        </w:rPr>
        <w:t>Č</w:t>
      </w:r>
      <w:r w:rsidR="004E68FD" w:rsidRPr="00D90309">
        <w:rPr>
          <w:rFonts w:cs="Arial"/>
          <w:sz w:val="24"/>
          <w:szCs w:val="24"/>
        </w:rPr>
        <w:t xml:space="preserve">.j.: </w:t>
      </w:r>
      <w:r w:rsidR="00533E30" w:rsidRPr="00D90309">
        <w:rPr>
          <w:rFonts w:cs="Arial"/>
          <w:sz w:val="24"/>
          <w:szCs w:val="24"/>
        </w:rPr>
        <w:t>KUOK 71292/2026</w:t>
      </w:r>
      <w:r w:rsidR="004E68FD" w:rsidRPr="00D90309">
        <w:rPr>
          <w:rFonts w:cs="Arial"/>
          <w:sz w:val="24"/>
          <w:szCs w:val="24"/>
        </w:rPr>
        <w:tab/>
        <w:t xml:space="preserve"> </w:t>
      </w:r>
    </w:p>
    <w:p w14:paraId="0B17A80F" w14:textId="6E573E65" w:rsidR="004E68FD" w:rsidRPr="00D90309" w:rsidRDefault="004E68FD" w:rsidP="004E68FD">
      <w:pPr>
        <w:pStyle w:val="Hlavikabezznakuj"/>
        <w:tabs>
          <w:tab w:val="left" w:pos="1440"/>
          <w:tab w:val="left" w:pos="2880"/>
          <w:tab w:val="right" w:pos="9540"/>
        </w:tabs>
        <w:spacing w:after="0"/>
        <w:ind w:right="98"/>
        <w:rPr>
          <w:rFonts w:cs="Arial"/>
          <w:sz w:val="24"/>
          <w:szCs w:val="24"/>
        </w:rPr>
      </w:pPr>
      <w:proofErr w:type="spellStart"/>
      <w:r w:rsidRPr="00D90309">
        <w:rPr>
          <w:rFonts w:cs="Arial"/>
          <w:sz w:val="24"/>
          <w:szCs w:val="24"/>
        </w:rPr>
        <w:t>Sp.Zn</w:t>
      </w:r>
      <w:proofErr w:type="spellEnd"/>
      <w:r w:rsidRPr="00D90309">
        <w:rPr>
          <w:rFonts w:cs="Arial"/>
          <w:sz w:val="24"/>
          <w:szCs w:val="24"/>
        </w:rPr>
        <w:t xml:space="preserve">.: </w:t>
      </w:r>
      <w:r w:rsidR="00533E30" w:rsidRPr="00D90309">
        <w:rPr>
          <w:rFonts w:cs="Arial"/>
          <w:sz w:val="24"/>
          <w:szCs w:val="24"/>
        </w:rPr>
        <w:t>KÚOK/49890/2026/OŽPZ/414</w:t>
      </w:r>
    </w:p>
    <w:p w14:paraId="6963E322" w14:textId="49901102" w:rsidR="00D90309" w:rsidRPr="00D90309" w:rsidRDefault="00D90309" w:rsidP="004E68FD">
      <w:pPr>
        <w:pStyle w:val="Hlavikabezznakuj"/>
        <w:tabs>
          <w:tab w:val="left" w:pos="1440"/>
          <w:tab w:val="left" w:pos="2880"/>
          <w:tab w:val="right" w:pos="9540"/>
        </w:tabs>
        <w:spacing w:after="0"/>
        <w:ind w:right="98"/>
        <w:rPr>
          <w:rFonts w:cs="Arial"/>
          <w:color w:val="FF0000"/>
          <w:sz w:val="24"/>
          <w:szCs w:val="24"/>
        </w:rPr>
      </w:pPr>
      <w:r w:rsidRPr="00D90309">
        <w:rPr>
          <w:rFonts w:cs="Arial"/>
          <w:sz w:val="24"/>
          <w:szCs w:val="24"/>
        </w:rPr>
        <w:t xml:space="preserve">Tel.: </w:t>
      </w:r>
      <w:r w:rsidRPr="00D90309">
        <w:rPr>
          <w:rFonts w:cs="Arial"/>
          <w:sz w:val="24"/>
          <w:szCs w:val="24"/>
        </w:rPr>
        <w:t>585 508 670</w:t>
      </w:r>
    </w:p>
    <w:p w14:paraId="5A938DD8" w14:textId="1FB128CA" w:rsidR="00897A41" w:rsidRPr="00D90309" w:rsidRDefault="008F7440" w:rsidP="004E68F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D90309">
        <w:rPr>
          <w:rFonts w:ascii="Arial" w:hAnsi="Arial" w:cs="Arial"/>
          <w:color w:val="000000"/>
          <w:sz w:val="24"/>
          <w:szCs w:val="24"/>
        </w:rPr>
        <w:t>Oprávněná úřední osoba: Ing. Simona Kladrobová</w:t>
      </w:r>
    </w:p>
    <w:p w14:paraId="60F7D58C" w14:textId="2839A008" w:rsidR="008F7440" w:rsidRPr="00D90309" w:rsidRDefault="008F7440" w:rsidP="004E68F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D90309">
        <w:rPr>
          <w:rFonts w:ascii="Arial" w:hAnsi="Arial" w:cs="Arial"/>
          <w:color w:val="000000"/>
          <w:sz w:val="24"/>
          <w:szCs w:val="24"/>
        </w:rPr>
        <w:t xml:space="preserve">E-mail: </w:t>
      </w:r>
      <w:hyperlink r:id="rId7" w:history="1">
        <w:r w:rsidR="007440AF" w:rsidRPr="00D90309">
          <w:rPr>
            <w:rStyle w:val="Hypertextovodkaz"/>
            <w:rFonts w:ascii="Arial" w:hAnsi="Arial" w:cs="Arial"/>
            <w:sz w:val="24"/>
            <w:szCs w:val="24"/>
          </w:rPr>
          <w:t>s.kladrobova@olkraj.cz</w:t>
        </w:r>
      </w:hyperlink>
    </w:p>
    <w:p w14:paraId="27B76E67" w14:textId="77777777" w:rsidR="008F7440" w:rsidRPr="00D90309" w:rsidRDefault="008F7440" w:rsidP="008F7440">
      <w:pPr>
        <w:pStyle w:val="Hlavikaadresa"/>
        <w:tabs>
          <w:tab w:val="left" w:pos="5580"/>
        </w:tabs>
        <w:spacing w:after="120"/>
        <w:rPr>
          <w:rFonts w:cs="Arial"/>
          <w:sz w:val="24"/>
          <w:szCs w:val="24"/>
        </w:rPr>
      </w:pPr>
      <w:r w:rsidRPr="00D90309">
        <w:rPr>
          <w:rFonts w:cs="Arial"/>
          <w:sz w:val="24"/>
          <w:szCs w:val="24"/>
        </w:rPr>
        <w:t xml:space="preserve">Datová schránka: </w:t>
      </w:r>
      <w:proofErr w:type="spellStart"/>
      <w:r w:rsidRPr="00D90309">
        <w:rPr>
          <w:rFonts w:cs="Arial"/>
          <w:sz w:val="24"/>
          <w:szCs w:val="24"/>
        </w:rPr>
        <w:t>qiabfmf</w:t>
      </w:r>
      <w:proofErr w:type="spellEnd"/>
    </w:p>
    <w:p w14:paraId="519B6D40" w14:textId="79964481" w:rsidR="008F7440" w:rsidRPr="007440AF" w:rsidRDefault="008F7440" w:rsidP="008F7440">
      <w:pPr>
        <w:spacing w:after="0" w:line="257" w:lineRule="auto"/>
        <w:rPr>
          <w:rFonts w:ascii="Arial" w:hAnsi="Arial" w:cs="Arial"/>
        </w:rPr>
      </w:pPr>
      <w:r w:rsidRPr="007440AF">
        <w:rPr>
          <w:rFonts w:ascii="Arial" w:hAnsi="Arial" w:cs="Arial"/>
          <w:sz w:val="20"/>
        </w:rPr>
        <w:t xml:space="preserve">Počet listů: </w:t>
      </w:r>
      <w:r w:rsidR="007440AF" w:rsidRPr="007440AF">
        <w:rPr>
          <w:rFonts w:ascii="Arial" w:hAnsi="Arial" w:cs="Arial"/>
          <w:sz w:val="20"/>
        </w:rPr>
        <w:t>1</w:t>
      </w:r>
    </w:p>
    <w:p w14:paraId="5EDDB564" w14:textId="6248C934" w:rsidR="008F7440" w:rsidRPr="007440AF" w:rsidRDefault="008F7440" w:rsidP="008F7440">
      <w:pPr>
        <w:spacing w:after="0" w:line="257" w:lineRule="auto"/>
        <w:rPr>
          <w:rFonts w:ascii="Arial" w:hAnsi="Arial" w:cs="Arial"/>
        </w:rPr>
      </w:pPr>
      <w:r w:rsidRPr="007440AF">
        <w:rPr>
          <w:rFonts w:ascii="Arial" w:hAnsi="Arial" w:cs="Arial"/>
          <w:sz w:val="20"/>
        </w:rPr>
        <w:t xml:space="preserve">Počet příloh: </w:t>
      </w:r>
      <w:r w:rsidR="007440AF" w:rsidRPr="007440AF">
        <w:rPr>
          <w:rFonts w:ascii="Arial" w:hAnsi="Arial" w:cs="Arial"/>
          <w:sz w:val="20"/>
        </w:rPr>
        <w:t>0</w:t>
      </w:r>
    </w:p>
    <w:p w14:paraId="61FA1FA5" w14:textId="77777777" w:rsidR="007440AF" w:rsidRDefault="008F7440" w:rsidP="007440AF">
      <w:pPr>
        <w:spacing w:after="0" w:line="257" w:lineRule="auto"/>
        <w:rPr>
          <w:rFonts w:ascii="Arial" w:hAnsi="Arial" w:cs="Arial"/>
        </w:rPr>
      </w:pPr>
      <w:r w:rsidRPr="007440AF">
        <w:rPr>
          <w:rFonts w:ascii="Arial" w:hAnsi="Arial" w:cs="Arial"/>
          <w:sz w:val="20"/>
        </w:rPr>
        <w:t xml:space="preserve">Počet listů/svazků příloh: </w:t>
      </w:r>
      <w:r w:rsidR="007440AF" w:rsidRPr="007440AF">
        <w:rPr>
          <w:rFonts w:ascii="Arial" w:hAnsi="Arial" w:cs="Arial"/>
          <w:sz w:val="20"/>
        </w:rPr>
        <w:t>0/0</w:t>
      </w:r>
    </w:p>
    <w:p w14:paraId="084B0296" w14:textId="5FA1EC7B" w:rsidR="008F7440" w:rsidRPr="007440AF" w:rsidRDefault="008F7440" w:rsidP="007440AF">
      <w:pPr>
        <w:spacing w:before="240" w:after="0" w:line="257" w:lineRule="auto"/>
        <w:rPr>
          <w:rFonts w:ascii="Arial" w:hAnsi="Arial" w:cs="Arial"/>
        </w:rPr>
      </w:pPr>
      <w:r w:rsidRPr="008F7440">
        <w:rPr>
          <w:rFonts w:ascii="Arial" w:hAnsi="Arial" w:cs="Arial"/>
          <w:sz w:val="24"/>
          <w:szCs w:val="24"/>
        </w:rPr>
        <w:t xml:space="preserve">V Olomouci dne </w:t>
      </w:r>
      <w:r>
        <w:rPr>
          <w:rFonts w:ascii="Arial" w:hAnsi="Arial" w:cs="Arial"/>
          <w:sz w:val="24"/>
          <w:szCs w:val="24"/>
        </w:rPr>
        <w:t>5</w:t>
      </w:r>
      <w:r w:rsidRPr="008F7440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6</w:t>
      </w:r>
      <w:r w:rsidRPr="008F7440">
        <w:rPr>
          <w:rFonts w:ascii="Arial" w:hAnsi="Arial" w:cs="Arial"/>
          <w:sz w:val="24"/>
          <w:szCs w:val="24"/>
        </w:rPr>
        <w:t>. 2026</w:t>
      </w:r>
    </w:p>
    <w:p w14:paraId="2972532D" w14:textId="648B643D" w:rsidR="00E52421" w:rsidRDefault="004E68FD" w:rsidP="007440AF">
      <w:pPr>
        <w:spacing w:before="120" w:after="0" w:line="257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E52421">
        <w:rPr>
          <w:rFonts w:ascii="Arial" w:hAnsi="Arial" w:cs="Arial"/>
          <w:b/>
          <w:bCs/>
          <w:color w:val="000000"/>
          <w:sz w:val="24"/>
          <w:szCs w:val="24"/>
        </w:rPr>
        <w:t>„</w:t>
      </w:r>
      <w:r w:rsidR="00E52421" w:rsidRPr="00E52421">
        <w:rPr>
          <w:rFonts w:ascii="Arial" w:hAnsi="Arial" w:cs="Arial"/>
          <w:b/>
          <w:bCs/>
          <w:sz w:val="24"/>
          <w:szCs w:val="24"/>
        </w:rPr>
        <w:t xml:space="preserve">Zařízení pro úpravu odpadů JP“, </w:t>
      </w:r>
      <w:proofErr w:type="spellStart"/>
      <w:r w:rsidR="00E52421" w:rsidRPr="00E52421">
        <w:rPr>
          <w:rFonts w:ascii="Arial" w:hAnsi="Arial" w:cs="Arial"/>
          <w:b/>
          <w:bCs/>
          <w:sz w:val="24"/>
          <w:szCs w:val="24"/>
        </w:rPr>
        <w:t>k.ú</w:t>
      </w:r>
      <w:proofErr w:type="spellEnd"/>
      <w:r w:rsidR="00E52421" w:rsidRPr="00E52421">
        <w:rPr>
          <w:rFonts w:ascii="Arial" w:hAnsi="Arial" w:cs="Arial"/>
          <w:b/>
          <w:bCs/>
          <w:sz w:val="24"/>
          <w:szCs w:val="24"/>
        </w:rPr>
        <w:t>. Hodolany</w:t>
      </w:r>
      <w:r w:rsidRPr="00E52421">
        <w:rPr>
          <w:rFonts w:ascii="Arial" w:hAnsi="Arial" w:cs="Arial"/>
          <w:b/>
          <w:bCs/>
          <w:sz w:val="24"/>
          <w:szCs w:val="24"/>
        </w:rPr>
        <w:t>“</w:t>
      </w:r>
      <w:r w:rsidRPr="00E52421">
        <w:rPr>
          <w:rFonts w:ascii="Arial" w:hAnsi="Arial" w:cs="Arial"/>
          <w:b/>
          <w:bCs/>
          <w:color w:val="000000"/>
          <w:sz w:val="24"/>
          <w:szCs w:val="24"/>
        </w:rPr>
        <w:t>- ukončení posuzování vlivů na</w:t>
      </w:r>
      <w:r w:rsidR="007440AF">
        <w:rPr>
          <w:rFonts w:ascii="Arial" w:hAnsi="Arial" w:cs="Arial"/>
          <w:b/>
          <w:bCs/>
          <w:color w:val="000000"/>
          <w:sz w:val="24"/>
          <w:szCs w:val="24"/>
        </w:rPr>
        <w:t> </w:t>
      </w:r>
      <w:r w:rsidRPr="00E52421">
        <w:rPr>
          <w:rFonts w:ascii="Arial" w:hAnsi="Arial" w:cs="Arial"/>
          <w:b/>
          <w:bCs/>
          <w:color w:val="000000"/>
          <w:sz w:val="24"/>
          <w:szCs w:val="24"/>
        </w:rPr>
        <w:t>životní prostředí</w:t>
      </w:r>
      <w:r w:rsidR="009D5767" w:rsidRPr="00E52421">
        <w:rPr>
          <w:rFonts w:ascii="Arial" w:hAnsi="Arial" w:cs="Arial"/>
          <w:b/>
          <w:bCs/>
          <w:color w:val="000000"/>
          <w:sz w:val="24"/>
          <w:szCs w:val="24"/>
        </w:rPr>
        <w:t>.</w:t>
      </w:r>
      <w:r w:rsidRPr="00E52421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</w:p>
    <w:p w14:paraId="40E61CA9" w14:textId="5C393188" w:rsidR="004E68FD" w:rsidRPr="00E52421" w:rsidRDefault="00E52421" w:rsidP="007440AF">
      <w:pPr>
        <w:spacing w:before="120" w:after="0" w:line="257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E52421">
        <w:rPr>
          <w:rFonts w:ascii="Arial" w:hAnsi="Arial" w:cs="Arial"/>
          <w:sz w:val="24"/>
          <w:szCs w:val="24"/>
        </w:rPr>
        <w:t>Krajský úřad Olomouckého kraje, odbor životního prostředí a zemědělství (dále jen „krajský úřad“), jako orgán kraje v přenesené působnosti podle ustanovení § 67 odst. 1 písm. g) zákona č. 129/2000 Sb., o krajích (krajské zřízení), ve znění pozdějších předpisů a jako příslušný orgán výkonu státní správy podle ustanovení § 22 zákona č. 100/2001 Sb., o posuzování vlivů na životní prostředí a o změně některých souvisejících zákonů (zákon o posuzování vlivů na životní prostředí), ve znění pozdějších předpisů (dále</w:t>
      </w:r>
      <w:r w:rsidR="007440AF">
        <w:rPr>
          <w:rFonts w:ascii="Arial" w:hAnsi="Arial" w:cs="Arial"/>
          <w:sz w:val="24"/>
          <w:szCs w:val="24"/>
        </w:rPr>
        <w:t xml:space="preserve"> jen</w:t>
      </w:r>
      <w:r w:rsidRPr="00E52421">
        <w:rPr>
          <w:rFonts w:ascii="Arial" w:hAnsi="Arial" w:cs="Arial"/>
          <w:sz w:val="24"/>
          <w:szCs w:val="24"/>
        </w:rPr>
        <w:t xml:space="preserve"> „zákon o posuzování vlivů na životní prostředí“), </w:t>
      </w:r>
      <w:r w:rsidR="004E68FD" w:rsidRPr="00E52421">
        <w:rPr>
          <w:rFonts w:ascii="Arial" w:hAnsi="Arial" w:cs="Arial"/>
          <w:color w:val="000000"/>
          <w:sz w:val="24"/>
          <w:szCs w:val="24"/>
        </w:rPr>
        <w:t>provádí posuzování vlivů na životní prostředí záměru</w:t>
      </w:r>
      <w:r w:rsidR="00DC753F" w:rsidRPr="00E52421">
        <w:rPr>
          <w:rFonts w:ascii="Arial" w:hAnsi="Arial" w:cs="Arial"/>
          <w:color w:val="000000"/>
          <w:sz w:val="24"/>
          <w:szCs w:val="24"/>
        </w:rPr>
        <w:t xml:space="preserve"> </w:t>
      </w:r>
      <w:r w:rsidRPr="00E52421">
        <w:rPr>
          <w:rFonts w:ascii="Arial" w:hAnsi="Arial" w:cs="Arial"/>
          <w:color w:val="000000"/>
          <w:sz w:val="24"/>
          <w:szCs w:val="24"/>
        </w:rPr>
        <w:t>„</w:t>
      </w:r>
      <w:r w:rsidRPr="00E52421">
        <w:rPr>
          <w:rFonts w:ascii="Arial" w:hAnsi="Arial" w:cs="Arial"/>
          <w:sz w:val="24"/>
          <w:szCs w:val="24"/>
        </w:rPr>
        <w:t xml:space="preserve">Zařízení pro úpravu odpadů JP“, </w:t>
      </w:r>
      <w:proofErr w:type="spellStart"/>
      <w:r w:rsidRPr="00E52421">
        <w:rPr>
          <w:rFonts w:ascii="Arial" w:hAnsi="Arial" w:cs="Arial"/>
          <w:sz w:val="24"/>
          <w:szCs w:val="24"/>
        </w:rPr>
        <w:t>k.ú</w:t>
      </w:r>
      <w:proofErr w:type="spellEnd"/>
      <w:r w:rsidRPr="00E52421">
        <w:rPr>
          <w:rFonts w:ascii="Arial" w:hAnsi="Arial" w:cs="Arial"/>
          <w:sz w:val="24"/>
          <w:szCs w:val="24"/>
        </w:rPr>
        <w:t>.</w:t>
      </w:r>
      <w:r w:rsidR="007440AF">
        <w:rPr>
          <w:rFonts w:ascii="Arial" w:hAnsi="Arial" w:cs="Arial"/>
          <w:sz w:val="24"/>
          <w:szCs w:val="24"/>
        </w:rPr>
        <w:t> </w:t>
      </w:r>
      <w:r w:rsidRPr="00E52421">
        <w:rPr>
          <w:rFonts w:ascii="Arial" w:hAnsi="Arial" w:cs="Arial"/>
          <w:sz w:val="24"/>
          <w:szCs w:val="24"/>
        </w:rPr>
        <w:t>Hodolany“</w:t>
      </w:r>
      <w:r w:rsidR="004E68FD" w:rsidRPr="00E52421">
        <w:rPr>
          <w:rFonts w:ascii="Arial" w:hAnsi="Arial" w:cs="Arial"/>
          <w:color w:val="000000"/>
          <w:sz w:val="24"/>
          <w:szCs w:val="24"/>
        </w:rPr>
        <w:t>.</w:t>
      </w:r>
      <w:r w:rsidR="007440AF">
        <w:rPr>
          <w:rFonts w:ascii="Arial" w:hAnsi="Arial" w:cs="Arial"/>
          <w:color w:val="000000"/>
          <w:sz w:val="24"/>
          <w:szCs w:val="24"/>
        </w:rPr>
        <w:t xml:space="preserve"> </w:t>
      </w:r>
      <w:r w:rsidR="004E68FD" w:rsidRPr="00E52421">
        <w:rPr>
          <w:rFonts w:ascii="Arial" w:hAnsi="Arial" w:cs="Arial"/>
          <w:color w:val="000000"/>
          <w:sz w:val="24"/>
          <w:szCs w:val="24"/>
        </w:rPr>
        <w:t>Oznamovatelem záměru je spol. „</w:t>
      </w:r>
      <w:r w:rsidRPr="00E52421">
        <w:rPr>
          <w:rFonts w:ascii="Arial" w:hAnsi="Arial" w:cs="Arial"/>
          <w:sz w:val="24"/>
          <w:szCs w:val="24"/>
        </w:rPr>
        <w:t xml:space="preserve">JP – </w:t>
      </w:r>
      <w:proofErr w:type="spellStart"/>
      <w:r w:rsidRPr="00E52421">
        <w:rPr>
          <w:rFonts w:ascii="Arial" w:hAnsi="Arial" w:cs="Arial"/>
          <w:sz w:val="24"/>
          <w:szCs w:val="24"/>
        </w:rPr>
        <w:t>sterilwave</w:t>
      </w:r>
      <w:proofErr w:type="spellEnd"/>
      <w:r w:rsidRPr="00E52421">
        <w:rPr>
          <w:rFonts w:ascii="Arial" w:hAnsi="Arial" w:cs="Arial"/>
          <w:sz w:val="24"/>
          <w:szCs w:val="24"/>
        </w:rPr>
        <w:t xml:space="preserve"> s.r.o., sídlem </w:t>
      </w:r>
      <w:proofErr w:type="gramStart"/>
      <w:r w:rsidRPr="00E52421">
        <w:rPr>
          <w:rFonts w:ascii="Arial" w:hAnsi="Arial" w:cs="Arial"/>
          <w:sz w:val="24"/>
          <w:szCs w:val="24"/>
        </w:rPr>
        <w:t>U</w:t>
      </w:r>
      <w:r w:rsidR="007440AF">
        <w:rPr>
          <w:rFonts w:ascii="Arial" w:hAnsi="Arial" w:cs="Arial"/>
          <w:sz w:val="24"/>
          <w:szCs w:val="24"/>
        </w:rPr>
        <w:t> </w:t>
      </w:r>
      <w:r w:rsidRPr="00E52421">
        <w:rPr>
          <w:rFonts w:ascii="Arial" w:hAnsi="Arial" w:cs="Arial"/>
          <w:sz w:val="24"/>
          <w:szCs w:val="24"/>
        </w:rPr>
        <w:t xml:space="preserve"> Vlečky</w:t>
      </w:r>
      <w:proofErr w:type="gramEnd"/>
      <w:r w:rsidRPr="00E52421">
        <w:rPr>
          <w:rFonts w:ascii="Arial" w:hAnsi="Arial" w:cs="Arial"/>
          <w:sz w:val="24"/>
          <w:szCs w:val="24"/>
        </w:rPr>
        <w:t xml:space="preserve"> 1046, 664 42 Modřice</w:t>
      </w:r>
      <w:r w:rsidR="007440AF">
        <w:rPr>
          <w:rFonts w:ascii="Arial" w:hAnsi="Arial" w:cs="Arial"/>
          <w:sz w:val="24"/>
          <w:szCs w:val="24"/>
        </w:rPr>
        <w:t>,</w:t>
      </w:r>
      <w:r w:rsidR="007440AF" w:rsidRPr="007440AF">
        <w:rPr>
          <w:rFonts w:ascii="Arial" w:hAnsi="Arial" w:cs="Arial"/>
          <w:sz w:val="24"/>
          <w:szCs w:val="24"/>
        </w:rPr>
        <w:t xml:space="preserve"> </w:t>
      </w:r>
      <w:r w:rsidR="007440AF" w:rsidRPr="00E52421">
        <w:rPr>
          <w:rFonts w:ascii="Arial" w:hAnsi="Arial" w:cs="Arial"/>
          <w:sz w:val="24"/>
          <w:szCs w:val="24"/>
        </w:rPr>
        <w:t>IČO:</w:t>
      </w:r>
      <w:r w:rsidR="007440AF">
        <w:rPr>
          <w:rFonts w:ascii="Arial" w:hAnsi="Arial" w:cs="Arial"/>
          <w:sz w:val="24"/>
          <w:szCs w:val="24"/>
        </w:rPr>
        <w:t> </w:t>
      </w:r>
      <w:r w:rsidR="007440AF" w:rsidRPr="00E52421">
        <w:rPr>
          <w:rFonts w:ascii="Arial" w:hAnsi="Arial" w:cs="Arial"/>
          <w:sz w:val="24"/>
          <w:szCs w:val="24"/>
        </w:rPr>
        <w:t>174</w:t>
      </w:r>
      <w:r w:rsidR="007440AF">
        <w:rPr>
          <w:rFonts w:ascii="Arial" w:hAnsi="Arial" w:cs="Arial"/>
          <w:sz w:val="24"/>
          <w:szCs w:val="24"/>
        </w:rPr>
        <w:t> </w:t>
      </w:r>
      <w:r w:rsidR="007440AF" w:rsidRPr="00E52421">
        <w:rPr>
          <w:rFonts w:ascii="Arial" w:hAnsi="Arial" w:cs="Arial"/>
          <w:sz w:val="24"/>
          <w:szCs w:val="24"/>
        </w:rPr>
        <w:t>20</w:t>
      </w:r>
      <w:r w:rsidR="007440AF">
        <w:rPr>
          <w:rFonts w:ascii="Arial" w:hAnsi="Arial" w:cs="Arial"/>
          <w:sz w:val="24"/>
          <w:szCs w:val="24"/>
        </w:rPr>
        <w:t> </w:t>
      </w:r>
      <w:r w:rsidR="007440AF" w:rsidRPr="00E52421">
        <w:rPr>
          <w:rFonts w:ascii="Arial" w:hAnsi="Arial" w:cs="Arial"/>
          <w:sz w:val="24"/>
          <w:szCs w:val="24"/>
        </w:rPr>
        <w:t>032</w:t>
      </w:r>
      <w:r w:rsidR="004E68FD" w:rsidRPr="00E52421">
        <w:rPr>
          <w:rFonts w:ascii="Arial" w:hAnsi="Arial" w:cs="Arial"/>
          <w:sz w:val="24"/>
          <w:szCs w:val="24"/>
        </w:rPr>
        <w:t>“ (dále také „oznamovatel“).</w:t>
      </w:r>
    </w:p>
    <w:p w14:paraId="56571D74" w14:textId="1C265E3D" w:rsidR="00E52421" w:rsidRDefault="004E68FD" w:rsidP="00E52421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E52421">
        <w:rPr>
          <w:rFonts w:ascii="Arial" w:eastAsia="Times New Roman" w:hAnsi="Arial" w:cs="Arial"/>
          <w:sz w:val="24"/>
          <w:szCs w:val="24"/>
          <w:lang w:eastAsia="cs-CZ"/>
        </w:rPr>
        <w:t>D</w:t>
      </w:r>
      <w:r w:rsidR="00DC753F" w:rsidRPr="00E52421">
        <w:rPr>
          <w:rFonts w:ascii="Arial" w:hAnsi="Arial" w:cs="Arial"/>
          <w:color w:val="000000"/>
          <w:sz w:val="24"/>
          <w:szCs w:val="24"/>
        </w:rPr>
        <w:t>ne 2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7</w:t>
      </w:r>
      <w:r w:rsidR="000A0B3B" w:rsidRPr="00E52421">
        <w:rPr>
          <w:rFonts w:ascii="Arial" w:hAnsi="Arial" w:cs="Arial"/>
          <w:color w:val="000000"/>
          <w:sz w:val="24"/>
          <w:szCs w:val="24"/>
        </w:rPr>
        <w:t>.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 5</w:t>
      </w:r>
      <w:r w:rsidR="000A0B3B" w:rsidRPr="00E52421">
        <w:rPr>
          <w:rFonts w:ascii="Arial" w:hAnsi="Arial" w:cs="Arial"/>
          <w:color w:val="000000"/>
          <w:sz w:val="24"/>
          <w:szCs w:val="24"/>
        </w:rPr>
        <w:t>.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 </w:t>
      </w:r>
      <w:r w:rsidR="00897A41" w:rsidRPr="00E52421">
        <w:rPr>
          <w:rFonts w:ascii="Arial" w:hAnsi="Arial" w:cs="Arial"/>
          <w:color w:val="000000"/>
          <w:sz w:val="24"/>
          <w:szCs w:val="24"/>
        </w:rPr>
        <w:t>202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6</w:t>
      </w:r>
      <w:r w:rsidRPr="00E52421">
        <w:rPr>
          <w:rFonts w:ascii="Arial" w:hAnsi="Arial" w:cs="Arial"/>
          <w:color w:val="000000"/>
          <w:sz w:val="24"/>
          <w:szCs w:val="24"/>
        </w:rPr>
        <w:t xml:space="preserve"> pod č.j.: KUOK 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67783</w:t>
      </w:r>
      <w:r w:rsidR="00897A41" w:rsidRPr="00E52421">
        <w:rPr>
          <w:rFonts w:ascii="Arial" w:hAnsi="Arial" w:cs="Arial"/>
          <w:color w:val="000000"/>
          <w:sz w:val="24"/>
          <w:szCs w:val="24"/>
        </w:rPr>
        <w:t>/202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6</w:t>
      </w:r>
      <w:r w:rsidR="00897A41" w:rsidRPr="00E52421">
        <w:rPr>
          <w:rFonts w:ascii="Arial" w:hAnsi="Arial" w:cs="Arial"/>
          <w:color w:val="000000"/>
          <w:sz w:val="24"/>
          <w:szCs w:val="24"/>
        </w:rPr>
        <w:t xml:space="preserve"> </w:t>
      </w:r>
      <w:r w:rsidRPr="00E52421">
        <w:rPr>
          <w:rFonts w:ascii="Arial" w:hAnsi="Arial" w:cs="Arial"/>
          <w:color w:val="000000"/>
          <w:sz w:val="24"/>
          <w:szCs w:val="24"/>
        </w:rPr>
        <w:t xml:space="preserve">bylo krajským úřadem evidováno </w:t>
      </w:r>
      <w:r w:rsidRPr="00E52421">
        <w:rPr>
          <w:rFonts w:ascii="Arial" w:hAnsi="Arial" w:cs="Arial"/>
          <w:b/>
          <w:color w:val="000000"/>
          <w:sz w:val="24"/>
          <w:szCs w:val="24"/>
        </w:rPr>
        <w:t>zpětvzetí žádosti/oznámení</w:t>
      </w:r>
      <w:r w:rsidR="00D5087A" w:rsidRPr="00E52421">
        <w:rPr>
          <w:rFonts w:ascii="Arial" w:hAnsi="Arial" w:cs="Arial"/>
          <w:color w:val="000000"/>
          <w:sz w:val="24"/>
          <w:szCs w:val="24"/>
        </w:rPr>
        <w:t>,</w:t>
      </w:r>
      <w:r w:rsidRPr="00E52421">
        <w:rPr>
          <w:rFonts w:ascii="Arial" w:hAnsi="Arial" w:cs="Arial"/>
          <w:color w:val="000000"/>
          <w:sz w:val="24"/>
          <w:szCs w:val="24"/>
        </w:rPr>
        <w:t xml:space="preserve"> </w:t>
      </w:r>
      <w:r w:rsidR="00DC753F" w:rsidRPr="00E52421">
        <w:rPr>
          <w:rFonts w:ascii="Arial" w:hAnsi="Arial" w:cs="Arial"/>
          <w:color w:val="000000"/>
          <w:sz w:val="24"/>
          <w:szCs w:val="24"/>
        </w:rPr>
        <w:t xml:space="preserve">podané 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zplnomocněným zástupcem oznamovatele</w:t>
      </w:r>
      <w:r w:rsidR="00DC753F" w:rsidRPr="00E52421">
        <w:rPr>
          <w:rFonts w:ascii="Arial" w:hAnsi="Arial" w:cs="Arial"/>
          <w:color w:val="000000"/>
          <w:sz w:val="24"/>
          <w:szCs w:val="24"/>
        </w:rPr>
        <w:t>,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 xml:space="preserve"> spol. </w:t>
      </w:r>
      <w:r w:rsidR="00E52421">
        <w:rPr>
          <w:rFonts w:ascii="Arial" w:hAnsi="Arial" w:cs="Arial"/>
          <w:color w:val="000000"/>
          <w:sz w:val="24"/>
          <w:szCs w:val="24"/>
        </w:rPr>
        <w:t>„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Odpadová poradenská s.r.o., sídlem Osadní 799/26, Holešovice, 170 00 Praha</w:t>
      </w:r>
      <w:r w:rsidR="00E52421">
        <w:rPr>
          <w:rFonts w:ascii="Arial" w:hAnsi="Arial" w:cs="Arial"/>
          <w:color w:val="000000"/>
          <w:sz w:val="24"/>
          <w:szCs w:val="24"/>
        </w:rPr>
        <w:t> 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7,</w:t>
      </w:r>
      <w:r w:rsidR="007440AF">
        <w:rPr>
          <w:rFonts w:ascii="Arial" w:hAnsi="Arial" w:cs="Arial"/>
          <w:color w:val="000000"/>
          <w:sz w:val="24"/>
          <w:szCs w:val="24"/>
        </w:rPr>
        <w:t xml:space="preserve"> </w:t>
      </w:r>
      <w:r w:rsidR="00E52421" w:rsidRPr="00E52421">
        <w:rPr>
          <w:rFonts w:ascii="Arial" w:hAnsi="Arial" w:cs="Arial"/>
          <w:sz w:val="24"/>
          <w:szCs w:val="24"/>
        </w:rPr>
        <w:t>IČO: 037 09</w:t>
      </w:r>
      <w:r w:rsidR="00E52421">
        <w:rPr>
          <w:rFonts w:ascii="Arial" w:hAnsi="Arial" w:cs="Arial"/>
          <w:sz w:val="24"/>
          <w:szCs w:val="24"/>
        </w:rPr>
        <w:t> </w:t>
      </w:r>
      <w:r w:rsidR="00E52421" w:rsidRPr="00E52421">
        <w:rPr>
          <w:rFonts w:ascii="Arial" w:hAnsi="Arial" w:cs="Arial"/>
          <w:sz w:val="24"/>
          <w:szCs w:val="24"/>
        </w:rPr>
        <w:t>817</w:t>
      </w:r>
      <w:r w:rsidR="00E52421">
        <w:rPr>
          <w:rFonts w:ascii="Arial" w:hAnsi="Arial" w:cs="Arial"/>
          <w:sz w:val="24"/>
          <w:szCs w:val="24"/>
        </w:rPr>
        <w:t>“</w:t>
      </w:r>
      <w:r w:rsidR="00E52421" w:rsidRPr="00E52421">
        <w:rPr>
          <w:rFonts w:ascii="Arial" w:hAnsi="Arial" w:cs="Arial"/>
          <w:sz w:val="24"/>
          <w:szCs w:val="24"/>
        </w:rPr>
        <w:t>.</w:t>
      </w:r>
    </w:p>
    <w:p w14:paraId="2366BE3C" w14:textId="4123E57B" w:rsidR="004E68FD" w:rsidRPr="00E52421" w:rsidRDefault="004E68FD" w:rsidP="00E52421">
      <w:pPr>
        <w:spacing w:before="120" w:after="0" w:line="257" w:lineRule="auto"/>
        <w:jc w:val="both"/>
        <w:rPr>
          <w:rFonts w:ascii="Arial" w:hAnsi="Arial" w:cs="Arial"/>
          <w:sz w:val="24"/>
          <w:szCs w:val="24"/>
        </w:rPr>
      </w:pPr>
      <w:r w:rsidRPr="00E52421">
        <w:rPr>
          <w:rFonts w:ascii="Arial" w:hAnsi="Arial" w:cs="Arial"/>
          <w:bCs/>
          <w:color w:val="000000"/>
          <w:sz w:val="24"/>
          <w:szCs w:val="24"/>
        </w:rPr>
        <w:t xml:space="preserve">Ve smyslu ustanovení § 23 odst. 2 zákona o </w:t>
      </w:r>
      <w:r w:rsidR="00E52421">
        <w:rPr>
          <w:rFonts w:ascii="Arial" w:hAnsi="Arial" w:cs="Arial"/>
          <w:bCs/>
          <w:color w:val="000000"/>
          <w:sz w:val="24"/>
          <w:szCs w:val="24"/>
        </w:rPr>
        <w:t>posuzování vlivů na životní prostředí</w:t>
      </w:r>
      <w:r w:rsidRPr="00E52421">
        <w:rPr>
          <w:rFonts w:ascii="Arial" w:hAnsi="Arial" w:cs="Arial"/>
          <w:bCs/>
          <w:color w:val="000000"/>
          <w:sz w:val="24"/>
          <w:szCs w:val="24"/>
        </w:rPr>
        <w:t xml:space="preserve"> je krajským úřadem zjišťovací řízení k záměru </w:t>
      </w:r>
      <w:r w:rsidR="00E52421" w:rsidRPr="00E52421">
        <w:rPr>
          <w:rFonts w:ascii="Arial" w:hAnsi="Arial" w:cs="Arial"/>
          <w:color w:val="000000"/>
          <w:sz w:val="24"/>
          <w:szCs w:val="24"/>
        </w:rPr>
        <w:t>„</w:t>
      </w:r>
      <w:r w:rsidR="00E52421" w:rsidRPr="00E52421">
        <w:rPr>
          <w:rFonts w:ascii="Arial" w:hAnsi="Arial" w:cs="Arial"/>
          <w:sz w:val="24"/>
          <w:szCs w:val="24"/>
        </w:rPr>
        <w:t xml:space="preserve">Zařízení pro úpravu odpadů JP“, </w:t>
      </w:r>
      <w:proofErr w:type="spellStart"/>
      <w:r w:rsidR="00E52421" w:rsidRPr="00E52421">
        <w:rPr>
          <w:rFonts w:ascii="Arial" w:hAnsi="Arial" w:cs="Arial"/>
          <w:sz w:val="24"/>
          <w:szCs w:val="24"/>
        </w:rPr>
        <w:t>k.ú</w:t>
      </w:r>
      <w:proofErr w:type="spellEnd"/>
      <w:r w:rsidR="00E52421" w:rsidRPr="00E52421">
        <w:rPr>
          <w:rFonts w:ascii="Arial" w:hAnsi="Arial" w:cs="Arial"/>
          <w:sz w:val="24"/>
          <w:szCs w:val="24"/>
        </w:rPr>
        <w:t>.</w:t>
      </w:r>
      <w:r w:rsidR="00E52421">
        <w:rPr>
          <w:rFonts w:ascii="Arial" w:hAnsi="Arial" w:cs="Arial"/>
          <w:sz w:val="24"/>
          <w:szCs w:val="24"/>
        </w:rPr>
        <w:t> </w:t>
      </w:r>
      <w:r w:rsidR="00E52421" w:rsidRPr="00E52421">
        <w:rPr>
          <w:rFonts w:ascii="Arial" w:hAnsi="Arial" w:cs="Arial"/>
          <w:sz w:val="24"/>
          <w:szCs w:val="24"/>
        </w:rPr>
        <w:t>Hodolany“</w:t>
      </w:r>
      <w:r w:rsidRPr="00E52421">
        <w:rPr>
          <w:rFonts w:ascii="Arial" w:hAnsi="Arial" w:cs="Arial"/>
          <w:bCs/>
          <w:color w:val="000000"/>
          <w:sz w:val="24"/>
          <w:szCs w:val="24"/>
        </w:rPr>
        <w:t xml:space="preserve"> na základě výše uvedené žádosti ukončeno.</w:t>
      </w:r>
    </w:p>
    <w:p w14:paraId="379CCECD" w14:textId="77777777" w:rsidR="004E68FD" w:rsidRPr="00E52421" w:rsidRDefault="004E68FD" w:rsidP="00E52421">
      <w:pPr>
        <w:pStyle w:val="Tuntext"/>
        <w:rPr>
          <w:rFonts w:ascii="Arial" w:hAnsi="Arial" w:cs="Arial"/>
          <w:i/>
          <w:szCs w:val="24"/>
        </w:rPr>
      </w:pPr>
    </w:p>
    <w:p w14:paraId="15B6617F" w14:textId="07F215B0" w:rsidR="00D5087A" w:rsidRPr="00E52421" w:rsidRDefault="00D5087A" w:rsidP="00E5242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52421">
        <w:rPr>
          <w:rFonts w:ascii="Arial" w:hAnsi="Arial" w:cs="Arial"/>
          <w:color w:val="000000"/>
          <w:sz w:val="24"/>
          <w:szCs w:val="24"/>
        </w:rPr>
        <w:t>Do sdělení o ukončení posuzování záměru lze nahlédnout v Informačním systému EIA České informační agentury životního prostředí (</w:t>
      </w:r>
      <w:r w:rsidRPr="00E52421">
        <w:rPr>
          <w:rFonts w:ascii="Arial" w:hAnsi="Arial" w:cs="Arial"/>
          <w:color w:val="0000FF"/>
          <w:sz w:val="24"/>
          <w:szCs w:val="24"/>
        </w:rPr>
        <w:t>https://portal.cenia.cz/</w:t>
      </w:r>
      <w:proofErr w:type="spellStart"/>
      <w:r w:rsidRPr="00E52421">
        <w:rPr>
          <w:rFonts w:ascii="Arial" w:hAnsi="Arial" w:cs="Arial"/>
          <w:color w:val="0000FF"/>
          <w:sz w:val="24"/>
          <w:szCs w:val="24"/>
        </w:rPr>
        <w:t>eiasea</w:t>
      </w:r>
      <w:proofErr w:type="spellEnd"/>
      <w:r w:rsidRPr="00E52421">
        <w:rPr>
          <w:rFonts w:ascii="Arial" w:hAnsi="Arial" w:cs="Arial"/>
          <w:color w:val="0000FF"/>
          <w:sz w:val="24"/>
          <w:szCs w:val="24"/>
        </w:rPr>
        <w:t>/</w:t>
      </w:r>
      <w:proofErr w:type="spellStart"/>
      <w:r w:rsidRPr="00E52421">
        <w:rPr>
          <w:rFonts w:ascii="Arial" w:hAnsi="Arial" w:cs="Arial"/>
          <w:color w:val="0000FF"/>
          <w:sz w:val="24"/>
          <w:szCs w:val="24"/>
        </w:rPr>
        <w:t>view</w:t>
      </w:r>
      <w:proofErr w:type="spellEnd"/>
      <w:r w:rsidRPr="00E52421">
        <w:rPr>
          <w:rFonts w:ascii="Arial" w:hAnsi="Arial" w:cs="Arial"/>
          <w:color w:val="0000FF"/>
          <w:sz w:val="24"/>
          <w:szCs w:val="24"/>
        </w:rPr>
        <w:t>/eia100_cr</w:t>
      </w:r>
      <w:r w:rsidR="00DC753F" w:rsidRPr="00E52421">
        <w:rPr>
          <w:rFonts w:ascii="Arial" w:hAnsi="Arial" w:cs="Arial"/>
          <w:color w:val="000000"/>
          <w:sz w:val="24"/>
          <w:szCs w:val="24"/>
        </w:rPr>
        <w:t>), kód záměru OLK10</w:t>
      </w:r>
      <w:r w:rsidR="007440AF">
        <w:rPr>
          <w:rFonts w:ascii="Arial" w:hAnsi="Arial" w:cs="Arial"/>
          <w:color w:val="000000"/>
          <w:sz w:val="24"/>
          <w:szCs w:val="24"/>
        </w:rPr>
        <w:t>44</w:t>
      </w:r>
      <w:r w:rsidRPr="00E52421">
        <w:rPr>
          <w:rFonts w:ascii="Arial" w:hAnsi="Arial" w:cs="Arial"/>
          <w:color w:val="000000"/>
          <w:sz w:val="24"/>
          <w:szCs w:val="24"/>
        </w:rPr>
        <w:t>.</w:t>
      </w:r>
    </w:p>
    <w:p w14:paraId="10C70282" w14:textId="77777777" w:rsidR="00D5087A" w:rsidRDefault="00D5087A" w:rsidP="00E52421">
      <w:pPr>
        <w:pStyle w:val="Tuntext"/>
        <w:rPr>
          <w:rFonts w:ascii="Arial" w:hAnsi="Arial" w:cs="Arial"/>
          <w:b w:val="0"/>
          <w:i/>
          <w:sz w:val="22"/>
          <w:szCs w:val="22"/>
        </w:rPr>
      </w:pPr>
    </w:p>
    <w:p w14:paraId="3DB7DFA3" w14:textId="78063D63" w:rsidR="004E68FD" w:rsidRPr="007440AF" w:rsidRDefault="007440AF" w:rsidP="004E68FD">
      <w:pPr>
        <w:widowControl w:val="0"/>
        <w:snapToGrid w:val="0"/>
        <w:spacing w:after="120" w:line="240" w:lineRule="auto"/>
        <w:ind w:left="4956" w:firstLine="708"/>
        <w:jc w:val="both"/>
        <w:rPr>
          <w:rFonts w:ascii="Arial" w:eastAsia="Times New Roman" w:hAnsi="Arial" w:cs="Arial"/>
          <w:i/>
          <w:sz w:val="24"/>
          <w:szCs w:val="24"/>
          <w:lang w:eastAsia="cs-CZ"/>
        </w:rPr>
      </w:pPr>
      <w:r w:rsidRPr="007440AF">
        <w:rPr>
          <w:rFonts w:ascii="Arial" w:eastAsia="Times New Roman" w:hAnsi="Arial" w:cs="Arial"/>
          <w:i/>
          <w:sz w:val="24"/>
          <w:szCs w:val="24"/>
          <w:lang w:eastAsia="cs-CZ"/>
        </w:rPr>
        <w:t>„o</w:t>
      </w:r>
      <w:r w:rsidR="009D5767" w:rsidRPr="007440AF">
        <w:rPr>
          <w:rFonts w:ascii="Arial" w:eastAsia="Times New Roman" w:hAnsi="Arial" w:cs="Arial"/>
          <w:i/>
          <w:sz w:val="24"/>
          <w:szCs w:val="24"/>
          <w:lang w:eastAsia="cs-CZ"/>
        </w:rPr>
        <w:t>tisk úředního razítka</w:t>
      </w:r>
      <w:r w:rsidRPr="007440AF">
        <w:rPr>
          <w:rFonts w:ascii="Arial" w:eastAsia="Times New Roman" w:hAnsi="Arial" w:cs="Arial"/>
          <w:i/>
          <w:sz w:val="24"/>
          <w:szCs w:val="24"/>
          <w:lang w:eastAsia="cs-CZ"/>
        </w:rPr>
        <w:t>“</w:t>
      </w:r>
    </w:p>
    <w:p w14:paraId="520B42B6" w14:textId="77777777" w:rsidR="004E68FD" w:rsidRDefault="004E68FD" w:rsidP="004E68FD">
      <w:pPr>
        <w:widowControl w:val="0"/>
        <w:tabs>
          <w:tab w:val="center" w:pos="1984"/>
          <w:tab w:val="center" w:pos="6803"/>
        </w:tabs>
        <w:spacing w:after="0" w:line="240" w:lineRule="auto"/>
        <w:jc w:val="both"/>
        <w:rPr>
          <w:rFonts w:ascii="Arial" w:eastAsia="Times New Roman" w:hAnsi="Arial" w:cs="Arial"/>
          <w:i/>
          <w:lang w:eastAsia="cs-CZ"/>
        </w:rPr>
      </w:pPr>
    </w:p>
    <w:p w14:paraId="150B196F" w14:textId="77777777" w:rsidR="004E68FD" w:rsidRDefault="004E68FD" w:rsidP="004E68FD">
      <w:pPr>
        <w:widowControl w:val="0"/>
        <w:tabs>
          <w:tab w:val="center" w:pos="1984"/>
          <w:tab w:val="center" w:pos="6803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ab/>
      </w:r>
      <w:r>
        <w:rPr>
          <w:rFonts w:ascii="Arial" w:eastAsia="Times New Roman" w:hAnsi="Arial" w:cs="Arial"/>
          <w:sz w:val="24"/>
          <w:szCs w:val="24"/>
          <w:lang w:eastAsia="cs-CZ"/>
        </w:rPr>
        <w:tab/>
        <w:t>Mgr. Vojtěch Cvek</w:t>
      </w:r>
    </w:p>
    <w:p w14:paraId="65DB7E94" w14:textId="77777777" w:rsidR="004E68FD" w:rsidRDefault="004E68FD" w:rsidP="004E68FD">
      <w:pPr>
        <w:widowControl w:val="0"/>
        <w:tabs>
          <w:tab w:val="center" w:pos="1984"/>
          <w:tab w:val="center" w:pos="6803"/>
        </w:tabs>
        <w:spacing w:after="0"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ab/>
      </w:r>
      <w:r>
        <w:rPr>
          <w:rFonts w:ascii="Arial" w:eastAsia="Times New Roman" w:hAnsi="Arial" w:cs="Arial"/>
          <w:sz w:val="24"/>
          <w:szCs w:val="24"/>
          <w:lang w:eastAsia="cs-CZ"/>
        </w:rPr>
        <w:tab/>
        <w:t>vedoucí oddělení integrované prevence</w:t>
      </w:r>
    </w:p>
    <w:p w14:paraId="3093EA01" w14:textId="77777777" w:rsidR="004E68FD" w:rsidRDefault="004E68FD" w:rsidP="004E68FD">
      <w:pPr>
        <w:widowControl w:val="0"/>
        <w:tabs>
          <w:tab w:val="center" w:pos="1984"/>
          <w:tab w:val="center" w:pos="6803"/>
        </w:tabs>
        <w:spacing w:after="0"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ab/>
      </w:r>
      <w:r>
        <w:rPr>
          <w:rFonts w:ascii="Arial" w:eastAsia="Times New Roman" w:hAnsi="Arial" w:cs="Arial"/>
          <w:sz w:val="24"/>
          <w:szCs w:val="24"/>
          <w:lang w:eastAsia="cs-CZ"/>
        </w:rPr>
        <w:tab/>
        <w:t>odboru životního prostředí a zemědělství</w:t>
      </w:r>
    </w:p>
    <w:p w14:paraId="3584F3F8" w14:textId="77777777" w:rsidR="004E68FD" w:rsidRDefault="004E68FD" w:rsidP="004E68FD">
      <w:pPr>
        <w:widowControl w:val="0"/>
        <w:tabs>
          <w:tab w:val="center" w:pos="1984"/>
          <w:tab w:val="center" w:pos="6803"/>
        </w:tabs>
        <w:spacing w:after="0"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ab/>
      </w:r>
      <w:r>
        <w:rPr>
          <w:rFonts w:ascii="Arial" w:eastAsia="Times New Roman" w:hAnsi="Arial" w:cs="Arial"/>
          <w:sz w:val="24"/>
          <w:szCs w:val="24"/>
          <w:lang w:eastAsia="cs-CZ"/>
        </w:rPr>
        <w:tab/>
        <w:t>Krajského úřadu Olomouckého kraje</w:t>
      </w:r>
    </w:p>
    <w:p w14:paraId="59A11F27" w14:textId="77777777" w:rsidR="00D90309" w:rsidRDefault="00D90309" w:rsidP="007440AF">
      <w:pPr>
        <w:spacing w:before="120" w:after="120"/>
        <w:jc w:val="both"/>
        <w:rPr>
          <w:rFonts w:ascii="Arial" w:hAnsi="Arial" w:cs="Arial"/>
          <w:bCs/>
          <w:sz w:val="24"/>
          <w:szCs w:val="24"/>
          <w:u w:val="single"/>
        </w:rPr>
      </w:pPr>
    </w:p>
    <w:p w14:paraId="2D28917D" w14:textId="14A6AF55" w:rsidR="007440AF" w:rsidRPr="007440AF" w:rsidRDefault="007440AF" w:rsidP="007440AF">
      <w:pPr>
        <w:spacing w:before="120" w:after="120"/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7440AF">
        <w:rPr>
          <w:rFonts w:ascii="Arial" w:hAnsi="Arial" w:cs="Arial"/>
          <w:bCs/>
          <w:sz w:val="24"/>
          <w:szCs w:val="24"/>
          <w:u w:val="single"/>
        </w:rPr>
        <w:lastRenderedPageBreak/>
        <w:t>Rozdělovník</w:t>
      </w:r>
    </w:p>
    <w:p w14:paraId="08622A0D" w14:textId="77777777" w:rsidR="007440AF" w:rsidRPr="007440AF" w:rsidRDefault="007440AF" w:rsidP="007440AF">
      <w:pPr>
        <w:spacing w:before="120" w:after="120"/>
        <w:jc w:val="both"/>
        <w:rPr>
          <w:rFonts w:ascii="Arial" w:hAnsi="Arial" w:cs="Arial"/>
          <w:iCs/>
          <w:sz w:val="24"/>
          <w:szCs w:val="24"/>
        </w:rPr>
      </w:pPr>
      <w:r w:rsidRPr="007440AF">
        <w:rPr>
          <w:rFonts w:ascii="Arial" w:hAnsi="Arial" w:cs="Arial"/>
          <w:iCs/>
          <w:sz w:val="24"/>
          <w:szCs w:val="24"/>
        </w:rPr>
        <w:t>Oznamovatel:</w:t>
      </w:r>
    </w:p>
    <w:p w14:paraId="38F3ECB2" w14:textId="77777777" w:rsidR="007440AF" w:rsidRPr="007440AF" w:rsidRDefault="007440AF" w:rsidP="007440AF">
      <w:pPr>
        <w:pStyle w:val="Odstavecseseznamem"/>
        <w:numPr>
          <w:ilvl w:val="0"/>
          <w:numId w:val="11"/>
        </w:numPr>
        <w:spacing w:before="120" w:after="120" w:line="240" w:lineRule="auto"/>
        <w:contextualSpacing w:val="0"/>
        <w:jc w:val="both"/>
        <w:rPr>
          <w:sz w:val="24"/>
          <w:szCs w:val="24"/>
        </w:rPr>
      </w:pPr>
      <w:r w:rsidRPr="007440AF">
        <w:rPr>
          <w:rFonts w:ascii="Arial" w:hAnsi="Arial" w:cs="Arial"/>
          <w:sz w:val="24"/>
          <w:szCs w:val="24"/>
        </w:rPr>
        <w:t xml:space="preserve">JP – </w:t>
      </w:r>
      <w:proofErr w:type="spellStart"/>
      <w:r w:rsidRPr="007440AF">
        <w:rPr>
          <w:rFonts w:ascii="Arial" w:hAnsi="Arial" w:cs="Arial"/>
          <w:sz w:val="24"/>
          <w:szCs w:val="24"/>
        </w:rPr>
        <w:t>sterilwave</w:t>
      </w:r>
      <w:proofErr w:type="spellEnd"/>
      <w:r w:rsidRPr="007440AF">
        <w:rPr>
          <w:rFonts w:ascii="Arial" w:hAnsi="Arial" w:cs="Arial"/>
          <w:sz w:val="24"/>
          <w:szCs w:val="24"/>
        </w:rPr>
        <w:t xml:space="preserve"> s.r.o., IČO: 174 20 032, se sídlem U Vlečky 1046, 664 42 Modřice, v zastoupení společností Odpadová poradenská s.r.o., IČO: 037 09 817, se sídlem Osadní 799/26, Holešovice, 170 00 Praha 7</w:t>
      </w:r>
    </w:p>
    <w:p w14:paraId="00CC3672" w14:textId="77777777" w:rsidR="007440AF" w:rsidRPr="007440AF" w:rsidRDefault="007440AF" w:rsidP="007440AF">
      <w:pPr>
        <w:spacing w:before="120" w:after="120"/>
        <w:jc w:val="both"/>
        <w:rPr>
          <w:rFonts w:ascii="Arial" w:hAnsi="Arial" w:cs="Arial"/>
          <w:iCs/>
          <w:sz w:val="24"/>
          <w:szCs w:val="24"/>
        </w:rPr>
      </w:pPr>
      <w:r w:rsidRPr="007440AF">
        <w:rPr>
          <w:rFonts w:ascii="Arial" w:hAnsi="Arial" w:cs="Arial"/>
          <w:iCs/>
          <w:sz w:val="24"/>
          <w:szCs w:val="24"/>
        </w:rPr>
        <w:t>Dotčené územní samosprávné celky:</w:t>
      </w:r>
    </w:p>
    <w:p w14:paraId="3551555C" w14:textId="77777777" w:rsidR="007440AF" w:rsidRPr="007440AF" w:rsidRDefault="007440AF" w:rsidP="007440AF">
      <w:pPr>
        <w:pStyle w:val="Odstavecseseznamem"/>
        <w:numPr>
          <w:ilvl w:val="0"/>
          <w:numId w:val="11"/>
        </w:numPr>
        <w:spacing w:before="120" w:after="120" w:line="240" w:lineRule="auto"/>
        <w:contextualSpacing w:val="0"/>
        <w:jc w:val="both"/>
        <w:rPr>
          <w:rFonts w:ascii="Arial" w:hAnsi="Arial" w:cs="Arial"/>
          <w:i/>
          <w:sz w:val="24"/>
          <w:szCs w:val="24"/>
        </w:rPr>
      </w:pPr>
      <w:r w:rsidRPr="007440AF">
        <w:rPr>
          <w:rFonts w:ascii="Arial" w:hAnsi="Arial" w:cs="Arial"/>
          <w:sz w:val="24"/>
          <w:szCs w:val="24"/>
        </w:rPr>
        <w:t>Olomoucký kraj, IČO: 606 09 460, se sídlem Jeremenkova 1191/</w:t>
      </w:r>
      <w:proofErr w:type="gramStart"/>
      <w:r w:rsidRPr="007440AF">
        <w:rPr>
          <w:rFonts w:ascii="Arial" w:hAnsi="Arial" w:cs="Arial"/>
          <w:sz w:val="24"/>
          <w:szCs w:val="24"/>
        </w:rPr>
        <w:t>40a</w:t>
      </w:r>
      <w:proofErr w:type="gramEnd"/>
      <w:r w:rsidRPr="007440AF">
        <w:rPr>
          <w:rFonts w:ascii="Arial" w:hAnsi="Arial" w:cs="Arial"/>
          <w:sz w:val="24"/>
          <w:szCs w:val="24"/>
        </w:rPr>
        <w:t>, Hodolany, 779 00 Olomouc</w:t>
      </w:r>
    </w:p>
    <w:p w14:paraId="0C4468C4" w14:textId="77777777" w:rsidR="007440AF" w:rsidRPr="007440AF" w:rsidRDefault="007440AF" w:rsidP="007440AF">
      <w:pPr>
        <w:pStyle w:val="Odstavecseseznamem"/>
        <w:numPr>
          <w:ilvl w:val="0"/>
          <w:numId w:val="11"/>
        </w:numPr>
        <w:spacing w:before="120" w:after="120" w:line="240" w:lineRule="auto"/>
        <w:contextualSpacing w:val="0"/>
        <w:jc w:val="both"/>
        <w:rPr>
          <w:rFonts w:ascii="Arial" w:hAnsi="Arial" w:cs="Arial"/>
          <w:i/>
          <w:sz w:val="24"/>
          <w:szCs w:val="24"/>
        </w:rPr>
      </w:pPr>
      <w:r w:rsidRPr="007440AF">
        <w:rPr>
          <w:rFonts w:ascii="Arial" w:hAnsi="Arial" w:cs="Arial"/>
          <w:sz w:val="24"/>
          <w:szCs w:val="24"/>
        </w:rPr>
        <w:t>Statutární město Olomouc, IČO: 002 99 308, se sídlem Horní náměstí 5836, 779 00 Olomouc</w:t>
      </w:r>
    </w:p>
    <w:p w14:paraId="3773EAFA" w14:textId="77777777" w:rsidR="007440AF" w:rsidRPr="007440AF" w:rsidRDefault="007440AF" w:rsidP="007440AF">
      <w:pPr>
        <w:spacing w:before="120" w:after="120"/>
        <w:jc w:val="both"/>
        <w:rPr>
          <w:rFonts w:ascii="Arial" w:hAnsi="Arial" w:cs="Arial"/>
          <w:iCs/>
          <w:sz w:val="24"/>
          <w:szCs w:val="24"/>
        </w:rPr>
      </w:pPr>
      <w:r w:rsidRPr="007440AF">
        <w:rPr>
          <w:rFonts w:ascii="Arial" w:hAnsi="Arial" w:cs="Arial"/>
          <w:iCs/>
          <w:sz w:val="24"/>
          <w:szCs w:val="24"/>
        </w:rPr>
        <w:t>Dotčené správní úřady:</w:t>
      </w:r>
    </w:p>
    <w:p w14:paraId="750A4AC0" w14:textId="77777777" w:rsidR="007440AF" w:rsidRPr="007440AF" w:rsidRDefault="007440AF" w:rsidP="007440AF">
      <w:pPr>
        <w:pStyle w:val="Odstavecseseznamem"/>
        <w:numPr>
          <w:ilvl w:val="0"/>
          <w:numId w:val="11"/>
        </w:numPr>
        <w:spacing w:before="120" w:after="120" w:line="240" w:lineRule="auto"/>
        <w:contextualSpacing w:val="0"/>
        <w:jc w:val="both"/>
        <w:rPr>
          <w:rFonts w:ascii="Arial" w:hAnsi="Arial" w:cs="Arial"/>
          <w:sz w:val="24"/>
          <w:szCs w:val="24"/>
        </w:rPr>
      </w:pPr>
      <w:r w:rsidRPr="007440AF">
        <w:rPr>
          <w:rFonts w:ascii="Arial" w:hAnsi="Arial" w:cs="Arial"/>
          <w:sz w:val="24"/>
          <w:szCs w:val="24"/>
        </w:rPr>
        <w:t xml:space="preserve">Krajský úřad Olomouckého kraje, odbor životního prostředí a </w:t>
      </w:r>
      <w:proofErr w:type="gramStart"/>
      <w:r w:rsidRPr="007440AF">
        <w:rPr>
          <w:rFonts w:ascii="Arial" w:hAnsi="Arial" w:cs="Arial"/>
          <w:sz w:val="24"/>
          <w:szCs w:val="24"/>
        </w:rPr>
        <w:t>zemědělství - zde</w:t>
      </w:r>
      <w:proofErr w:type="gramEnd"/>
    </w:p>
    <w:p w14:paraId="26E2ACAD" w14:textId="77777777" w:rsidR="007440AF" w:rsidRPr="007440AF" w:rsidRDefault="007440AF" w:rsidP="007440AF">
      <w:pPr>
        <w:pStyle w:val="Odstavecseseznamem"/>
        <w:numPr>
          <w:ilvl w:val="0"/>
          <w:numId w:val="11"/>
        </w:numPr>
        <w:spacing w:before="120" w:after="120" w:line="240" w:lineRule="auto"/>
        <w:contextualSpacing w:val="0"/>
        <w:jc w:val="both"/>
        <w:rPr>
          <w:sz w:val="24"/>
          <w:szCs w:val="24"/>
        </w:rPr>
      </w:pPr>
      <w:r w:rsidRPr="007440AF">
        <w:rPr>
          <w:rFonts w:ascii="Arial" w:hAnsi="Arial" w:cs="Arial"/>
          <w:sz w:val="24"/>
          <w:szCs w:val="24"/>
        </w:rPr>
        <w:t>Magistrát města Olomouce, odbor životního prostředí, se sídlem Hynaisova 10, 779 11 Olomouc</w:t>
      </w:r>
    </w:p>
    <w:p w14:paraId="61072550" w14:textId="77777777" w:rsidR="007440AF" w:rsidRPr="007440AF" w:rsidRDefault="007440AF" w:rsidP="007440AF">
      <w:pPr>
        <w:pStyle w:val="Odstavecseseznamem"/>
        <w:numPr>
          <w:ilvl w:val="0"/>
          <w:numId w:val="11"/>
        </w:numPr>
        <w:spacing w:before="120" w:after="120" w:line="240" w:lineRule="auto"/>
        <w:contextualSpacing w:val="0"/>
        <w:jc w:val="both"/>
        <w:rPr>
          <w:sz w:val="24"/>
          <w:szCs w:val="24"/>
        </w:rPr>
      </w:pPr>
      <w:r w:rsidRPr="007440AF">
        <w:rPr>
          <w:rFonts w:ascii="Arial" w:hAnsi="Arial" w:cs="Arial"/>
          <w:sz w:val="24"/>
          <w:szCs w:val="24"/>
        </w:rPr>
        <w:t xml:space="preserve">Krajská hygienická stanice Olomouckého kraje se sídlem v Olomouci, se sídlem Wolkerova 74/6, Nová Ulice, 779 00 Olomouc </w:t>
      </w:r>
    </w:p>
    <w:p w14:paraId="6A2F5E4E" w14:textId="77777777" w:rsidR="007440AF" w:rsidRPr="007440AF" w:rsidRDefault="007440AF" w:rsidP="007440AF">
      <w:pPr>
        <w:spacing w:before="120" w:after="120"/>
        <w:jc w:val="both"/>
        <w:rPr>
          <w:rFonts w:ascii="Arial" w:hAnsi="Arial" w:cs="Arial"/>
          <w:iCs/>
          <w:sz w:val="24"/>
          <w:szCs w:val="24"/>
        </w:rPr>
      </w:pPr>
      <w:r w:rsidRPr="007440AF">
        <w:rPr>
          <w:rFonts w:ascii="Arial" w:hAnsi="Arial" w:cs="Arial"/>
          <w:iCs/>
          <w:sz w:val="24"/>
          <w:szCs w:val="24"/>
        </w:rPr>
        <w:t>Na vědomí:</w:t>
      </w:r>
    </w:p>
    <w:p w14:paraId="3641B3EC" w14:textId="77777777" w:rsidR="007440AF" w:rsidRPr="007440AF" w:rsidRDefault="007440AF" w:rsidP="007440AF">
      <w:pPr>
        <w:pStyle w:val="Odstavecseseznamem"/>
        <w:numPr>
          <w:ilvl w:val="0"/>
          <w:numId w:val="11"/>
        </w:numPr>
        <w:spacing w:before="120" w:after="120" w:line="240" w:lineRule="auto"/>
        <w:contextualSpacing w:val="0"/>
        <w:jc w:val="both"/>
        <w:rPr>
          <w:sz w:val="24"/>
          <w:szCs w:val="24"/>
        </w:rPr>
      </w:pPr>
      <w:r w:rsidRPr="007440AF">
        <w:rPr>
          <w:rFonts w:ascii="Arial" w:hAnsi="Arial" w:cs="Arial"/>
          <w:sz w:val="24"/>
          <w:szCs w:val="24"/>
        </w:rPr>
        <w:t>Ministerstvo životního prostředí, odbor posuzování vlivů na ŽP a integrované prevence, se sídlem Vršovická 1442/65, Vršovice, 100 00 Praha 10</w:t>
      </w:r>
    </w:p>
    <w:p w14:paraId="11A0398E" w14:textId="77777777" w:rsidR="007440AF" w:rsidRPr="007440AF" w:rsidRDefault="007440AF" w:rsidP="007440AF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14:paraId="4ACCC7BD" w14:textId="77777777" w:rsidR="007440AF" w:rsidRPr="007440AF" w:rsidRDefault="007440AF" w:rsidP="007440AF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14:paraId="41576828" w14:textId="77777777" w:rsidR="004E68FD" w:rsidRPr="007440AF" w:rsidRDefault="004E68FD" w:rsidP="007440AF">
      <w:pPr>
        <w:pStyle w:val="Zkladntext"/>
        <w:spacing w:after="0"/>
        <w:rPr>
          <w:rFonts w:ascii="Arial" w:hAnsi="Arial" w:cs="Arial"/>
          <w:szCs w:val="24"/>
        </w:rPr>
      </w:pPr>
    </w:p>
    <w:p w14:paraId="514399DA" w14:textId="77777777" w:rsidR="004E68FD" w:rsidRPr="007440AF" w:rsidRDefault="004E68FD" w:rsidP="007440AF">
      <w:pPr>
        <w:pStyle w:val="Zkladntext"/>
        <w:rPr>
          <w:rFonts w:ascii="Arial" w:hAnsi="Arial" w:cs="Arial"/>
          <w:szCs w:val="24"/>
        </w:rPr>
      </w:pPr>
    </w:p>
    <w:p w14:paraId="29721970" w14:textId="77777777" w:rsidR="004E68FD" w:rsidRPr="007440AF" w:rsidRDefault="004E68FD" w:rsidP="007440AF">
      <w:pPr>
        <w:jc w:val="both"/>
        <w:rPr>
          <w:rFonts w:ascii="Arial" w:hAnsi="Arial" w:cs="Arial"/>
          <w:sz w:val="24"/>
          <w:szCs w:val="24"/>
        </w:rPr>
      </w:pPr>
    </w:p>
    <w:p w14:paraId="19469DFB" w14:textId="77777777" w:rsidR="00DC753F" w:rsidRPr="007440AF" w:rsidRDefault="00DC753F" w:rsidP="007440AF">
      <w:pPr>
        <w:tabs>
          <w:tab w:val="left" w:pos="6946"/>
        </w:tabs>
        <w:jc w:val="both"/>
        <w:outlineLvl w:val="0"/>
        <w:rPr>
          <w:rFonts w:ascii="Arial" w:hAnsi="Arial" w:cs="Arial"/>
          <w:sz w:val="24"/>
          <w:szCs w:val="24"/>
        </w:rPr>
      </w:pPr>
    </w:p>
    <w:p w14:paraId="452753D1" w14:textId="77777777" w:rsidR="00DC753F" w:rsidRPr="007440AF" w:rsidRDefault="00DC753F" w:rsidP="007440AF">
      <w:pPr>
        <w:tabs>
          <w:tab w:val="left" w:pos="6946"/>
        </w:tabs>
        <w:jc w:val="both"/>
        <w:outlineLvl w:val="0"/>
        <w:rPr>
          <w:rFonts w:ascii="Arial" w:hAnsi="Arial" w:cs="Arial"/>
          <w:sz w:val="24"/>
          <w:szCs w:val="24"/>
        </w:rPr>
      </w:pPr>
    </w:p>
    <w:p w14:paraId="10C74428" w14:textId="77777777" w:rsidR="00DC753F" w:rsidRDefault="00DC753F" w:rsidP="00DC753F">
      <w:pPr>
        <w:tabs>
          <w:tab w:val="left" w:pos="6946"/>
        </w:tabs>
        <w:outlineLvl w:val="0"/>
        <w:rPr>
          <w:rFonts w:ascii="Arial" w:hAnsi="Arial" w:cs="Arial"/>
          <w:sz w:val="24"/>
          <w:szCs w:val="24"/>
        </w:rPr>
      </w:pPr>
    </w:p>
    <w:p w14:paraId="478E7418" w14:textId="77777777" w:rsidR="00DC753F" w:rsidRDefault="00DC753F" w:rsidP="00DC753F">
      <w:pPr>
        <w:tabs>
          <w:tab w:val="left" w:pos="6946"/>
        </w:tabs>
        <w:outlineLvl w:val="0"/>
        <w:rPr>
          <w:rFonts w:ascii="Arial" w:hAnsi="Arial" w:cs="Arial"/>
          <w:sz w:val="24"/>
          <w:szCs w:val="24"/>
        </w:rPr>
      </w:pPr>
    </w:p>
    <w:p w14:paraId="3F089416" w14:textId="77777777" w:rsidR="00DC753F" w:rsidRDefault="00DC753F" w:rsidP="00DC753F">
      <w:pPr>
        <w:tabs>
          <w:tab w:val="left" w:pos="6946"/>
        </w:tabs>
        <w:outlineLvl w:val="0"/>
        <w:rPr>
          <w:rFonts w:ascii="Arial" w:hAnsi="Arial" w:cs="Arial"/>
          <w:sz w:val="24"/>
          <w:szCs w:val="24"/>
        </w:rPr>
      </w:pPr>
    </w:p>
    <w:p w14:paraId="4725E1E4" w14:textId="77777777" w:rsidR="00DC753F" w:rsidRDefault="00DC753F" w:rsidP="00DC753F">
      <w:pPr>
        <w:tabs>
          <w:tab w:val="left" w:pos="6946"/>
        </w:tabs>
        <w:outlineLvl w:val="0"/>
        <w:rPr>
          <w:rFonts w:ascii="Arial" w:hAnsi="Arial" w:cs="Arial"/>
          <w:sz w:val="24"/>
          <w:szCs w:val="24"/>
        </w:rPr>
      </w:pPr>
    </w:p>
    <w:p w14:paraId="1357AFC3" w14:textId="77777777" w:rsidR="00DC753F" w:rsidRDefault="00DC753F" w:rsidP="00DC753F">
      <w:pPr>
        <w:tabs>
          <w:tab w:val="left" w:pos="6946"/>
        </w:tabs>
        <w:outlineLvl w:val="0"/>
        <w:rPr>
          <w:rFonts w:ascii="Arial" w:hAnsi="Arial" w:cs="Arial"/>
          <w:sz w:val="24"/>
          <w:szCs w:val="24"/>
        </w:rPr>
      </w:pPr>
    </w:p>
    <w:p w14:paraId="25FE8DB4" w14:textId="77777777" w:rsidR="00DC753F" w:rsidRDefault="00DC753F" w:rsidP="00DC753F">
      <w:pPr>
        <w:tabs>
          <w:tab w:val="left" w:pos="6946"/>
        </w:tabs>
        <w:outlineLvl w:val="0"/>
        <w:rPr>
          <w:rFonts w:ascii="Arial" w:hAnsi="Arial" w:cs="Arial"/>
          <w:sz w:val="24"/>
          <w:szCs w:val="24"/>
        </w:rPr>
      </w:pPr>
    </w:p>
    <w:p w14:paraId="318EFF45" w14:textId="77777777" w:rsidR="00DC753F" w:rsidRDefault="00DC753F" w:rsidP="00DC753F">
      <w:pPr>
        <w:tabs>
          <w:tab w:val="left" w:pos="6946"/>
        </w:tabs>
        <w:outlineLvl w:val="0"/>
        <w:rPr>
          <w:rFonts w:ascii="Arial" w:hAnsi="Arial" w:cs="Arial"/>
          <w:sz w:val="24"/>
          <w:szCs w:val="24"/>
        </w:rPr>
      </w:pPr>
    </w:p>
    <w:p w14:paraId="1AE36532" w14:textId="77777777" w:rsidR="00E43FBB" w:rsidRDefault="00E43FBB" w:rsidP="004E68FD">
      <w:pPr>
        <w:tabs>
          <w:tab w:val="left" w:pos="6946"/>
        </w:tabs>
        <w:outlineLvl w:val="0"/>
      </w:pPr>
    </w:p>
    <w:sectPr w:rsidR="00E43FB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21EE1" w14:textId="77777777" w:rsidR="004E68FD" w:rsidRDefault="004E68FD" w:rsidP="004E68FD">
      <w:pPr>
        <w:spacing w:after="0" w:line="240" w:lineRule="auto"/>
      </w:pPr>
      <w:r>
        <w:separator/>
      </w:r>
    </w:p>
  </w:endnote>
  <w:endnote w:type="continuationSeparator" w:id="0">
    <w:p w14:paraId="56D70CEA" w14:textId="77777777" w:rsidR="004E68FD" w:rsidRDefault="004E68FD" w:rsidP="004E68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45876589"/>
      <w:docPartObj>
        <w:docPartGallery w:val="Page Numbers (Bottom of Page)"/>
        <w:docPartUnique/>
      </w:docPartObj>
    </w:sdtPr>
    <w:sdtEndPr/>
    <w:sdtContent>
      <w:p w14:paraId="000878DE" w14:textId="77777777" w:rsidR="004E68FD" w:rsidRDefault="004E68F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0B3B">
          <w:rPr>
            <w:noProof/>
          </w:rPr>
          <w:t>2</w:t>
        </w:r>
        <w:r>
          <w:fldChar w:fldCharType="end"/>
        </w:r>
      </w:p>
    </w:sdtContent>
  </w:sdt>
  <w:p w14:paraId="60119C69" w14:textId="77777777" w:rsidR="004E68FD" w:rsidRDefault="004E68F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BC5E24" w14:textId="77777777" w:rsidR="004E68FD" w:rsidRDefault="004E68FD" w:rsidP="004E68FD">
      <w:pPr>
        <w:spacing w:after="0" w:line="240" w:lineRule="auto"/>
      </w:pPr>
      <w:r>
        <w:separator/>
      </w:r>
    </w:p>
  </w:footnote>
  <w:footnote w:type="continuationSeparator" w:id="0">
    <w:p w14:paraId="1C1EFCB7" w14:textId="77777777" w:rsidR="004E68FD" w:rsidRDefault="004E68FD" w:rsidP="004E68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5190"/>
    <w:multiLevelType w:val="hybridMultilevel"/>
    <w:tmpl w:val="F2962984"/>
    <w:lvl w:ilvl="0" w:tplc="231EB8CC">
      <w:start w:val="1"/>
      <w:numFmt w:val="bullet"/>
      <w:pStyle w:val="Obdrznak2tex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40B00"/>
    <w:multiLevelType w:val="hybridMultilevel"/>
    <w:tmpl w:val="4CC0EDB4"/>
    <w:lvl w:ilvl="0" w:tplc="CB4CAF98">
      <w:start w:val="1"/>
      <w:numFmt w:val="bullet"/>
      <w:lvlText w:val=""/>
      <w:lvlJc w:val="left"/>
      <w:pPr>
        <w:tabs>
          <w:tab w:val="num" w:pos="1827"/>
        </w:tabs>
        <w:ind w:left="1827" w:hanging="567"/>
      </w:pPr>
      <w:rPr>
        <w:rFonts w:ascii="Symbol" w:hAnsi="Symbol" w:hint="default"/>
        <w:color w:val="auto"/>
      </w:rPr>
    </w:lvl>
    <w:lvl w:ilvl="1" w:tplc="A80AFFF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6A0D89"/>
    <w:multiLevelType w:val="hybridMultilevel"/>
    <w:tmpl w:val="3A52C068"/>
    <w:lvl w:ilvl="0" w:tplc="2FF2D0F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F5D671D"/>
    <w:multiLevelType w:val="hybridMultilevel"/>
    <w:tmpl w:val="BF1E7E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22285E"/>
    <w:multiLevelType w:val="hybridMultilevel"/>
    <w:tmpl w:val="9E56D19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A074DE"/>
    <w:multiLevelType w:val="hybridMultilevel"/>
    <w:tmpl w:val="595C759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D5605F"/>
    <w:multiLevelType w:val="hybridMultilevel"/>
    <w:tmpl w:val="F3F469FC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4DF7960"/>
    <w:multiLevelType w:val="hybridMultilevel"/>
    <w:tmpl w:val="7256A890"/>
    <w:lvl w:ilvl="0" w:tplc="BAD04A5E">
      <w:start w:val="5"/>
      <w:numFmt w:val="bullet"/>
      <w:lvlText w:val="-"/>
      <w:lvlJc w:val="left"/>
      <w:pPr>
        <w:ind w:left="349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</w:abstractNum>
  <w:abstractNum w:abstractNumId="8" w15:restartNumberingAfterBreak="0">
    <w:nsid w:val="7C0B16C2"/>
    <w:multiLevelType w:val="hybridMultilevel"/>
    <w:tmpl w:val="68643E4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4849398">
    <w:abstractNumId w:val="0"/>
  </w:num>
  <w:num w:numId="2" w16cid:durableId="143131372">
    <w:abstractNumId w:val="1"/>
  </w:num>
  <w:num w:numId="3" w16cid:durableId="141045849">
    <w:abstractNumId w:val="6"/>
  </w:num>
  <w:num w:numId="4" w16cid:durableId="1548835412">
    <w:abstractNumId w:val="1"/>
  </w:num>
  <w:num w:numId="5" w16cid:durableId="969438014">
    <w:abstractNumId w:val="0"/>
  </w:num>
  <w:num w:numId="6" w16cid:durableId="2011562148">
    <w:abstractNumId w:val="8"/>
  </w:num>
  <w:num w:numId="7" w16cid:durableId="19481219">
    <w:abstractNumId w:val="4"/>
  </w:num>
  <w:num w:numId="8" w16cid:durableId="952860059">
    <w:abstractNumId w:val="3"/>
  </w:num>
  <w:num w:numId="9" w16cid:durableId="250049000">
    <w:abstractNumId w:val="5"/>
  </w:num>
  <w:num w:numId="10" w16cid:durableId="1695233700">
    <w:abstractNumId w:val="7"/>
  </w:num>
  <w:num w:numId="11" w16cid:durableId="7544722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68FD"/>
    <w:rsid w:val="00025977"/>
    <w:rsid w:val="000A0B3B"/>
    <w:rsid w:val="00461646"/>
    <w:rsid w:val="004E68FD"/>
    <w:rsid w:val="00533E30"/>
    <w:rsid w:val="007440AF"/>
    <w:rsid w:val="00897A41"/>
    <w:rsid w:val="008F7440"/>
    <w:rsid w:val="009D5767"/>
    <w:rsid w:val="00D5087A"/>
    <w:rsid w:val="00D90309"/>
    <w:rsid w:val="00DC753F"/>
    <w:rsid w:val="00E43FBB"/>
    <w:rsid w:val="00E52421"/>
    <w:rsid w:val="00E6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C11970"/>
  <w15:chartTrackingRefBased/>
  <w15:docId w15:val="{DDB513D2-C415-418B-8FCC-79A464AB7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E68FD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nhideWhenUsed/>
    <w:rsid w:val="004E68FD"/>
    <w:rPr>
      <w:color w:val="0000FF"/>
      <w:u w:val="single"/>
    </w:rPr>
  </w:style>
  <w:style w:type="paragraph" w:styleId="Zkladntext">
    <w:name w:val="Body Text"/>
    <w:basedOn w:val="Normln"/>
    <w:link w:val="ZkladntextChar"/>
    <w:semiHidden/>
    <w:unhideWhenUsed/>
    <w:rsid w:val="004E68FD"/>
    <w:pPr>
      <w:widowControl w:val="0"/>
      <w:spacing w:after="120" w:line="240" w:lineRule="auto"/>
      <w:jc w:val="both"/>
    </w:pPr>
    <w:rPr>
      <w:rFonts w:ascii="Times New Roman" w:eastAsia="Times New Roman" w:hAnsi="Times New Roman" w:cs="Times New Roman"/>
      <w:bCs/>
      <w:sz w:val="24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4E68FD"/>
    <w:rPr>
      <w:rFonts w:ascii="Times New Roman" w:eastAsia="Times New Roman" w:hAnsi="Times New Roman" w:cs="Times New Roman"/>
      <w:bCs/>
      <w:sz w:val="24"/>
      <w:szCs w:val="20"/>
    </w:rPr>
  </w:style>
  <w:style w:type="paragraph" w:customStyle="1" w:styleId="Adresapjemce">
    <w:name w:val="Adresa příjemce"/>
    <w:basedOn w:val="Normln"/>
    <w:rsid w:val="004E68FD"/>
    <w:pPr>
      <w:widowControl w:val="0"/>
      <w:spacing w:after="40" w:line="240" w:lineRule="auto"/>
    </w:pPr>
    <w:rPr>
      <w:rFonts w:ascii="Arial" w:eastAsia="Times New Roman" w:hAnsi="Arial" w:cs="Times New Roman"/>
      <w:sz w:val="24"/>
      <w:szCs w:val="20"/>
      <w:lang w:eastAsia="cs-CZ"/>
    </w:rPr>
  </w:style>
  <w:style w:type="paragraph" w:customStyle="1" w:styleId="Hlavikabezznakuadresa">
    <w:name w:val="Hlavička bez_znaku adresa"/>
    <w:basedOn w:val="Normln"/>
    <w:rsid w:val="004E68FD"/>
    <w:pPr>
      <w:pBdr>
        <w:bottom w:val="single" w:sz="12" w:space="1" w:color="auto"/>
      </w:pBd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lang w:eastAsia="cs-CZ"/>
    </w:rPr>
  </w:style>
  <w:style w:type="paragraph" w:customStyle="1" w:styleId="Hlavikabezznakuj">
    <w:name w:val="Hlavička bez_znaku č.j."/>
    <w:basedOn w:val="Normln"/>
    <w:rsid w:val="004E68FD"/>
    <w:pPr>
      <w:widowControl w:val="0"/>
      <w:tabs>
        <w:tab w:val="right" w:pos="9639"/>
      </w:tabs>
      <w:spacing w:after="120" w:line="240" w:lineRule="auto"/>
      <w:jc w:val="both"/>
    </w:pPr>
    <w:rPr>
      <w:rFonts w:ascii="Arial" w:eastAsia="Times New Roman" w:hAnsi="Arial" w:cs="Times New Roman"/>
      <w:szCs w:val="20"/>
      <w:lang w:eastAsia="cs-CZ"/>
    </w:rPr>
  </w:style>
  <w:style w:type="paragraph" w:customStyle="1" w:styleId="Hlavikabezznakukrajskad">
    <w:name w:val="Hlavička bez_znaku krajský úřad"/>
    <w:basedOn w:val="Normln"/>
    <w:rsid w:val="004E68FD"/>
    <w:pPr>
      <w:spacing w:after="0" w:line="240" w:lineRule="auto"/>
      <w:jc w:val="center"/>
    </w:pPr>
    <w:rPr>
      <w:rFonts w:ascii="Arial" w:eastAsia="Times New Roman" w:hAnsi="Arial" w:cs="Times New Roman"/>
      <w:b/>
      <w:sz w:val="40"/>
      <w:szCs w:val="20"/>
      <w:lang w:eastAsia="cs-CZ"/>
    </w:rPr>
  </w:style>
  <w:style w:type="paragraph" w:customStyle="1" w:styleId="Hlavikabezznakuodbor">
    <w:name w:val="Hlavička bez_znaku odbor"/>
    <w:basedOn w:val="Normln"/>
    <w:rsid w:val="004E68FD"/>
    <w:pPr>
      <w:spacing w:after="0" w:line="240" w:lineRule="auto"/>
      <w:jc w:val="center"/>
    </w:pPr>
    <w:rPr>
      <w:rFonts w:ascii="Arial" w:eastAsia="Times New Roman" w:hAnsi="Arial" w:cs="Times New Roman"/>
      <w:b/>
      <w:sz w:val="32"/>
      <w:szCs w:val="20"/>
      <w:lang w:eastAsia="cs-CZ"/>
    </w:rPr>
  </w:style>
  <w:style w:type="paragraph" w:customStyle="1" w:styleId="Hlavikaadresa">
    <w:name w:val="Hlavička adresa"/>
    <w:basedOn w:val="Normln"/>
    <w:rsid w:val="004E68FD"/>
    <w:pPr>
      <w:widowControl w:val="0"/>
      <w:spacing w:after="0" w:line="240" w:lineRule="auto"/>
      <w:jc w:val="both"/>
    </w:pPr>
    <w:rPr>
      <w:rFonts w:ascii="Arial" w:eastAsia="Times New Roman" w:hAnsi="Arial" w:cs="Times New Roman"/>
      <w:sz w:val="18"/>
      <w:szCs w:val="20"/>
      <w:lang w:eastAsia="cs-CZ"/>
    </w:rPr>
  </w:style>
  <w:style w:type="paragraph" w:customStyle="1" w:styleId="Tabulkatuntext">
    <w:name w:val="Tabulka tučný text"/>
    <w:basedOn w:val="Normln"/>
    <w:rsid w:val="004E68FD"/>
    <w:pPr>
      <w:widowControl w:val="0"/>
      <w:spacing w:before="40" w:after="40" w:line="240" w:lineRule="auto"/>
      <w:jc w:val="both"/>
    </w:pPr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customStyle="1" w:styleId="Tabulkazkladntext">
    <w:name w:val="Tabulka základní text"/>
    <w:basedOn w:val="Normln"/>
    <w:rsid w:val="004E68FD"/>
    <w:pPr>
      <w:widowControl w:val="0"/>
      <w:spacing w:before="40" w:after="40" w:line="240" w:lineRule="auto"/>
      <w:jc w:val="both"/>
    </w:pPr>
    <w:rPr>
      <w:rFonts w:ascii="Times New Roman" w:eastAsia="Times New Roman" w:hAnsi="Times New Roman" w:cs="Arial"/>
      <w:sz w:val="24"/>
      <w:szCs w:val="20"/>
      <w:lang w:eastAsia="cs-CZ"/>
    </w:rPr>
  </w:style>
  <w:style w:type="paragraph" w:customStyle="1" w:styleId="Obdrznak2text">
    <w:name w:val="Obdrží znak2 text"/>
    <w:basedOn w:val="Normln"/>
    <w:rsid w:val="004E68FD"/>
    <w:pPr>
      <w:widowControl w:val="0"/>
      <w:numPr>
        <w:numId w:val="1"/>
      </w:numPr>
      <w:spacing w:after="4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Hlavikaadresapjemce">
    <w:name w:val="Hlavička adresa příjemce"/>
    <w:basedOn w:val="Normln"/>
    <w:rsid w:val="004E68FD"/>
    <w:pPr>
      <w:spacing w:before="20" w:after="2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Tuntext">
    <w:name w:val="Tučný text"/>
    <w:basedOn w:val="Normln"/>
    <w:rsid w:val="004E68FD"/>
    <w:pPr>
      <w:widowControl w:val="0"/>
      <w:snapToGrid w:val="0"/>
      <w:spacing w:after="120" w:line="240" w:lineRule="auto"/>
      <w:jc w:val="both"/>
    </w:pPr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4E68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E68FD"/>
  </w:style>
  <w:style w:type="paragraph" w:styleId="Zpat">
    <w:name w:val="footer"/>
    <w:basedOn w:val="Normln"/>
    <w:link w:val="ZpatChar"/>
    <w:uiPriority w:val="99"/>
    <w:unhideWhenUsed/>
    <w:rsid w:val="004E68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E68FD"/>
  </w:style>
  <w:style w:type="paragraph" w:styleId="Textbubliny">
    <w:name w:val="Balloon Text"/>
    <w:basedOn w:val="Normln"/>
    <w:link w:val="TextbublinyChar"/>
    <w:uiPriority w:val="99"/>
    <w:semiHidden/>
    <w:unhideWhenUsed/>
    <w:rsid w:val="004E68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E68FD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897A41"/>
    <w:pPr>
      <w:ind w:left="720"/>
      <w:contextualSpacing/>
    </w:pPr>
  </w:style>
  <w:style w:type="character" w:styleId="Nevyeenzmnka">
    <w:name w:val="Unresolved Mention"/>
    <w:basedOn w:val="Standardnpsmoodstavce"/>
    <w:uiPriority w:val="99"/>
    <w:semiHidden/>
    <w:unhideWhenUsed/>
    <w:rsid w:val="007440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317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.kladrobova@olkraj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445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PVTCSCCM</Company>
  <LinksUpToDate>false</LinksUpToDate>
  <CharactersWithSpaces>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Kladrobová Simona</dc:creator>
  <cp:keywords/>
  <dc:description/>
  <cp:lastModifiedBy>Kladrobová Simona</cp:lastModifiedBy>
  <cp:revision>5</cp:revision>
  <cp:lastPrinted>2026-06-05T05:33:00Z</cp:lastPrinted>
  <dcterms:created xsi:type="dcterms:W3CDTF">2023-07-18T07:08:00Z</dcterms:created>
  <dcterms:modified xsi:type="dcterms:W3CDTF">2026-06-05T05:35:00Z</dcterms:modified>
</cp:coreProperties>
</file>