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C456C" w14:textId="0E5F84E7" w:rsidR="004D7983" w:rsidRDefault="00EA3F66" w:rsidP="004D7983">
      <w:pPr>
        <w:pStyle w:val="Odvolacaadresndaje"/>
      </w:pPr>
      <w:r>
        <w:t xml:space="preserve">Praha dne </w:t>
      </w:r>
      <w:r w:rsidR="00CE5D10">
        <w:t>1</w:t>
      </w:r>
      <w:r w:rsidRPr="00813719">
        <w:t xml:space="preserve">. </w:t>
      </w:r>
      <w:r w:rsidR="00CE5D10">
        <w:t>června</w:t>
      </w:r>
      <w:r>
        <w:t xml:space="preserve"> </w:t>
      </w:r>
      <w:r w:rsidRPr="00596863">
        <w:t>20</w:t>
      </w:r>
      <w:r>
        <w:t>2</w:t>
      </w:r>
      <w:r w:rsidR="00A972A3">
        <w:t>6</w:t>
      </w:r>
    </w:p>
    <w:p w14:paraId="29E03D84" w14:textId="51F4BC60" w:rsidR="006E6224" w:rsidRPr="0099038C" w:rsidRDefault="006E6224" w:rsidP="004D7983">
      <w:pPr>
        <w:pStyle w:val="Odvolacaadresndaje"/>
      </w:pPr>
      <w:r w:rsidRPr="0099038C">
        <w:t xml:space="preserve">Č.j.: </w:t>
      </w:r>
      <w:r w:rsidR="00497B6E" w:rsidRPr="0099038C">
        <w:t>MZP/202</w:t>
      </w:r>
      <w:r w:rsidR="00A972A3" w:rsidRPr="0099038C">
        <w:t>6</w:t>
      </w:r>
      <w:r w:rsidR="00497B6E" w:rsidRPr="0099038C">
        <w:t>/</w:t>
      </w:r>
      <w:r w:rsidR="00A972A3" w:rsidRPr="0099038C">
        <w:t>970</w:t>
      </w:r>
      <w:r w:rsidR="00497B6E" w:rsidRPr="0099038C">
        <w:t>/</w:t>
      </w:r>
      <w:r w:rsidR="0099038C" w:rsidRPr="0099038C">
        <w:t>750</w:t>
      </w:r>
    </w:p>
    <w:p w14:paraId="1AA4BF68" w14:textId="77777777" w:rsidR="004D7983" w:rsidRPr="00596863" w:rsidRDefault="00EA3F66" w:rsidP="004D7983">
      <w:pPr>
        <w:pStyle w:val="Odvolacaadresndaje"/>
      </w:pPr>
      <w:r w:rsidRPr="00596863">
        <w:t>Vyřizuje:</w:t>
      </w:r>
      <w:r w:rsidR="00D3267E">
        <w:t xml:space="preserve"> Mgr. Renáta Škopková</w:t>
      </w:r>
    </w:p>
    <w:p w14:paraId="3D4FB313" w14:textId="77777777" w:rsidR="00784B15" w:rsidRDefault="00784B15" w:rsidP="004D7983">
      <w:pPr>
        <w:pStyle w:val="Odvolacaadresndaje"/>
      </w:pPr>
    </w:p>
    <w:p w14:paraId="3595C5E1" w14:textId="52911EC4" w:rsidR="00435CEB" w:rsidRPr="00435CEB" w:rsidRDefault="00000000" w:rsidP="004D7983">
      <w:pPr>
        <w:pStyle w:val="Odvolacaadresndaje"/>
        <w:rPr>
          <w:b/>
        </w:rPr>
      </w:pPr>
      <w:sdt>
        <w:sdtPr>
          <w:rPr>
            <w:b/>
          </w:rPr>
          <w:alias w:val="útvar"/>
          <w:tag w:val="útvar"/>
          <w:id w:val="-1969341967"/>
          <w:comboBox>
            <w:listItem w:displayText="Zvolte položku." w:value="Zvolte položku."/>
            <w:listItem w:displayText="Odbor interního auditu a finanční kontroly" w:value="Odbor interního auditu a finanční kontroly"/>
            <w:listItem w:displayText="Odbor bezpečnosti a krizového řízení" w:value="Odbor bezpečnosti a krizového řízení"/>
            <w:listItem w:displayText="Odbor kanceláře ministra" w:value="Odbor kanceláře ministra"/>
            <w:listItem w:displayText="Samostatné oddělení tiskové a PR" w:value="Samostatné oddělení tiskové a PR"/>
            <w:listItem w:displayText="Odbor mezinárodních vztahů" w:value="Odbor mezinárodních vztahů"/>
            <w:listItem w:displayText="Odbor politiky životního prostředí             a udržitelného rozvoje" w:value="Odbor politiky životního prostředí             a udržitelného rozvoje"/>
            <w:listItem w:displayText="Odbor informatiky" w:value="Odbor informatiky"/>
            <w:listItem w:displayText="Odbor rozpočtu" w:value="Odbor rozpočtu"/>
            <w:listItem w:displayText="Odbor provozní a správy majetku" w:value="Odbor provozní a správy majetku"/>
            <w:listItem w:displayText="Samostatné oddělení veřejných zakázek" w:value="Samostatné oddělení veřejných zakázek"/>
            <w:listItem w:displayText="Odbor ekonomiky životního prostředí" w:value="Odbor ekonomiky životního prostředí"/>
            <w:listItem w:displayText="Odbor personální a státní služby" w:value="Odbor personální a státní služby"/>
            <w:listItem w:displayText="Odbor finančních a dobrovolných nástrojů" w:value="Odbor finančních a dobrovolných nástrojů"/>
            <w:listItem w:displayText="Odbor fondů EU" w:value="Odbor fondů EU"/>
            <w:listItem w:displayText="Samostatné oddělení programu Nová zelená úsporám" w:value="Samostatné oddělení programu Nová zelená úsporám"/>
            <w:listItem w:displayText="Odbor legislativní" w:value="Odbor legislativní"/>
            <w:listItem w:displayText="Odbor právní a řízení státní správy" w:value="Odbor právní a řízení státní správy"/>
            <w:listItem w:displayText="Odbor výkonu státní správy I" w:value="Odbor výkonu státní správy I"/>
            <w:listItem w:displayText="Odbor výkonu státní správy II" w:value="Odbor výkonu státní správy II"/>
            <w:listItem w:displayText="Odbor výkonu státní správy III" w:value="Odbor výkonu státní správy III"/>
            <w:listItem w:displayText="Odbor výkonu státní správy IV" w:value="Odbor výkonu státní správy IV"/>
            <w:listItem w:displayText="Odbor výkonu státní správy V" w:value="Odbor výkonu státní správy V"/>
            <w:listItem w:displayText="Odbor výkonu státní správy VI" w:value="Odbor výkonu státní správy VI"/>
            <w:listItem w:displayText="Odbor výkonu státní správy VII" w:value="Odbor výkonu státní správy VII"/>
            <w:listItem w:displayText="Odbor výkonu státní správy VIII" w:value="Odbor výkonu státní správy VIII"/>
            <w:listItem w:displayText="Odbor výkonu státní správy IX" w:value="Odbor výkonu státní správy IX"/>
            <w:listItem w:displayText="Odbor obecné ochrany přírody a krajiny" w:value="Odbor obecné ochrany přírody a krajiny"/>
            <w:listItem w:displayText="Odbor zvláštní územní ochrany přírody a krajiny" w:value="Odbor zvláštní územní ochrany přírody a krajiny"/>
            <w:listItem w:displayText="Odbor druhové ochrany a implementace mezinárodních závazků" w:value="Odbor druhové ochrany a implementace mezinárodních závazků"/>
            <w:listItem w:displayText="Odbor geologie" w:value="Odbor geologie"/>
            <w:listItem w:displayText="Odbor posuzování vlivů na životní prostředí a integrované prevence" w:value="Odbor posuzování vlivů na životní prostředí a integrované prevence"/>
            <w:listItem w:displayText="Odbor odpadů" w:value="Odbor odpadů"/>
            <w:listItem w:displayText="Odbor ochrany vod" w:value="Odbor ochrany vod"/>
            <w:listItem w:displayText="Odbor environmentálních rizik                            a ekologických škod" w:value="Odbor environmentálních rizik                            a ekologických škod"/>
            <w:listItem w:displayText="Odbor energetiky a ochrany klimatu" w:value="Odbor energetiky a ochrany klimatu"/>
            <w:listItem w:displayText="Odbor ochrany ovzduší" w:value="Odbor ochrany ovzduší"/>
            <w:listItem w:displayText="Sekce politiky a mezinárodních vztahů" w:value="Sekce politiky a mezinárodních vztahů"/>
            <w:listItem w:displayText="Sekce úřadu ministerstva" w:value="Sekce úřadu ministerstva"/>
            <w:listItem w:displayText="Sekce fondů EU, finančních                          a dobrovolných nástrojů" w:value="Sekce fondů EU, finančních                          a dobrovolných nástrojů"/>
            <w:listItem w:displayText="Sekce státní správy" w:value="Sekce státní správy"/>
            <w:listItem w:displayText="Sekce ochrany přírody a krajiny" w:value="Sekce ochrany přírody a krajiny"/>
            <w:listItem w:displayText="Sekce technické ochrany životního prostředí" w:value="Sekce technické ochrany životního prostředí"/>
          </w:comboBox>
        </w:sdtPr>
        <w:sdtContent>
          <w:r w:rsidR="00347E5F">
            <w:rPr>
              <w:b/>
            </w:rPr>
            <w:t xml:space="preserve">Odbor </w:t>
          </w:r>
          <w:r w:rsidR="003D4EBB">
            <w:rPr>
              <w:b/>
            </w:rPr>
            <w:t>výkonu státní správy I</w:t>
          </w:r>
          <w:r w:rsidR="00347E5F">
            <w:rPr>
              <w:b/>
            </w:rPr>
            <w:t xml:space="preserve"> </w:t>
          </w:r>
        </w:sdtContent>
      </w:sdt>
      <w:r w:rsidR="00EA3F66" w:rsidRPr="00435CEB">
        <w:rPr>
          <w:b/>
        </w:rPr>
        <w:t xml:space="preserve"> </w:t>
      </w:r>
    </w:p>
    <w:p w14:paraId="4DD52ABE" w14:textId="2488525D" w:rsidR="004D7983" w:rsidRDefault="00CD70F5" w:rsidP="004D7983">
      <w:pPr>
        <w:pStyle w:val="Odvolacaadresndaje"/>
      </w:pPr>
      <w:r>
        <w:t>Oddělení Praha</w:t>
      </w:r>
    </w:p>
    <w:p w14:paraId="05D5AB58" w14:textId="77777777" w:rsidR="00595868" w:rsidRPr="00435CEB" w:rsidRDefault="00595868" w:rsidP="004D7983">
      <w:pPr>
        <w:pStyle w:val="Odvolacaadresndaje"/>
      </w:pPr>
    </w:p>
    <w:p w14:paraId="711B0D28" w14:textId="77777777" w:rsidR="00784B15" w:rsidRDefault="00784B15" w:rsidP="0050656C">
      <w:pPr>
        <w:sectPr w:rsidR="00784B15" w:rsidSect="004D798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836" w:right="991" w:bottom="2552" w:left="1134" w:header="852" w:footer="832" w:gutter="0"/>
          <w:cols w:num="2" w:space="1049" w:equalWidth="0">
            <w:col w:w="4607" w:space="1049"/>
            <w:col w:w="4125"/>
          </w:cols>
          <w:docGrid w:linePitch="360"/>
        </w:sectPr>
      </w:pPr>
    </w:p>
    <w:p w14:paraId="35D4AE98" w14:textId="248C8656" w:rsidR="00DF62AA" w:rsidRDefault="00EA3F66" w:rsidP="00DF62AA">
      <w:pPr>
        <w:pStyle w:val="Vc"/>
      </w:pPr>
      <w:r w:rsidRPr="00790DF0">
        <w:t>Vyjádření odboru</w:t>
      </w:r>
      <w:r w:rsidR="0030785E">
        <w:t xml:space="preserve"> </w:t>
      </w:r>
      <w:r w:rsidR="00AA4CDB">
        <w:t>970</w:t>
      </w:r>
      <w:r w:rsidR="009F45CB">
        <w:t xml:space="preserve"> </w:t>
      </w:r>
      <w:r w:rsidR="00AA4CDB">
        <w:t>k Oznámení</w:t>
      </w:r>
      <w:r w:rsidR="00865580">
        <w:t xml:space="preserve"> </w:t>
      </w:r>
      <w:r w:rsidR="00811C06">
        <w:t xml:space="preserve">záměru </w:t>
      </w:r>
      <w:r w:rsidR="00DE4A5A">
        <w:t>„</w:t>
      </w:r>
      <w:r w:rsidR="0056537D">
        <w:t>RS</w:t>
      </w:r>
      <w:r w:rsidR="000D2AB4">
        <w:t>1</w:t>
      </w:r>
      <w:r w:rsidR="009F0759">
        <w:t xml:space="preserve"> – Modernizace Praha </w:t>
      </w:r>
      <w:r w:rsidR="0056537D">
        <w:t xml:space="preserve">– Běchovice – </w:t>
      </w:r>
      <w:r w:rsidR="009F0759">
        <w:t>Praha – Libeň</w:t>
      </w:r>
      <w:r w:rsidR="00AD6E89">
        <w:t>“</w:t>
      </w:r>
      <w:r w:rsidR="00FE40B3">
        <w:t xml:space="preserve"> </w:t>
      </w:r>
    </w:p>
    <w:p w14:paraId="14351B3C" w14:textId="77777777" w:rsidR="00A83AA9" w:rsidRDefault="00A83AA9" w:rsidP="001E49CF">
      <w:pPr>
        <w:rPr>
          <w:szCs w:val="24"/>
        </w:rPr>
      </w:pPr>
    </w:p>
    <w:p w14:paraId="27350945" w14:textId="51FAA11C" w:rsidR="00245A34" w:rsidRPr="00832BFB" w:rsidRDefault="00245A34" w:rsidP="001E49CF">
      <w:pPr>
        <w:rPr>
          <w:szCs w:val="24"/>
        </w:rPr>
      </w:pPr>
      <w:r w:rsidRPr="00832BFB">
        <w:rPr>
          <w:szCs w:val="24"/>
        </w:rPr>
        <w:t>Vážen</w:t>
      </w:r>
      <w:r w:rsidR="003D4EBB">
        <w:rPr>
          <w:szCs w:val="24"/>
        </w:rPr>
        <w:t>á paní ředitelko</w:t>
      </w:r>
      <w:r w:rsidR="00B2633F">
        <w:rPr>
          <w:szCs w:val="24"/>
        </w:rPr>
        <w:t xml:space="preserve">, </w:t>
      </w:r>
    </w:p>
    <w:p w14:paraId="05D232D6" w14:textId="142AC51F" w:rsidR="00245A34" w:rsidRPr="00832BFB" w:rsidRDefault="00113642" w:rsidP="001E49CF">
      <w:pPr>
        <w:rPr>
          <w:szCs w:val="24"/>
        </w:rPr>
      </w:pPr>
      <w:r w:rsidRPr="00832BFB">
        <w:rPr>
          <w:szCs w:val="24"/>
        </w:rPr>
        <w:t>k</w:t>
      </w:r>
      <w:r w:rsidR="0014614F" w:rsidRPr="00832BFB">
        <w:rPr>
          <w:szCs w:val="24"/>
        </w:rPr>
        <w:t> předmětnému záměru uvádím z hlediska ochrany ovzduší následující</w:t>
      </w:r>
      <w:r w:rsidR="00EF1321" w:rsidRPr="00832BFB">
        <w:rPr>
          <w:szCs w:val="24"/>
        </w:rPr>
        <w:t xml:space="preserve">. </w:t>
      </w:r>
    </w:p>
    <w:p w14:paraId="14D6A619" w14:textId="0D2ADA2D" w:rsidR="0033216B" w:rsidRDefault="001B17D5" w:rsidP="0033216B">
      <w:pPr>
        <w:rPr>
          <w:szCs w:val="24"/>
        </w:rPr>
      </w:pPr>
      <w:r w:rsidRPr="00832BFB">
        <w:rPr>
          <w:szCs w:val="24"/>
        </w:rPr>
        <w:t>Cílem</w:t>
      </w:r>
      <w:r w:rsidR="004B4E63" w:rsidRPr="00832BFB">
        <w:rPr>
          <w:szCs w:val="24"/>
        </w:rPr>
        <w:t xml:space="preserve"> záměru </w:t>
      </w:r>
      <w:r w:rsidR="00C85A01" w:rsidRPr="00832BFB">
        <w:rPr>
          <w:szCs w:val="24"/>
        </w:rPr>
        <w:t>je</w:t>
      </w:r>
      <w:r w:rsidR="008B12E3">
        <w:rPr>
          <w:szCs w:val="24"/>
        </w:rPr>
        <w:t xml:space="preserve"> </w:t>
      </w:r>
      <w:r w:rsidR="0033216B" w:rsidRPr="0033216B">
        <w:rPr>
          <w:szCs w:val="24"/>
        </w:rPr>
        <w:t>zkapacitn</w:t>
      </w:r>
      <w:r w:rsidR="0033216B" w:rsidRPr="0033216B">
        <w:rPr>
          <w:rFonts w:hint="eastAsia"/>
          <w:szCs w:val="24"/>
        </w:rPr>
        <w:t>ě</w:t>
      </w:r>
      <w:r w:rsidR="0033216B" w:rsidRPr="0033216B">
        <w:rPr>
          <w:szCs w:val="24"/>
        </w:rPr>
        <w:t>n</w:t>
      </w:r>
      <w:r w:rsidR="0033216B" w:rsidRPr="0033216B">
        <w:rPr>
          <w:rFonts w:hint="eastAsia"/>
          <w:szCs w:val="24"/>
        </w:rPr>
        <w:t>í</w:t>
      </w:r>
      <w:r w:rsidR="0033216B" w:rsidRPr="0033216B">
        <w:rPr>
          <w:szCs w:val="24"/>
        </w:rPr>
        <w:t xml:space="preserve"> </w:t>
      </w:r>
      <w:r w:rsidR="0033216B" w:rsidRPr="0033216B">
        <w:rPr>
          <w:rFonts w:hint="eastAsia"/>
          <w:szCs w:val="24"/>
        </w:rPr>
        <w:t>ú</w:t>
      </w:r>
      <w:r w:rsidR="0033216B" w:rsidRPr="0033216B">
        <w:rPr>
          <w:szCs w:val="24"/>
        </w:rPr>
        <w:t>seku Praha</w:t>
      </w:r>
      <w:r w:rsidR="00A76E54">
        <w:rPr>
          <w:szCs w:val="24"/>
        </w:rPr>
        <w:t xml:space="preserve"> – </w:t>
      </w:r>
      <w:r w:rsidR="0033216B" w:rsidRPr="0033216B">
        <w:rPr>
          <w:szCs w:val="24"/>
        </w:rPr>
        <w:t>Běchovice</w:t>
      </w:r>
      <w:r w:rsidR="00A76E54">
        <w:rPr>
          <w:szCs w:val="24"/>
        </w:rPr>
        <w:t xml:space="preserve"> – </w:t>
      </w:r>
      <w:r w:rsidR="00A76E54" w:rsidRPr="0033216B">
        <w:rPr>
          <w:szCs w:val="24"/>
        </w:rPr>
        <w:t>Praha</w:t>
      </w:r>
      <w:r w:rsidR="00A76E54">
        <w:rPr>
          <w:szCs w:val="24"/>
        </w:rPr>
        <w:t xml:space="preserve"> – Libeň</w:t>
      </w:r>
      <w:r w:rsidR="0033216B" w:rsidRPr="0033216B">
        <w:rPr>
          <w:szCs w:val="24"/>
        </w:rPr>
        <w:t xml:space="preserve"> formou dostavby 4. tra</w:t>
      </w:r>
      <w:r w:rsidR="0033216B" w:rsidRPr="0033216B">
        <w:rPr>
          <w:rFonts w:hint="eastAsia"/>
          <w:szCs w:val="24"/>
        </w:rPr>
        <w:t>ť</w:t>
      </w:r>
      <w:r w:rsidR="0033216B" w:rsidRPr="0033216B">
        <w:rPr>
          <w:szCs w:val="24"/>
        </w:rPr>
        <w:t>ov</w:t>
      </w:r>
      <w:r w:rsidR="0033216B" w:rsidRPr="0033216B">
        <w:rPr>
          <w:rFonts w:hint="eastAsia"/>
          <w:szCs w:val="24"/>
        </w:rPr>
        <w:t>é</w:t>
      </w:r>
      <w:r w:rsidR="0033216B">
        <w:rPr>
          <w:szCs w:val="24"/>
        </w:rPr>
        <w:t xml:space="preserve"> </w:t>
      </w:r>
      <w:r w:rsidR="0033216B" w:rsidRPr="0033216B">
        <w:rPr>
          <w:szCs w:val="24"/>
        </w:rPr>
        <w:t>koleje v cel</w:t>
      </w:r>
      <w:r w:rsidR="0033216B" w:rsidRPr="0033216B">
        <w:rPr>
          <w:rFonts w:hint="eastAsia"/>
          <w:szCs w:val="24"/>
        </w:rPr>
        <w:t>é</w:t>
      </w:r>
      <w:r w:rsidR="0033216B" w:rsidRPr="0033216B">
        <w:rPr>
          <w:szCs w:val="24"/>
        </w:rPr>
        <w:t xml:space="preserve">m </w:t>
      </w:r>
      <w:r w:rsidR="0033216B" w:rsidRPr="0033216B">
        <w:rPr>
          <w:rFonts w:hint="eastAsia"/>
          <w:szCs w:val="24"/>
        </w:rPr>
        <w:t>ú</w:t>
      </w:r>
      <w:r w:rsidR="0033216B" w:rsidRPr="0033216B">
        <w:rPr>
          <w:szCs w:val="24"/>
        </w:rPr>
        <w:t>seku v</w:t>
      </w:r>
      <w:r w:rsidR="0033216B" w:rsidRPr="0033216B">
        <w:rPr>
          <w:rFonts w:hint="eastAsia"/>
          <w:szCs w:val="24"/>
        </w:rPr>
        <w:t>č</w:t>
      </w:r>
      <w:r w:rsidR="0033216B" w:rsidRPr="0033216B">
        <w:rPr>
          <w:szCs w:val="24"/>
        </w:rPr>
        <w:t>etn</w:t>
      </w:r>
      <w:r w:rsidR="0033216B" w:rsidRPr="0033216B">
        <w:rPr>
          <w:rFonts w:hint="eastAsia"/>
          <w:szCs w:val="24"/>
        </w:rPr>
        <w:t>ě</w:t>
      </w:r>
      <w:r w:rsidR="0033216B" w:rsidRPr="0033216B">
        <w:rPr>
          <w:szCs w:val="24"/>
        </w:rPr>
        <w:t xml:space="preserve"> nezbytn</w:t>
      </w:r>
      <w:r w:rsidR="0033216B" w:rsidRPr="0033216B">
        <w:rPr>
          <w:rFonts w:hint="eastAsia"/>
          <w:szCs w:val="24"/>
        </w:rPr>
        <w:t>ý</w:t>
      </w:r>
      <w:r w:rsidR="0033216B" w:rsidRPr="0033216B">
        <w:rPr>
          <w:szCs w:val="24"/>
        </w:rPr>
        <w:t xml:space="preserve">ch </w:t>
      </w:r>
      <w:r w:rsidR="0033216B" w:rsidRPr="0033216B">
        <w:rPr>
          <w:rFonts w:hint="eastAsia"/>
          <w:szCs w:val="24"/>
        </w:rPr>
        <w:t>ú</w:t>
      </w:r>
      <w:r w:rsidR="0033216B" w:rsidRPr="0033216B">
        <w:rPr>
          <w:szCs w:val="24"/>
        </w:rPr>
        <w:t xml:space="preserve">prav </w:t>
      </w:r>
      <w:r w:rsidR="0033216B" w:rsidRPr="0033216B">
        <w:rPr>
          <w:rFonts w:hint="eastAsia"/>
          <w:szCs w:val="24"/>
        </w:rPr>
        <w:t>Ž</w:t>
      </w:r>
      <w:r w:rsidR="0033216B" w:rsidRPr="0033216B">
        <w:rPr>
          <w:szCs w:val="24"/>
        </w:rPr>
        <w:t>ST Praha-Libe</w:t>
      </w:r>
      <w:r w:rsidR="0033216B" w:rsidRPr="0033216B">
        <w:rPr>
          <w:rFonts w:hint="eastAsia"/>
          <w:szCs w:val="24"/>
        </w:rPr>
        <w:t>ň</w:t>
      </w:r>
      <w:r w:rsidR="0033216B" w:rsidRPr="0033216B">
        <w:rPr>
          <w:szCs w:val="24"/>
        </w:rPr>
        <w:t>. Zkapacitn</w:t>
      </w:r>
      <w:r w:rsidR="0033216B" w:rsidRPr="0033216B">
        <w:rPr>
          <w:rFonts w:hint="eastAsia"/>
          <w:szCs w:val="24"/>
        </w:rPr>
        <w:t>ě</w:t>
      </w:r>
      <w:r w:rsidR="0033216B" w:rsidRPr="0033216B">
        <w:rPr>
          <w:szCs w:val="24"/>
        </w:rPr>
        <w:t>n</w:t>
      </w:r>
      <w:r w:rsidR="0033216B" w:rsidRPr="0033216B">
        <w:rPr>
          <w:rFonts w:hint="eastAsia"/>
          <w:szCs w:val="24"/>
        </w:rPr>
        <w:t>í</w:t>
      </w:r>
      <w:r w:rsidR="0033216B" w:rsidRPr="0033216B">
        <w:rPr>
          <w:szCs w:val="24"/>
        </w:rPr>
        <w:t xml:space="preserve"> navazuje na</w:t>
      </w:r>
      <w:r w:rsidR="0033216B">
        <w:rPr>
          <w:szCs w:val="24"/>
        </w:rPr>
        <w:t xml:space="preserve"> </w:t>
      </w:r>
      <w:r w:rsidR="0033216B" w:rsidRPr="0033216B">
        <w:rPr>
          <w:szCs w:val="24"/>
        </w:rPr>
        <w:t>sousedn</w:t>
      </w:r>
      <w:r w:rsidR="0033216B" w:rsidRPr="0033216B">
        <w:rPr>
          <w:rFonts w:hint="eastAsia"/>
          <w:szCs w:val="24"/>
        </w:rPr>
        <w:t>í</w:t>
      </w:r>
      <w:r w:rsidR="0033216B" w:rsidRPr="0033216B">
        <w:rPr>
          <w:szCs w:val="24"/>
        </w:rPr>
        <w:t xml:space="preserve"> stavbu VRT Praha-B</w:t>
      </w:r>
      <w:r w:rsidR="0033216B" w:rsidRPr="0033216B">
        <w:rPr>
          <w:rFonts w:hint="eastAsia"/>
          <w:szCs w:val="24"/>
        </w:rPr>
        <w:t>ě</w:t>
      </w:r>
      <w:r w:rsidR="0033216B" w:rsidRPr="0033216B">
        <w:rPr>
          <w:szCs w:val="24"/>
        </w:rPr>
        <w:t xml:space="preserve">chovice </w:t>
      </w:r>
      <w:r w:rsidR="0033216B" w:rsidRPr="0033216B">
        <w:rPr>
          <w:rFonts w:hint="eastAsia"/>
          <w:szCs w:val="24"/>
        </w:rPr>
        <w:t>–</w:t>
      </w:r>
      <w:r w:rsidR="0033216B" w:rsidRPr="0033216B">
        <w:rPr>
          <w:szCs w:val="24"/>
        </w:rPr>
        <w:t xml:space="preserve"> Po</w:t>
      </w:r>
      <w:r w:rsidR="0033216B" w:rsidRPr="0033216B">
        <w:rPr>
          <w:rFonts w:hint="eastAsia"/>
          <w:szCs w:val="24"/>
        </w:rPr>
        <w:t>říč</w:t>
      </w:r>
      <w:r w:rsidR="0033216B" w:rsidRPr="0033216B">
        <w:rPr>
          <w:szCs w:val="24"/>
        </w:rPr>
        <w:t>any za mostem p</w:t>
      </w:r>
      <w:r w:rsidR="0033216B" w:rsidRPr="0033216B">
        <w:rPr>
          <w:rFonts w:hint="eastAsia"/>
          <w:szCs w:val="24"/>
        </w:rPr>
        <w:t>ř</w:t>
      </w:r>
      <w:r w:rsidR="0033216B" w:rsidRPr="0033216B">
        <w:rPr>
          <w:szCs w:val="24"/>
        </w:rPr>
        <w:t>es ulici N</w:t>
      </w:r>
      <w:r w:rsidR="0033216B" w:rsidRPr="0033216B">
        <w:rPr>
          <w:rFonts w:hint="eastAsia"/>
          <w:szCs w:val="24"/>
        </w:rPr>
        <w:t>á</w:t>
      </w:r>
      <w:r w:rsidR="0033216B" w:rsidRPr="0033216B">
        <w:rPr>
          <w:szCs w:val="24"/>
        </w:rPr>
        <w:t>rodn</w:t>
      </w:r>
      <w:r w:rsidR="0033216B" w:rsidRPr="0033216B">
        <w:rPr>
          <w:rFonts w:hint="eastAsia"/>
          <w:szCs w:val="24"/>
        </w:rPr>
        <w:t>í</w:t>
      </w:r>
      <w:r w:rsidR="0033216B" w:rsidRPr="0033216B">
        <w:rPr>
          <w:szCs w:val="24"/>
        </w:rPr>
        <w:t>ch Hrdin</w:t>
      </w:r>
      <w:r w:rsidR="0033216B" w:rsidRPr="0033216B">
        <w:rPr>
          <w:rFonts w:hint="eastAsia"/>
          <w:szCs w:val="24"/>
        </w:rPr>
        <w:t>ů</w:t>
      </w:r>
      <w:r w:rsidR="0033216B" w:rsidRPr="0033216B">
        <w:rPr>
          <w:szCs w:val="24"/>
        </w:rPr>
        <w:t>. Dal</w:t>
      </w:r>
      <w:r w:rsidR="0033216B" w:rsidRPr="0033216B">
        <w:rPr>
          <w:rFonts w:hint="eastAsia"/>
          <w:szCs w:val="24"/>
        </w:rPr>
        <w:t>ší</w:t>
      </w:r>
      <w:r w:rsidR="0033216B">
        <w:rPr>
          <w:szCs w:val="24"/>
        </w:rPr>
        <w:t xml:space="preserve"> </w:t>
      </w:r>
      <w:r w:rsidR="0033216B" w:rsidRPr="0033216B">
        <w:rPr>
          <w:szCs w:val="24"/>
        </w:rPr>
        <w:t>tra</w:t>
      </w:r>
      <w:r w:rsidR="0033216B" w:rsidRPr="0033216B">
        <w:rPr>
          <w:rFonts w:hint="eastAsia"/>
          <w:szCs w:val="24"/>
        </w:rPr>
        <w:t>ť</w:t>
      </w:r>
      <w:r w:rsidR="0033216B" w:rsidRPr="0033216B">
        <w:rPr>
          <w:szCs w:val="24"/>
        </w:rPr>
        <w:t>ov</w:t>
      </w:r>
      <w:r w:rsidR="0033216B" w:rsidRPr="0033216B">
        <w:rPr>
          <w:rFonts w:hint="eastAsia"/>
          <w:szCs w:val="24"/>
        </w:rPr>
        <w:t>á</w:t>
      </w:r>
      <w:r w:rsidR="0033216B" w:rsidRPr="0033216B">
        <w:rPr>
          <w:szCs w:val="24"/>
        </w:rPr>
        <w:t xml:space="preserve"> kolej bude p</w:t>
      </w:r>
      <w:r w:rsidR="0033216B" w:rsidRPr="0033216B">
        <w:rPr>
          <w:rFonts w:hint="eastAsia"/>
          <w:szCs w:val="24"/>
        </w:rPr>
        <w:t>ř</w:t>
      </w:r>
      <w:r w:rsidR="0033216B" w:rsidRPr="0033216B">
        <w:rPr>
          <w:szCs w:val="24"/>
        </w:rPr>
        <w:t>ilo</w:t>
      </w:r>
      <w:r w:rsidR="0033216B" w:rsidRPr="0033216B">
        <w:rPr>
          <w:rFonts w:hint="eastAsia"/>
          <w:szCs w:val="24"/>
        </w:rPr>
        <w:t>ž</w:t>
      </w:r>
      <w:r w:rsidR="0033216B" w:rsidRPr="0033216B">
        <w:rPr>
          <w:szCs w:val="24"/>
        </w:rPr>
        <w:t>ena k sou</w:t>
      </w:r>
      <w:r w:rsidR="0033216B" w:rsidRPr="0033216B">
        <w:rPr>
          <w:rFonts w:hint="eastAsia"/>
          <w:szCs w:val="24"/>
        </w:rPr>
        <w:t>č</w:t>
      </w:r>
      <w:r w:rsidR="0033216B" w:rsidRPr="0033216B">
        <w:rPr>
          <w:szCs w:val="24"/>
        </w:rPr>
        <w:t>asn</w:t>
      </w:r>
      <w:r w:rsidR="0033216B" w:rsidRPr="0033216B">
        <w:rPr>
          <w:rFonts w:hint="eastAsia"/>
          <w:szCs w:val="24"/>
        </w:rPr>
        <w:t>é</w:t>
      </w:r>
      <w:r w:rsidR="0033216B" w:rsidRPr="0033216B">
        <w:rPr>
          <w:szCs w:val="24"/>
        </w:rPr>
        <w:t>mu koleji</w:t>
      </w:r>
      <w:r w:rsidR="0033216B" w:rsidRPr="0033216B">
        <w:rPr>
          <w:rFonts w:hint="eastAsia"/>
          <w:szCs w:val="24"/>
        </w:rPr>
        <w:t>š</w:t>
      </w:r>
      <w:r w:rsidR="0033216B" w:rsidRPr="0033216B">
        <w:rPr>
          <w:szCs w:val="24"/>
        </w:rPr>
        <w:t>ti v cel</w:t>
      </w:r>
      <w:r w:rsidR="0033216B" w:rsidRPr="0033216B">
        <w:rPr>
          <w:rFonts w:hint="eastAsia"/>
          <w:szCs w:val="24"/>
        </w:rPr>
        <w:t>é</w:t>
      </w:r>
      <w:r w:rsidR="0033216B" w:rsidRPr="0033216B">
        <w:rPr>
          <w:szCs w:val="24"/>
        </w:rPr>
        <w:t xml:space="preserve">m </w:t>
      </w:r>
      <w:r w:rsidR="0033216B" w:rsidRPr="0033216B">
        <w:rPr>
          <w:rFonts w:hint="eastAsia"/>
          <w:szCs w:val="24"/>
        </w:rPr>
        <w:t>ú</w:t>
      </w:r>
      <w:r w:rsidR="0033216B" w:rsidRPr="0033216B">
        <w:rPr>
          <w:szCs w:val="24"/>
        </w:rPr>
        <w:t>seku z ji</w:t>
      </w:r>
      <w:r w:rsidR="0033216B" w:rsidRPr="0033216B">
        <w:rPr>
          <w:rFonts w:hint="eastAsia"/>
          <w:szCs w:val="24"/>
        </w:rPr>
        <w:t>ž</w:t>
      </w:r>
      <w:r w:rsidR="0033216B" w:rsidRPr="0033216B">
        <w:rPr>
          <w:szCs w:val="24"/>
        </w:rPr>
        <w:t>n</w:t>
      </w:r>
      <w:r w:rsidR="0033216B" w:rsidRPr="0033216B">
        <w:rPr>
          <w:rFonts w:hint="eastAsia"/>
          <w:szCs w:val="24"/>
        </w:rPr>
        <w:t>í</w:t>
      </w:r>
      <w:r w:rsidR="0033216B" w:rsidRPr="0033216B">
        <w:rPr>
          <w:szCs w:val="24"/>
        </w:rPr>
        <w:t xml:space="preserve"> strany. P</w:t>
      </w:r>
      <w:r w:rsidR="0033216B" w:rsidRPr="0033216B">
        <w:rPr>
          <w:rFonts w:hint="eastAsia"/>
          <w:szCs w:val="24"/>
        </w:rPr>
        <w:t>ř</w:t>
      </w:r>
      <w:r w:rsidR="0033216B" w:rsidRPr="0033216B">
        <w:rPr>
          <w:szCs w:val="24"/>
        </w:rPr>
        <w:t>estav</w:t>
      </w:r>
      <w:r w:rsidR="0033216B" w:rsidRPr="0033216B">
        <w:rPr>
          <w:rFonts w:hint="eastAsia"/>
          <w:szCs w:val="24"/>
        </w:rPr>
        <w:t>ě</w:t>
      </w:r>
      <w:r w:rsidR="0033216B" w:rsidRPr="0033216B">
        <w:rPr>
          <w:szCs w:val="24"/>
        </w:rPr>
        <w:t>na</w:t>
      </w:r>
      <w:r w:rsidR="0033216B">
        <w:rPr>
          <w:szCs w:val="24"/>
        </w:rPr>
        <w:t xml:space="preserve"> </w:t>
      </w:r>
      <w:r w:rsidR="0033216B" w:rsidRPr="0033216B">
        <w:rPr>
          <w:szCs w:val="24"/>
        </w:rPr>
        <w:t>budou n</w:t>
      </w:r>
      <w:r w:rsidR="0033216B" w:rsidRPr="0033216B">
        <w:rPr>
          <w:rFonts w:hint="eastAsia"/>
          <w:szCs w:val="24"/>
        </w:rPr>
        <w:t>á</w:t>
      </w:r>
      <w:r w:rsidR="0033216B" w:rsidRPr="0033216B">
        <w:rPr>
          <w:szCs w:val="24"/>
        </w:rPr>
        <w:t>stupi</w:t>
      </w:r>
      <w:r w:rsidR="0033216B" w:rsidRPr="0033216B">
        <w:rPr>
          <w:rFonts w:hint="eastAsia"/>
          <w:szCs w:val="24"/>
        </w:rPr>
        <w:t>š</w:t>
      </w:r>
      <w:r w:rsidR="0033216B" w:rsidRPr="0033216B">
        <w:rPr>
          <w:szCs w:val="24"/>
        </w:rPr>
        <w:t>t</w:t>
      </w:r>
      <w:r w:rsidR="0033216B" w:rsidRPr="0033216B">
        <w:rPr>
          <w:rFonts w:hint="eastAsia"/>
          <w:szCs w:val="24"/>
        </w:rPr>
        <w:t>ě</w:t>
      </w:r>
      <w:r w:rsidR="0033216B" w:rsidRPr="0033216B">
        <w:rPr>
          <w:szCs w:val="24"/>
        </w:rPr>
        <w:t xml:space="preserve"> v zast</w:t>
      </w:r>
      <w:r w:rsidR="0033216B" w:rsidRPr="0033216B">
        <w:rPr>
          <w:rFonts w:hint="eastAsia"/>
          <w:szCs w:val="24"/>
        </w:rPr>
        <w:t>á</w:t>
      </w:r>
      <w:r w:rsidR="0033216B" w:rsidRPr="0033216B">
        <w:rPr>
          <w:szCs w:val="24"/>
        </w:rPr>
        <w:t>vk</w:t>
      </w:r>
      <w:r w:rsidR="0033216B" w:rsidRPr="0033216B">
        <w:rPr>
          <w:rFonts w:hint="eastAsia"/>
          <w:szCs w:val="24"/>
        </w:rPr>
        <w:t>á</w:t>
      </w:r>
      <w:r w:rsidR="0033216B" w:rsidRPr="0033216B">
        <w:rPr>
          <w:szCs w:val="24"/>
        </w:rPr>
        <w:t>ch Praha-Doln</w:t>
      </w:r>
      <w:r w:rsidR="0033216B" w:rsidRPr="0033216B">
        <w:rPr>
          <w:rFonts w:hint="eastAsia"/>
          <w:szCs w:val="24"/>
        </w:rPr>
        <w:t>í</w:t>
      </w:r>
      <w:r w:rsidR="0033216B" w:rsidRPr="0033216B">
        <w:rPr>
          <w:szCs w:val="24"/>
        </w:rPr>
        <w:t xml:space="preserve"> Po</w:t>
      </w:r>
      <w:r w:rsidR="0033216B" w:rsidRPr="0033216B">
        <w:rPr>
          <w:rFonts w:hint="eastAsia"/>
          <w:szCs w:val="24"/>
        </w:rPr>
        <w:t>č</w:t>
      </w:r>
      <w:r w:rsidR="0033216B" w:rsidRPr="0033216B">
        <w:rPr>
          <w:szCs w:val="24"/>
        </w:rPr>
        <w:t>ernice a Praha-Kyje, roz</w:t>
      </w:r>
      <w:r w:rsidR="0033216B" w:rsidRPr="0033216B">
        <w:rPr>
          <w:rFonts w:hint="eastAsia"/>
          <w:szCs w:val="24"/>
        </w:rPr>
        <w:t>šíř</w:t>
      </w:r>
      <w:r w:rsidR="0033216B" w:rsidRPr="0033216B">
        <w:rPr>
          <w:szCs w:val="24"/>
        </w:rPr>
        <w:t xml:space="preserve">eny budou </w:t>
      </w:r>
      <w:r w:rsidR="0033216B" w:rsidRPr="0033216B">
        <w:rPr>
          <w:rFonts w:hint="eastAsia"/>
          <w:szCs w:val="24"/>
        </w:rPr>
        <w:t>ž</w:t>
      </w:r>
      <w:r w:rsidR="0033216B" w:rsidRPr="0033216B">
        <w:rPr>
          <w:szCs w:val="24"/>
        </w:rPr>
        <w:t>elezni</w:t>
      </w:r>
      <w:r w:rsidR="0033216B" w:rsidRPr="0033216B">
        <w:rPr>
          <w:rFonts w:hint="eastAsia"/>
          <w:szCs w:val="24"/>
        </w:rPr>
        <w:t>č</w:t>
      </w:r>
      <w:r w:rsidR="0033216B" w:rsidRPr="0033216B">
        <w:rPr>
          <w:szCs w:val="24"/>
        </w:rPr>
        <w:t>n</w:t>
      </w:r>
      <w:r w:rsidR="0033216B" w:rsidRPr="0033216B">
        <w:rPr>
          <w:rFonts w:hint="eastAsia"/>
          <w:szCs w:val="24"/>
        </w:rPr>
        <w:t>í</w:t>
      </w:r>
      <w:r w:rsidR="0033216B">
        <w:rPr>
          <w:szCs w:val="24"/>
        </w:rPr>
        <w:t xml:space="preserve"> </w:t>
      </w:r>
      <w:r w:rsidR="0033216B" w:rsidRPr="0033216B">
        <w:rPr>
          <w:szCs w:val="24"/>
        </w:rPr>
        <w:t>mosty, silni</w:t>
      </w:r>
      <w:r w:rsidR="0033216B" w:rsidRPr="0033216B">
        <w:rPr>
          <w:rFonts w:hint="eastAsia"/>
          <w:szCs w:val="24"/>
        </w:rPr>
        <w:t>č</w:t>
      </w:r>
      <w:r w:rsidR="0033216B" w:rsidRPr="0033216B">
        <w:rPr>
          <w:szCs w:val="24"/>
        </w:rPr>
        <w:t>n</w:t>
      </w:r>
      <w:r w:rsidR="0033216B" w:rsidRPr="0033216B">
        <w:rPr>
          <w:rFonts w:hint="eastAsia"/>
          <w:szCs w:val="24"/>
        </w:rPr>
        <w:t>í</w:t>
      </w:r>
      <w:r w:rsidR="0033216B" w:rsidRPr="0033216B">
        <w:rPr>
          <w:szCs w:val="24"/>
        </w:rPr>
        <w:t xml:space="preserve"> nadjezd na ulici Broumarsk</w:t>
      </w:r>
      <w:r w:rsidR="0033216B" w:rsidRPr="0033216B">
        <w:rPr>
          <w:rFonts w:hint="eastAsia"/>
          <w:szCs w:val="24"/>
        </w:rPr>
        <w:t>á</w:t>
      </w:r>
      <w:r w:rsidR="0033216B" w:rsidRPr="0033216B">
        <w:rPr>
          <w:szCs w:val="24"/>
        </w:rPr>
        <w:t xml:space="preserve"> bude nahrazen nov</w:t>
      </w:r>
      <w:r w:rsidR="0033216B" w:rsidRPr="0033216B">
        <w:rPr>
          <w:rFonts w:hint="eastAsia"/>
          <w:szCs w:val="24"/>
        </w:rPr>
        <w:t>ý</w:t>
      </w:r>
      <w:r w:rsidR="0033216B" w:rsidRPr="0033216B">
        <w:rPr>
          <w:szCs w:val="24"/>
        </w:rPr>
        <w:t xml:space="preserve">m objektem. V </w:t>
      </w:r>
      <w:r w:rsidR="0033216B" w:rsidRPr="0033216B">
        <w:rPr>
          <w:rFonts w:hint="eastAsia"/>
          <w:szCs w:val="24"/>
        </w:rPr>
        <w:t>Ž</w:t>
      </w:r>
      <w:r w:rsidR="0033216B" w:rsidRPr="0033216B">
        <w:rPr>
          <w:szCs w:val="24"/>
        </w:rPr>
        <w:t>ST Praha-Libe</w:t>
      </w:r>
      <w:r w:rsidR="0033216B" w:rsidRPr="0033216B">
        <w:rPr>
          <w:rFonts w:hint="eastAsia"/>
          <w:szCs w:val="24"/>
        </w:rPr>
        <w:t>ň</w:t>
      </w:r>
      <w:r w:rsidR="0033216B">
        <w:rPr>
          <w:szCs w:val="24"/>
        </w:rPr>
        <w:t xml:space="preserve"> </w:t>
      </w:r>
      <w:r w:rsidR="0033216B" w:rsidRPr="0033216B">
        <w:rPr>
          <w:szCs w:val="24"/>
        </w:rPr>
        <w:t xml:space="preserve">budou provedeny </w:t>
      </w:r>
      <w:r w:rsidR="0033216B" w:rsidRPr="0033216B">
        <w:rPr>
          <w:rFonts w:hint="eastAsia"/>
          <w:szCs w:val="24"/>
        </w:rPr>
        <w:t>ú</w:t>
      </w:r>
      <w:r w:rsidR="0033216B" w:rsidRPr="0033216B">
        <w:rPr>
          <w:szCs w:val="24"/>
        </w:rPr>
        <w:t>pravy koleji</w:t>
      </w:r>
      <w:r w:rsidR="0033216B" w:rsidRPr="0033216B">
        <w:rPr>
          <w:rFonts w:hint="eastAsia"/>
          <w:szCs w:val="24"/>
        </w:rPr>
        <w:t>š</w:t>
      </w:r>
      <w:r w:rsidR="0033216B" w:rsidRPr="0033216B">
        <w:rPr>
          <w:szCs w:val="24"/>
        </w:rPr>
        <w:t>t</w:t>
      </w:r>
      <w:r w:rsidR="0033216B" w:rsidRPr="0033216B">
        <w:rPr>
          <w:rFonts w:hint="eastAsia"/>
          <w:szCs w:val="24"/>
        </w:rPr>
        <w:t>ě</w:t>
      </w:r>
      <w:r w:rsidR="0033216B" w:rsidRPr="0033216B">
        <w:rPr>
          <w:szCs w:val="24"/>
        </w:rPr>
        <w:t>, dopln</w:t>
      </w:r>
      <w:r w:rsidR="0033216B" w:rsidRPr="0033216B">
        <w:rPr>
          <w:rFonts w:hint="eastAsia"/>
          <w:szCs w:val="24"/>
        </w:rPr>
        <w:t>ě</w:t>
      </w:r>
      <w:r w:rsidR="0033216B" w:rsidRPr="0033216B">
        <w:rPr>
          <w:szCs w:val="24"/>
        </w:rPr>
        <w:t>no dal</w:t>
      </w:r>
      <w:r w:rsidR="0033216B" w:rsidRPr="0033216B">
        <w:rPr>
          <w:rFonts w:hint="eastAsia"/>
          <w:szCs w:val="24"/>
        </w:rPr>
        <w:t>ší</w:t>
      </w:r>
      <w:r w:rsidR="0033216B" w:rsidRPr="0033216B">
        <w:rPr>
          <w:szCs w:val="24"/>
        </w:rPr>
        <w:t xml:space="preserve"> n</w:t>
      </w:r>
      <w:r w:rsidR="0033216B" w:rsidRPr="0033216B">
        <w:rPr>
          <w:rFonts w:hint="eastAsia"/>
          <w:szCs w:val="24"/>
        </w:rPr>
        <w:t>á</w:t>
      </w:r>
      <w:r w:rsidR="0033216B" w:rsidRPr="0033216B">
        <w:rPr>
          <w:szCs w:val="24"/>
        </w:rPr>
        <w:t>stupi</w:t>
      </w:r>
      <w:r w:rsidR="0033216B" w:rsidRPr="0033216B">
        <w:rPr>
          <w:rFonts w:hint="eastAsia"/>
          <w:szCs w:val="24"/>
        </w:rPr>
        <w:t>š</w:t>
      </w:r>
      <w:r w:rsidR="0033216B" w:rsidRPr="0033216B">
        <w:rPr>
          <w:szCs w:val="24"/>
        </w:rPr>
        <w:t>t</w:t>
      </w:r>
      <w:r w:rsidR="0033216B" w:rsidRPr="0033216B">
        <w:rPr>
          <w:rFonts w:hint="eastAsia"/>
          <w:szCs w:val="24"/>
        </w:rPr>
        <w:t>ě</w:t>
      </w:r>
      <w:r w:rsidR="0033216B" w:rsidRPr="0033216B">
        <w:rPr>
          <w:szCs w:val="24"/>
        </w:rPr>
        <w:t xml:space="preserve"> a modernizov</w:t>
      </w:r>
      <w:r w:rsidR="0033216B" w:rsidRPr="0033216B">
        <w:rPr>
          <w:rFonts w:hint="eastAsia"/>
          <w:szCs w:val="24"/>
        </w:rPr>
        <w:t>á</w:t>
      </w:r>
      <w:r w:rsidR="0033216B" w:rsidRPr="0033216B">
        <w:rPr>
          <w:szCs w:val="24"/>
        </w:rPr>
        <w:t>n podchod s</w:t>
      </w:r>
      <w:r w:rsidR="0033216B">
        <w:rPr>
          <w:szCs w:val="24"/>
        </w:rPr>
        <w:t xml:space="preserve"> </w:t>
      </w:r>
      <w:r w:rsidR="0033216B" w:rsidRPr="0033216B">
        <w:rPr>
          <w:szCs w:val="24"/>
        </w:rPr>
        <w:t>bezbari</w:t>
      </w:r>
      <w:r w:rsidR="0033216B" w:rsidRPr="0033216B">
        <w:rPr>
          <w:rFonts w:hint="eastAsia"/>
          <w:szCs w:val="24"/>
        </w:rPr>
        <w:t>é</w:t>
      </w:r>
      <w:r w:rsidR="0033216B" w:rsidRPr="0033216B">
        <w:rPr>
          <w:szCs w:val="24"/>
        </w:rPr>
        <w:t>rov</w:t>
      </w:r>
      <w:r w:rsidR="0033216B" w:rsidRPr="0033216B">
        <w:rPr>
          <w:rFonts w:hint="eastAsia"/>
          <w:szCs w:val="24"/>
        </w:rPr>
        <w:t>ý</w:t>
      </w:r>
      <w:r w:rsidR="0033216B" w:rsidRPr="0033216B">
        <w:rPr>
          <w:szCs w:val="24"/>
        </w:rPr>
        <w:t>mi p</w:t>
      </w:r>
      <w:r w:rsidR="0033216B" w:rsidRPr="0033216B">
        <w:rPr>
          <w:rFonts w:hint="eastAsia"/>
          <w:szCs w:val="24"/>
        </w:rPr>
        <w:t>ří</w:t>
      </w:r>
      <w:r w:rsidR="0033216B" w:rsidRPr="0033216B">
        <w:rPr>
          <w:szCs w:val="24"/>
        </w:rPr>
        <w:t>stupy. Jedn</w:t>
      </w:r>
      <w:r w:rsidR="0033216B" w:rsidRPr="0033216B">
        <w:rPr>
          <w:rFonts w:hint="eastAsia"/>
          <w:szCs w:val="24"/>
        </w:rPr>
        <w:t>á</w:t>
      </w:r>
      <w:r w:rsidR="0033216B" w:rsidRPr="0033216B">
        <w:rPr>
          <w:szCs w:val="24"/>
        </w:rPr>
        <w:t xml:space="preserve"> se o konven</w:t>
      </w:r>
      <w:r w:rsidR="0033216B" w:rsidRPr="0033216B">
        <w:rPr>
          <w:rFonts w:hint="eastAsia"/>
          <w:szCs w:val="24"/>
        </w:rPr>
        <w:t>č</w:t>
      </w:r>
      <w:r w:rsidR="0033216B" w:rsidRPr="0033216B">
        <w:rPr>
          <w:szCs w:val="24"/>
        </w:rPr>
        <w:t>n</w:t>
      </w:r>
      <w:r w:rsidR="0033216B" w:rsidRPr="0033216B">
        <w:rPr>
          <w:rFonts w:hint="eastAsia"/>
          <w:szCs w:val="24"/>
        </w:rPr>
        <w:t>í</w:t>
      </w:r>
      <w:r w:rsidR="0033216B" w:rsidRPr="0033216B">
        <w:rPr>
          <w:szCs w:val="24"/>
        </w:rPr>
        <w:t xml:space="preserve"> </w:t>
      </w:r>
      <w:r w:rsidR="0033216B" w:rsidRPr="0033216B">
        <w:rPr>
          <w:rFonts w:hint="eastAsia"/>
          <w:szCs w:val="24"/>
        </w:rPr>
        <w:t>ž</w:t>
      </w:r>
      <w:r w:rsidR="0033216B" w:rsidRPr="0033216B">
        <w:rPr>
          <w:szCs w:val="24"/>
        </w:rPr>
        <w:t>elezni</w:t>
      </w:r>
      <w:r w:rsidR="0033216B" w:rsidRPr="0033216B">
        <w:rPr>
          <w:rFonts w:hint="eastAsia"/>
          <w:szCs w:val="24"/>
        </w:rPr>
        <w:t>č</w:t>
      </w:r>
      <w:r w:rsidR="0033216B" w:rsidRPr="0033216B">
        <w:rPr>
          <w:szCs w:val="24"/>
        </w:rPr>
        <w:t>n</w:t>
      </w:r>
      <w:r w:rsidR="0033216B" w:rsidRPr="0033216B">
        <w:rPr>
          <w:rFonts w:hint="eastAsia"/>
          <w:szCs w:val="24"/>
        </w:rPr>
        <w:t>í</w:t>
      </w:r>
      <w:r w:rsidR="0033216B" w:rsidRPr="0033216B">
        <w:rPr>
          <w:szCs w:val="24"/>
        </w:rPr>
        <w:t xml:space="preserve"> elektrifikovanou tra</w:t>
      </w:r>
      <w:r w:rsidR="0033216B" w:rsidRPr="0033216B">
        <w:rPr>
          <w:rFonts w:hint="eastAsia"/>
          <w:szCs w:val="24"/>
        </w:rPr>
        <w:t>ť</w:t>
      </w:r>
      <w:r w:rsidR="0033216B" w:rsidRPr="0033216B">
        <w:rPr>
          <w:szCs w:val="24"/>
        </w:rPr>
        <w:t xml:space="preserve"> s</w:t>
      </w:r>
      <w:r w:rsidR="0033216B">
        <w:rPr>
          <w:szCs w:val="24"/>
        </w:rPr>
        <w:t> </w:t>
      </w:r>
      <w:r w:rsidR="0033216B" w:rsidRPr="0033216B">
        <w:rPr>
          <w:szCs w:val="24"/>
        </w:rPr>
        <w:t>tra</w:t>
      </w:r>
      <w:r w:rsidR="0033216B" w:rsidRPr="0033216B">
        <w:rPr>
          <w:rFonts w:hint="eastAsia"/>
          <w:szCs w:val="24"/>
        </w:rPr>
        <w:t>ť</w:t>
      </w:r>
      <w:r w:rsidR="0033216B" w:rsidRPr="0033216B">
        <w:rPr>
          <w:szCs w:val="24"/>
        </w:rPr>
        <w:t>ovou</w:t>
      </w:r>
      <w:r w:rsidR="0033216B">
        <w:rPr>
          <w:szCs w:val="24"/>
        </w:rPr>
        <w:t xml:space="preserve"> </w:t>
      </w:r>
      <w:r w:rsidR="0033216B" w:rsidRPr="0033216B">
        <w:rPr>
          <w:szCs w:val="24"/>
        </w:rPr>
        <w:t>rychlost</w:t>
      </w:r>
      <w:r w:rsidR="0033216B" w:rsidRPr="0033216B">
        <w:rPr>
          <w:rFonts w:hint="eastAsia"/>
          <w:szCs w:val="24"/>
        </w:rPr>
        <w:t>í</w:t>
      </w:r>
      <w:r w:rsidR="0033216B" w:rsidRPr="0033216B">
        <w:rPr>
          <w:szCs w:val="24"/>
        </w:rPr>
        <w:t xml:space="preserve"> 100</w:t>
      </w:r>
      <w:r w:rsidR="0033216B" w:rsidRPr="0033216B">
        <w:rPr>
          <w:rFonts w:hint="eastAsia"/>
          <w:szCs w:val="24"/>
        </w:rPr>
        <w:t>–</w:t>
      </w:r>
      <w:r w:rsidR="0033216B" w:rsidRPr="0033216B">
        <w:rPr>
          <w:szCs w:val="24"/>
        </w:rPr>
        <w:t>160 km/h.</w:t>
      </w:r>
    </w:p>
    <w:p w14:paraId="2315149F" w14:textId="16B38A0D" w:rsidR="00343338" w:rsidRDefault="0075748E" w:rsidP="00343338">
      <w:pPr>
        <w:rPr>
          <w:szCs w:val="24"/>
        </w:rPr>
      </w:pPr>
      <w:r>
        <w:rPr>
          <w:szCs w:val="24"/>
        </w:rPr>
        <w:t xml:space="preserve">V Oznámení, v kapitole D.I.2. „Vlivy na ovzduší a klima“ je uvedeno, že </w:t>
      </w:r>
      <w:r w:rsidR="00343338">
        <w:rPr>
          <w:szCs w:val="24"/>
        </w:rPr>
        <w:t>r</w:t>
      </w:r>
      <w:r w:rsidR="00343338" w:rsidRPr="00343338">
        <w:rPr>
          <w:szCs w:val="24"/>
        </w:rPr>
        <w:t>ozptylová studie posuzující imisní příspěvky sledovaných látek vyprodukovaných</w:t>
      </w:r>
      <w:r w:rsidR="00343338">
        <w:rPr>
          <w:szCs w:val="24"/>
        </w:rPr>
        <w:t xml:space="preserve"> </w:t>
      </w:r>
      <w:r w:rsidR="00343338" w:rsidRPr="00343338">
        <w:rPr>
          <w:szCs w:val="24"/>
        </w:rPr>
        <w:t>v souvislosti s výstavbou posuzovaného záměru bude zpracována na základě</w:t>
      </w:r>
      <w:r w:rsidR="00343338">
        <w:rPr>
          <w:szCs w:val="24"/>
        </w:rPr>
        <w:t xml:space="preserve"> </w:t>
      </w:r>
      <w:r w:rsidR="00343338" w:rsidRPr="00343338">
        <w:rPr>
          <w:szCs w:val="24"/>
        </w:rPr>
        <w:t>podkladů dokumentace stavby pro územní řízení a bude doložena jako součást dokumentace o</w:t>
      </w:r>
      <w:r w:rsidR="00343338">
        <w:rPr>
          <w:szCs w:val="24"/>
        </w:rPr>
        <w:t xml:space="preserve"> </w:t>
      </w:r>
      <w:r w:rsidR="00343338" w:rsidRPr="00343338">
        <w:rPr>
          <w:szCs w:val="24"/>
        </w:rPr>
        <w:t>hodnocení vlivu na životní prostředí dle přílohy č.4 zákona č. 100/2001 Sb.</w:t>
      </w:r>
    </w:p>
    <w:p w14:paraId="08DEA47D" w14:textId="64030EB1" w:rsidR="009A23FC" w:rsidRDefault="004D3BBC" w:rsidP="0094166B">
      <w:pPr>
        <w:rPr>
          <w:szCs w:val="24"/>
        </w:rPr>
      </w:pPr>
      <w:r>
        <w:rPr>
          <w:szCs w:val="24"/>
        </w:rPr>
        <w:t xml:space="preserve">V této souvislosti a dále v návaznosti na naše vyjádření ze dne </w:t>
      </w:r>
      <w:r w:rsidR="0039030E">
        <w:rPr>
          <w:szCs w:val="24"/>
        </w:rPr>
        <w:t xml:space="preserve">13. 11. 2025 (č.j.: </w:t>
      </w:r>
      <w:r w:rsidR="00EC7DB4" w:rsidRPr="00A538D8">
        <w:t>MZP/2025/820/1186</w:t>
      </w:r>
      <w:r w:rsidR="00EC7DB4">
        <w:t xml:space="preserve">) </w:t>
      </w:r>
      <w:r w:rsidR="007745D9">
        <w:t>připomínám následující.</w:t>
      </w:r>
    </w:p>
    <w:p w14:paraId="67EAFDE8" w14:textId="4F3B6A26" w:rsidR="004A4E40" w:rsidRDefault="00422155" w:rsidP="00D91E1D">
      <w:pPr>
        <w:rPr>
          <w:szCs w:val="24"/>
        </w:rPr>
      </w:pPr>
      <w:r w:rsidRPr="00D91E1D">
        <w:rPr>
          <w:szCs w:val="24"/>
        </w:rPr>
        <w:t xml:space="preserve">S ohledem na předpokládaný rok zahájení a délku výstavby (2029–2033) </w:t>
      </w:r>
      <w:r w:rsidRPr="00D91E1D">
        <w:rPr>
          <w:b/>
          <w:bCs/>
          <w:szCs w:val="24"/>
        </w:rPr>
        <w:t>požaduj</w:t>
      </w:r>
      <w:r w:rsidR="00CE33B9">
        <w:rPr>
          <w:b/>
          <w:bCs/>
          <w:szCs w:val="24"/>
        </w:rPr>
        <w:t>i</w:t>
      </w:r>
      <w:r w:rsidRPr="00D91E1D">
        <w:rPr>
          <w:b/>
          <w:bCs/>
          <w:szCs w:val="24"/>
        </w:rPr>
        <w:t xml:space="preserve"> v rámci rozptylové studie vyhodnotit vlivy na ovzduší i ve vztahu k imisním limitům vyplývajícím ze směrnice Evropského parlamentu a Rady 2024/2881 o kvalitě vnějšího ovzduší a čistším ovzduší pro Evropu</w:t>
      </w:r>
      <w:r w:rsidRPr="004834C1">
        <w:rPr>
          <w:vertAlign w:val="superscript"/>
        </w:rPr>
        <w:footnoteReference w:id="1"/>
      </w:r>
      <w:r w:rsidRPr="00D91E1D">
        <w:rPr>
          <w:szCs w:val="24"/>
        </w:rPr>
        <w:t>, které budou v době dalšího povolovacího procesu, a především samotného provádění stavby, již transponovány do české legislativy</w:t>
      </w:r>
      <w:r w:rsidR="004A4E40">
        <w:rPr>
          <w:szCs w:val="24"/>
        </w:rPr>
        <w:t xml:space="preserve"> a platné.</w:t>
      </w:r>
    </w:p>
    <w:p w14:paraId="7A880909" w14:textId="603D1DC9" w:rsidR="00BA523C" w:rsidRPr="00060115" w:rsidRDefault="00BA523C" w:rsidP="00BA523C">
      <w:pPr>
        <w:rPr>
          <w:szCs w:val="24"/>
        </w:rPr>
      </w:pPr>
      <w:r w:rsidRPr="00985903">
        <w:rPr>
          <w:szCs w:val="24"/>
        </w:rPr>
        <w:t>U hodnocení nových imisních limitů doporučuj</w:t>
      </w:r>
      <w:r w:rsidR="00CE33B9">
        <w:rPr>
          <w:szCs w:val="24"/>
        </w:rPr>
        <w:t>i</w:t>
      </w:r>
      <w:r w:rsidRPr="00985903">
        <w:rPr>
          <w:szCs w:val="24"/>
        </w:rPr>
        <w:t xml:space="preserve"> zohlednit aktuálně vypočítaná pole koncentrací překročení nových imisních limitů dle směrnice 2024/2881, která zveřejnil ČHMÚ v grafické </w:t>
      </w:r>
      <w:r w:rsidRPr="00985903">
        <w:rPr>
          <w:szCs w:val="24"/>
        </w:rPr>
        <w:lastRenderedPageBreak/>
        <w:t>ročence</w:t>
      </w:r>
      <w:r w:rsidRPr="003D3B45">
        <w:rPr>
          <w:szCs w:val="24"/>
          <w:vertAlign w:val="superscript"/>
        </w:rPr>
        <w:footnoteReference w:id="2"/>
      </w:r>
      <w:r w:rsidRPr="00985903">
        <w:rPr>
          <w:szCs w:val="24"/>
        </w:rPr>
        <w:t>. Tato pole koncentrací je vhodné považovat za výhledový stav zatížení území znečišťujícími látkami</w:t>
      </w:r>
      <w:r>
        <w:rPr>
          <w:szCs w:val="24"/>
        </w:rPr>
        <w:t xml:space="preserve">. </w:t>
      </w:r>
      <w:r w:rsidRPr="00542306">
        <w:rPr>
          <w:szCs w:val="24"/>
        </w:rPr>
        <w:t xml:space="preserve">Zároveň tato pole </w:t>
      </w:r>
      <w:r>
        <w:rPr>
          <w:szCs w:val="24"/>
        </w:rPr>
        <w:t xml:space="preserve">koncentrací </w:t>
      </w:r>
      <w:r w:rsidRPr="00542306">
        <w:rPr>
          <w:szCs w:val="24"/>
        </w:rPr>
        <w:t>představují ukazatel míry zatížení území ve vztahu k novým denním imisním limitům (zejména 19. maximální koncentraci PM</w:t>
      </w:r>
      <w:r>
        <w:rPr>
          <w:szCs w:val="24"/>
          <w:vertAlign w:val="subscript"/>
        </w:rPr>
        <w:t>10</w:t>
      </w:r>
      <w:r w:rsidRPr="00542306">
        <w:rPr>
          <w:szCs w:val="24"/>
        </w:rPr>
        <w:t>). Lze je přitom do určité míry využít k překlenutí skutečnosti, že dosud neexistuje metodika vyhodnocení</w:t>
      </w:r>
      <w:r>
        <w:rPr>
          <w:szCs w:val="24"/>
        </w:rPr>
        <w:t xml:space="preserve"> nových denních imisních limitů, kterou momentálně MŽP připravuje v rámci aktualizace metodického pokynu na zpracování rozptylových studí</w:t>
      </w:r>
      <w:r w:rsidRPr="00542306">
        <w:rPr>
          <w:szCs w:val="24"/>
        </w:rPr>
        <w:t>.</w:t>
      </w:r>
    </w:p>
    <w:p w14:paraId="1598CCF4" w14:textId="3C9E65BF" w:rsidR="003D7807" w:rsidRDefault="008B22E9" w:rsidP="00B00EE1">
      <w:pPr>
        <w:rPr>
          <w:szCs w:val="24"/>
        </w:rPr>
      </w:pPr>
      <w:r w:rsidRPr="00984774">
        <w:rPr>
          <w:szCs w:val="24"/>
        </w:rPr>
        <w:t>Vzhledem k tomu, že bude během realizace záměru docházet k významné prašnosti v okolí záměru</w:t>
      </w:r>
      <w:r w:rsidR="001142BD" w:rsidRPr="00984774">
        <w:rPr>
          <w:szCs w:val="24"/>
        </w:rPr>
        <w:t xml:space="preserve">, </w:t>
      </w:r>
      <w:r w:rsidR="001115A2" w:rsidRPr="00984774">
        <w:rPr>
          <w:b/>
          <w:bCs/>
          <w:szCs w:val="24"/>
        </w:rPr>
        <w:t>požaduj</w:t>
      </w:r>
      <w:r w:rsidR="00CE33B9">
        <w:rPr>
          <w:b/>
          <w:bCs/>
          <w:szCs w:val="24"/>
        </w:rPr>
        <w:t>i</w:t>
      </w:r>
      <w:r w:rsidR="001115A2" w:rsidRPr="00984774">
        <w:rPr>
          <w:b/>
          <w:bCs/>
          <w:szCs w:val="24"/>
        </w:rPr>
        <w:t xml:space="preserve"> do</w:t>
      </w:r>
      <w:r w:rsidR="00751CE0" w:rsidRPr="00984774">
        <w:rPr>
          <w:b/>
          <w:bCs/>
          <w:szCs w:val="24"/>
        </w:rPr>
        <w:t xml:space="preserve"> </w:t>
      </w:r>
      <w:r w:rsidR="001115A2" w:rsidRPr="00984774">
        <w:rPr>
          <w:b/>
          <w:bCs/>
          <w:szCs w:val="24"/>
        </w:rPr>
        <w:t xml:space="preserve">Dokumentace </w:t>
      </w:r>
      <w:r w:rsidR="00DE4B57" w:rsidRPr="00984774">
        <w:rPr>
          <w:b/>
          <w:bCs/>
          <w:szCs w:val="24"/>
        </w:rPr>
        <w:t>uvést</w:t>
      </w:r>
      <w:r w:rsidR="001115A2" w:rsidRPr="00984774">
        <w:rPr>
          <w:b/>
          <w:bCs/>
          <w:szCs w:val="24"/>
        </w:rPr>
        <w:t xml:space="preserve"> podrobnější popis</w:t>
      </w:r>
      <w:r w:rsidR="00E34B34" w:rsidRPr="00984774">
        <w:rPr>
          <w:b/>
          <w:bCs/>
          <w:szCs w:val="24"/>
        </w:rPr>
        <w:t xml:space="preserve"> </w:t>
      </w:r>
      <w:r w:rsidR="001115A2" w:rsidRPr="00984774">
        <w:rPr>
          <w:b/>
          <w:bCs/>
          <w:szCs w:val="24"/>
        </w:rPr>
        <w:t>všech relevantních opatření prováděných ke snižování prašnosti</w:t>
      </w:r>
      <w:r w:rsidR="001115A2" w:rsidRPr="00984774">
        <w:rPr>
          <w:szCs w:val="24"/>
        </w:rPr>
        <w:t>.</w:t>
      </w:r>
      <w:r w:rsidR="00B00EE1">
        <w:rPr>
          <w:szCs w:val="24"/>
        </w:rPr>
        <w:t xml:space="preserve"> </w:t>
      </w:r>
    </w:p>
    <w:p w14:paraId="7BF3E320" w14:textId="2D1525FF" w:rsidR="00B00EE1" w:rsidRPr="002A5F9C" w:rsidRDefault="00B00EE1" w:rsidP="00B00EE1">
      <w:pPr>
        <w:rPr>
          <w:b/>
          <w:bCs/>
          <w:szCs w:val="24"/>
        </w:rPr>
      </w:pPr>
      <w:r w:rsidRPr="00B00EE1">
        <w:rPr>
          <w:szCs w:val="24"/>
        </w:rPr>
        <w:t xml:space="preserve">Jelikož je daný záměr umístěn přímo v zastavěném území, </w:t>
      </w:r>
      <w:r w:rsidRPr="002A5F9C">
        <w:rPr>
          <w:b/>
          <w:bCs/>
          <w:szCs w:val="24"/>
        </w:rPr>
        <w:t>upozorňuj</w:t>
      </w:r>
      <w:r w:rsidR="00CE33B9">
        <w:rPr>
          <w:b/>
          <w:bCs/>
          <w:szCs w:val="24"/>
        </w:rPr>
        <w:t>i</w:t>
      </w:r>
      <w:r w:rsidRPr="002A5F9C">
        <w:rPr>
          <w:b/>
          <w:bCs/>
          <w:szCs w:val="24"/>
        </w:rPr>
        <w:t xml:space="preserve"> také na povinnost uloženou v ustanovení § 16 odst. 10 zákona č. 201/2012 Sb., o ochraně ovzduší, ve znění pozdějších předpisů, na základě které je zhotovitel stavby povinen při provádění záměru dodržovat opatření uvedená v příloze č. 10 zmíněného zákona k předcházení a omezování prašnosti. </w:t>
      </w:r>
    </w:p>
    <w:p w14:paraId="40931584" w14:textId="78D57A12" w:rsidR="007A1CD7" w:rsidRPr="007A1CD7" w:rsidRDefault="007A1CD7" w:rsidP="009F25E7">
      <w:pPr>
        <w:rPr>
          <w:szCs w:val="24"/>
        </w:rPr>
      </w:pPr>
      <w:r>
        <w:rPr>
          <w:szCs w:val="24"/>
        </w:rPr>
        <w:t xml:space="preserve">Na závěr upozorňuji, že </w:t>
      </w:r>
      <w:r w:rsidR="00B3607E">
        <w:rPr>
          <w:szCs w:val="24"/>
        </w:rPr>
        <w:t xml:space="preserve">se v Oznámení </w:t>
      </w:r>
      <w:r w:rsidR="009110A5">
        <w:rPr>
          <w:szCs w:val="24"/>
        </w:rPr>
        <w:t>objevuj</w:t>
      </w:r>
      <w:r w:rsidR="00CA3AD8">
        <w:rPr>
          <w:szCs w:val="24"/>
        </w:rPr>
        <w:t>í</w:t>
      </w:r>
      <w:r w:rsidR="009110A5">
        <w:rPr>
          <w:szCs w:val="24"/>
        </w:rPr>
        <w:t xml:space="preserve"> poj</w:t>
      </w:r>
      <w:r w:rsidR="00CA3AD8">
        <w:rPr>
          <w:szCs w:val="24"/>
        </w:rPr>
        <w:t>my</w:t>
      </w:r>
      <w:r w:rsidR="009110A5">
        <w:rPr>
          <w:szCs w:val="24"/>
        </w:rPr>
        <w:t xml:space="preserve"> „cílové imisní limity</w:t>
      </w:r>
      <w:r w:rsidR="00CA3AD8">
        <w:rPr>
          <w:szCs w:val="24"/>
        </w:rPr>
        <w:t xml:space="preserve">“ a „dlouhodobé imisní cíle“ </w:t>
      </w:r>
      <w:r w:rsidR="009110A5">
        <w:rPr>
          <w:szCs w:val="24"/>
        </w:rPr>
        <w:t>(viz např. str. 122), kter</w:t>
      </w:r>
      <w:r w:rsidR="00CA3AD8">
        <w:rPr>
          <w:szCs w:val="24"/>
        </w:rPr>
        <w:t>é</w:t>
      </w:r>
      <w:r w:rsidR="009110A5">
        <w:rPr>
          <w:szCs w:val="24"/>
        </w:rPr>
        <w:t xml:space="preserve"> ne</w:t>
      </w:r>
      <w:r w:rsidR="00CA3AD8">
        <w:rPr>
          <w:szCs w:val="24"/>
        </w:rPr>
        <w:t>jsou</w:t>
      </w:r>
      <w:r w:rsidR="009110A5">
        <w:rPr>
          <w:szCs w:val="24"/>
        </w:rPr>
        <w:t xml:space="preserve"> v souladu s aktuálně platnou legislativou </w:t>
      </w:r>
      <w:r w:rsidR="005907BA">
        <w:rPr>
          <w:szCs w:val="24"/>
        </w:rPr>
        <w:t>v oblasti ochrany ovzduší (</w:t>
      </w:r>
      <w:r w:rsidR="003A1734">
        <w:rPr>
          <w:szCs w:val="24"/>
        </w:rPr>
        <w:t>více viz příloha č. 1 k</w:t>
      </w:r>
      <w:r w:rsidR="005907BA">
        <w:rPr>
          <w:szCs w:val="24"/>
        </w:rPr>
        <w:t xml:space="preserve"> zákon</w:t>
      </w:r>
      <w:r w:rsidR="003A1734">
        <w:rPr>
          <w:szCs w:val="24"/>
        </w:rPr>
        <w:t>u</w:t>
      </w:r>
      <w:r w:rsidR="005907BA">
        <w:rPr>
          <w:szCs w:val="24"/>
        </w:rPr>
        <w:t xml:space="preserve"> č. 201/2012 Sb., o ochraně ovzduší, ve znění pozdějších předpisů). </w:t>
      </w:r>
    </w:p>
    <w:p w14:paraId="18BDCE3A" w14:textId="77777777" w:rsidR="00CC6D06" w:rsidRDefault="00CC6D06" w:rsidP="000F7F81"/>
    <w:p w14:paraId="38466291" w14:textId="37B30195" w:rsidR="000063E2" w:rsidRDefault="00EA3F66" w:rsidP="000F7F81">
      <w:r w:rsidRPr="00EB17F7">
        <w:t>S</w:t>
      </w:r>
      <w:r w:rsidR="00E94EE4">
        <w:t> </w:t>
      </w:r>
      <w:r w:rsidRPr="00EB17F7">
        <w:t>pozdravem</w:t>
      </w:r>
    </w:p>
    <w:p w14:paraId="2E1D53A0" w14:textId="77777777" w:rsidR="00E94EE4" w:rsidRPr="00975560" w:rsidRDefault="00E94EE4" w:rsidP="000F7F81">
      <w:pPr>
        <w:rPr>
          <w:b/>
          <w:bCs/>
          <w:szCs w:val="24"/>
        </w:rPr>
      </w:pPr>
    </w:p>
    <w:sdt>
      <w:sdtPr>
        <w:alias w:val="Jméno"/>
        <w:tag w:val="Jméno"/>
        <w:id w:val="-719208290"/>
        <w:placeholder>
          <w:docPart w:val="DF5EF9B053E84F0A85EF3D3D263B3E1C"/>
        </w:placeholder>
        <w:comboBox>
          <w:listItem w:value="Zvolte položku."/>
          <w:listItem w:displayText="Ing. Vladimír Sassmann" w:value="Ing. Vladimír Sassmann"/>
          <w:listItem w:displayText="Ing. Jiří Bednář" w:value="Ing. Jiří Bednář"/>
          <w:listItem w:displayText="PhDr. Mgr. Jiří Holík" w:value="PhDr. Mgr. Jiří Holík"/>
          <w:listItem w:displayText="Bc. Petra Roubíčková" w:value="Bc. Petra Roubíčková"/>
          <w:listItem w:displayText="Ing. Michal Pastvinský" w:value="Ing. Michal Pastvinský"/>
          <w:listItem w:displayText="Anna Pasková, M.A." w:value="Anna Pasková, M.A."/>
          <w:listItem w:displayText="Ing. Jana Vodičková" w:value="Ing. Jana Vodičková"/>
          <w:listItem w:displayText="Ing. Josef Bečvář" w:value="Ing. Josef Bečvář"/>
          <w:listItem w:displayText="Ing. Martina Setzerová" w:value="Ing. Martina Setzerová"/>
          <w:listItem w:displayText="Mgr. Karolína Čermáková" w:value="Mgr. Karolína Čermáková"/>
          <w:listItem w:displayText="Mgr. Radka Švábová" w:value="Mgr. Radka Švábová"/>
          <w:listItem w:displayText="Ing. Karel Chovanec" w:value="Ing. Karel Chovanec"/>
          <w:listItem w:displayText="Ing. Tomáš Kažmierski" w:value="Ing. Tomáš Kažmierski"/>
          <w:listItem w:displayText="Ing. Jaroslav Michna" w:value="Ing. Jaroslav Michna"/>
          <w:listItem w:displayText="Ing. Pavel Nejedlý" w:value="Ing. Pavel Nejedlý"/>
          <w:listItem w:displayText="JUDr. Libor Dvořák" w:value="JUDr. Libor Dvořák"/>
          <w:listItem w:displayText="JUDr. Jiřina Nováková" w:value="JUDr. Jiřina Nováková"/>
          <w:listItem w:displayText="Ing. Miloslav Kuklík" w:value="Ing. Miloslav Kuklík"/>
          <w:listItem w:displayText="JUDr. Hana Dvořáková, MBA" w:value="JUDr. Hana Dvořáková, MBA"/>
          <w:listItem w:displayText="Ing. Hubert Bošina" w:value="Ing. Hubert Bošina"/>
          <w:listItem w:displayText="Ing. Jaroslav Vacek" w:value="Ing. Jaroslav Vacek"/>
          <w:listItem w:displayText="Ing. Milan Kubíček" w:value="Ing. Milan Kubíček"/>
          <w:listItem w:displayText="Ing. Libor Hejduk" w:value="Ing. Libor Hejduk"/>
          <w:listItem w:displayText="Ing. Jaroslav Pospíšil" w:value="Ing. Jaroslav Pospíšil"/>
          <w:listItem w:displayText="Ing. Bc. František Ondráš" w:value="Ing. Bc. František Ondráš"/>
          <w:listItem w:displayText="Ing. Tomislav Střelec, CSc." w:value="Ing. Tomislav Střelec, CSc."/>
          <w:listItem w:displayText="Ing. Linda Stuchlíková" w:value="Ing. Linda Stuchlíková"/>
          <w:listItem w:displayText="Ing. Petr Stloukal" w:value="Ing. Petr Stloukal"/>
          <w:listItem w:displayText="Ing. Jan Šíma" w:value="Ing. Jan Šíma"/>
          <w:listItem w:displayText="RNDr. Martin Holý" w:value="RNDr. Martin Holý"/>
          <w:listItem w:displayText="Mgr. Evžen Doležal" w:value="Mgr. Evžen Doležal"/>
          <w:listItem w:displayText="Ing. Bc. Jan Maršák, Ph.D." w:value="Ing. Bc. Jan Maršák, Ph.D."/>
          <w:listItem w:displayText="Mgr. Lukáš Záruba" w:value="Mgr. Lukáš Záruba"/>
          <w:listItem w:displayText="Ing. Karel Bláha, CSc." w:value="Ing. Karel Bláha, CSc."/>
          <w:listItem w:displayText="Ing. Pavel Zámyslický, Ph.D." w:value="Ing. Pavel Zámyslický, Ph.D."/>
          <w:listItem w:displayText="Bc. Kurt Dědič" w:value="Bc. Kurt Dědič"/>
          <w:listItem w:displayText="Ing. Vladislav Smrž" w:value="Ing. Vladislav Smrž"/>
          <w:listItem w:displayText="Ing. Jan Landa" w:value="Ing. Jan Landa"/>
          <w:listItem w:displayText="Ing. Jan Kříž" w:value="Ing. Jan Kříž"/>
          <w:listItem w:displayText="Ing. Vladimír Mana, LL.M." w:value="Ing. Vladimír Mana, LL.M."/>
          <w:listItem w:displayText="Ing. Vladimír Dolejský, Ph.D." w:value="Ing. Vladimír Dolejský, Ph.D."/>
          <w:listItem w:displayText="Ing. Berenika Peštová, Ph.D." w:value="Ing. Berenika Peštová, Ph.D."/>
        </w:comboBox>
      </w:sdtPr>
      <w:sdtContent>
        <w:p w14:paraId="57116F79" w14:textId="781A40C8" w:rsidR="00B97986" w:rsidRPr="00EE7289" w:rsidRDefault="006941F4" w:rsidP="005802DE">
          <w:pPr>
            <w:pStyle w:val="Polepodpisu"/>
          </w:pPr>
          <w:r>
            <w:t>Ing</w:t>
          </w:r>
          <w:r w:rsidR="00D3267E">
            <w:t>. Kurt Dědič</w:t>
          </w:r>
        </w:p>
      </w:sdtContent>
    </w:sdt>
    <w:p w14:paraId="52EE540A" w14:textId="77777777" w:rsidR="0050656C" w:rsidRDefault="00000000" w:rsidP="005802DE">
      <w:pPr>
        <w:pStyle w:val="Polepodpisu"/>
        <w:rPr>
          <w:i/>
        </w:rPr>
      </w:pPr>
      <w:sdt>
        <w:sdtPr>
          <w:alias w:val="funkce ŘO"/>
          <w:tag w:val="funkce"/>
          <w:id w:val="-564951059"/>
          <w:placeholder>
            <w:docPart w:val="FEE066B17CCA491AA7DEFBCA844C2187"/>
          </w:placeholder>
          <w:comboBox>
            <w:listItem w:value="Zvolte položku."/>
            <w:listItem w:displayText="ředitel odboru interního auditu a finanční kontroly" w:value="ředitel odboru interního auditu a finanční kontroly"/>
            <w:listItem w:displayText="ředitel odboru bezpečnosti a krizového řízení" w:value="ředitel odboru bezpečnosti a krizového řízení"/>
            <w:listItem w:displayText="ředitel odboru kanceláře ministra" w:value="ředitel odboru kanceláře ministra"/>
            <w:listItem w:displayText="vedoucí oddělení tiskového a PR" w:value="vedoucí oddělení tiskového a PR"/>
            <w:listItem w:displayText="ředitel odboru mezinárodních vztahů         a zástupce náměstka pro řízení sekce politiky a mezinárodních vztahů" w:value="ředitel odboru mezinárodních vztahů         a zástupce náměstka pro řízení sekce politiky a mezinárodních vztahů"/>
            <w:listItem w:displayText="ředitelka odboru politiky životního prostředí a udržitelného rozvoje" w:value="ředitelka odboru politiky životního prostředí a udržitelného rozvoje"/>
            <w:listItem w:displayText="ředitelka odboru informatiky" w:value="ředitelka odboru informatiky"/>
            <w:listItem w:displayText="ředitel odboru rozpočtu" w:value="ředitel odboru rozpočtu"/>
            <w:listItem w:displayText="ředitelka odboru provozního a správy majetku" w:value="ředitelka odboru provozního a správy majetku"/>
            <w:listItem w:displayText="vedoucí oddělení veřejných zakázek" w:value="vedoucí oddělení veřejných zakázek"/>
            <w:listItem w:displayText="ředitelka odboru ekonomiky životního prostředí" w:value="ředitelka odboru ekonomiky životního prostředí"/>
            <w:listItem w:displayText="ředitel odboru personálního a státní služby" w:value="ředitel odboru personálního a státní služby"/>
            <w:listItem w:displayText="ředitel odboru finančních                        a dobrovolných nástrojů a zástupce náměstka pro řízení sekce fondů EU, finančních a dobrovolných nástrojů" w:value="ředitel odboru finančních                        a dobrovolných nástrojů a zástupce náměstka pro řízení sekce fondů EU, finančních a dobrovolných nástrojů"/>
            <w:listItem w:displayText="ředitel odboru fondů EU" w:value="ředitel odboru fondů EU"/>
            <w:listItem w:displayText="vedoucí oddělení programu Nová zelená úsporám" w:value="vedoucí oddělení programu Nová zelená úsporám"/>
            <w:listItem w:displayText="ředitel odboru legislativního                             a zástupce náměstka pro řízení sekce státní správy" w:value="ředitel odboru legislativního                             a zástupce náměstka pro řízení sekce státní správy"/>
            <w:listItem w:displayText="ředitelka odboru právního a řízení státní správy" w:value="ředitelka odboru právního a řízení státní správy"/>
            <w:listItem w:displayText="ředitel odboru výkonu státní správy I" w:value="ředitel odboru výkonu státní správy I"/>
            <w:listItem w:displayText="ředitelka odboru výkonu státní správy II" w:value="ředitelka odboru výkonu státní správy II"/>
            <w:listItem w:displayText="ředitel odboru výkonu státní správy III" w:value="ředitel odboru výkonu státní správy III"/>
            <w:listItem w:displayText="ředitel odboru výkonu státní správy IV" w:value="ředitel odboru výkonu státní správy IV"/>
            <w:listItem w:displayText="ředitel odboru výkonu státní správy V" w:value="ředitel odboru výkonu státní správy V"/>
            <w:listItem w:displayText="ředitel odboru výkonu státní správy VI" w:value="ředitel odboru výkonu státní správy VI"/>
            <w:listItem w:displayText="ředitel odboru výkonu státní správy VII" w:value="ředitel odboru výkonu státní správy VII"/>
            <w:listItem w:displayText="ředitel odboru výkonu státní správy VIII" w:value="ředitel odboru výkonu státní správy VIII"/>
            <w:listItem w:displayText="ředitel odboru výkonu státní správy IX" w:value="ředitel odboru výkonu státní správy IX"/>
            <w:listItem w:displayText="ředitelka odboru obecné ochrany přírody a krajiny" w:value="ředitelka odboru obecné ochrany přírody a krajiny"/>
            <w:listItem w:displayText="ředitel odboru zvláštní územní ochrany přírody a krajiny" w:value="ředitel odboru zvláštní územní ochrany přírody a krajiny"/>
            <w:listItem w:displayText="ředitel odboru druhové ochrany             a implementace mezinárodních závazků" w:value="ředitel odboru druhové ochrany             a implementace mezinárodních závazků"/>
            <w:listItem w:displayText="ředitel odboru geologie a zástupce náměstka pro řízení sekce ochrany přírody a krajiny" w:value="ředitel odboru geologie a zástupce náměstka pro řízení sekce ochrany přírody a krajiny"/>
            <w:listItem w:displayText="ředitel odboru posuzování vlivů na životní prostředí a integrované prevence" w:value="ředitel odboru posuzování vlivů na životní prostředí a integrované prevence"/>
            <w:listItem w:displayText="ředitel odboru odpadů" w:value="ředitel odboru odpadů"/>
            <w:listItem w:displayText="ředitel odboru ochrany vod" w:value="ředitel odboru ochrany vod"/>
            <w:listItem w:displayText="ředitel odboru environmentálních rizik a ekologických škod a zástupce náměstkyně pro řízení sekce technické ochrany životního prostředí" w:value="ředitel odboru environmentálních rizik a ekologických škod a zástupce náměstkyně pro řízení sekce technické ochrany životního prostředí"/>
            <w:listItem w:displayText="ředitel odboru energetiky a ochrany klimatu" w:value="ředitel odboru energetiky a ochrany klimatu"/>
            <w:listItem w:displayText="ředitel odboru ochrany ovzduší" w:value="ředitel odboru ochrany ovzduší"/>
            <w:listItem w:displayText="náměstek pro řízení sekce politiky             a mezinárodních vztahů" w:value="náměstek pro řízení sekce politiky             a mezinárodních vztahů"/>
            <w:listItem w:displayText="státní tajemník" w:value="státní tajemník"/>
            <w:listItem w:displayText="náměstek pro řízení sekce fondů EU, finančních a dobrovolných nástrojů" w:value="náměstek pro řízení sekce fondů EU, finančních a dobrovolných nástrojů"/>
            <w:listItem w:displayText="náměstek pro řízení sekce státní správy" w:value="náměstek pro řízení sekce státní správy"/>
            <w:listItem w:displayText="náměstek pro řízení sekce ochrany přírody a krajiny" w:value="náměstek pro řízení sekce ochrany přírody a krajiny"/>
            <w:listItem w:displayText="náměstkyně pro řízení sekce technické ochrany životního prostředí" w:value="náměstkyně pro řízení sekce technické ochrany životního prostředí"/>
          </w:comboBox>
        </w:sdtPr>
        <w:sdtContent>
          <w:r w:rsidR="00D3267E">
            <w:t>ředitel odboru ochrany ovzduší</w:t>
          </w:r>
        </w:sdtContent>
      </w:sdt>
    </w:p>
    <w:p w14:paraId="4A16E0C2" w14:textId="522A1DA9" w:rsidR="00595868" w:rsidRPr="00A81A73" w:rsidRDefault="00EA3F66" w:rsidP="00A81A73">
      <w:pPr>
        <w:pStyle w:val="Polepodpisu"/>
        <w:rPr>
          <w:i/>
        </w:rPr>
      </w:pPr>
      <w:r>
        <w:rPr>
          <w:i/>
        </w:rPr>
        <w:t>schváleno</w:t>
      </w:r>
      <w:r w:rsidRPr="005802DE">
        <w:rPr>
          <w:i/>
        </w:rPr>
        <w:t xml:space="preserve"> elektronicky</w:t>
      </w:r>
    </w:p>
    <w:sectPr w:rsidR="00595868" w:rsidRPr="00A81A73" w:rsidSect="0050656C">
      <w:footerReference w:type="default" r:id="rId12"/>
      <w:type w:val="continuous"/>
      <w:pgSz w:w="11906" w:h="16838" w:code="9"/>
      <w:pgMar w:top="2835" w:right="1134" w:bottom="2552" w:left="1134" w:header="851" w:footer="682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BD649" w14:textId="77777777" w:rsidR="00AA1527" w:rsidRDefault="00AA1527">
      <w:pPr>
        <w:spacing w:after="0" w:line="240" w:lineRule="auto"/>
      </w:pPr>
      <w:r>
        <w:separator/>
      </w:r>
    </w:p>
  </w:endnote>
  <w:endnote w:type="continuationSeparator" w:id="0">
    <w:p w14:paraId="554F782C" w14:textId="77777777" w:rsidR="00AA1527" w:rsidRDefault="00AA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B8D5E" w14:textId="77777777" w:rsidR="00EB17F7" w:rsidRPr="00596863" w:rsidRDefault="00EA3F66" w:rsidP="0050656C">
    <w:pPr>
      <w:pStyle w:val="Zpatdopisu"/>
    </w:pPr>
    <w:r w:rsidRPr="00596863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04D3FAA" wp14:editId="5E904E33">
              <wp:simplePos x="0" y="0"/>
              <wp:positionH relativeFrom="column">
                <wp:posOffset>6507480</wp:posOffset>
              </wp:positionH>
              <wp:positionV relativeFrom="paragraph">
                <wp:posOffset>-12141</wp:posOffset>
              </wp:positionV>
              <wp:extent cx="333375" cy="1041400"/>
              <wp:effectExtent l="0" t="0" r="9525" b="6350"/>
              <wp:wrapNone/>
              <wp:docPr id="15" name="Obdélní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3375" cy="1041400"/>
                      </a:xfrm>
                      <a:prstGeom prst="rect">
                        <a:avLst/>
                      </a:prstGeom>
                      <a:solidFill>
                        <a:srgbClr val="83B81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FB4BE67" id="Obdélník 15" o:spid="_x0000_s1026" style="position:absolute;margin-left:512.4pt;margin-top:-.95pt;width:26.25pt;height:8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7klggIAAEYFAAAOAAAAZHJzL2Uyb0RvYy54bWysVMlu2zAQvRfoPxC8N5KyNIYROXAdpJcg&#10;CZoUOdMUaQnl1iFj2f2jHvoV+bEOSUlp06CHojpQXGbezLxZzs53WpGtAN9ZU9PqoKREGG6bzmxq&#10;+vn+8t2MEh+YaZiyRtR0Lzw9X7x9c9a7uTi0rVWNAIIgxs97V9M2BDcvCs9boZk/sE4YfJQWNAt4&#10;hE3RAOsRXavisCzfF72FxoHlwnu8vciPdJHwpRQ83EjpRSCqpuhbSCukdR3XYnHG5htgru344Ab7&#10;By806wwanaAuWGDkEbo/oHTHwXorwwG3urBSdlykGDCaqnwRzV3LnEixIDneTTT5/wfLr7e3QLoG&#10;c3dCiWEac3Szbp6+K/P04wvBS2Sod36OgnfuFoaTx20MdydBxz8GQnaJ1f3EqtgFwvHyCL9TBOf4&#10;VJXH1XGZaC+etR348FFYTeKmpoBZS2Sy7ZUPaBFFR5FozFvVNZedUukAm/VKAdkyzPDs6MOsOo0u&#10;o8pvYspEYWOjWn6ON0WMLMeSdmGvRJRT5pOQyAp6f5g8SfUoJjuMc2FClZ9a1ohs/qTEb7QeKzhq&#10;JF8SYESWaH/CHgBGyQwyYmcvB/moKlI5T8rl3xzLypNGsmxNmJR1Zyy8BqAwqsFylh9JytRElta2&#10;2WPNgM3N5B2/7DBvV8yHWwbYPdhnOBHCDS5S2b6mdthR0lr49tp9lMeixldKeuzGmvqvjwwEluSj&#10;XllMbYVzxPG0RXwIatxKsPoBh8AyIuATMxxxasoDjIdVyB2PY4SL5TKJYfs5Fq7MneMRPDIUa+x+&#10;98DADYUYsISv7diFbP6iHrPsQFBmZThgs6a0D4MlToNfz0nqefwtfgIAAP//AwBQSwMEFAAGAAgA&#10;AAAhABakxrPfAAAADAEAAA8AAABkcnMvZG93bnJldi54bWxMj8FOwzAQRO9I/IO1SNxaO6FqS4hT&#10;ISTEgSLRAPeNbeKIeB3Fbhr+HvdUbjOa0ezbcje7nk1mDJ0nCdlSADOkvO6olfD58bzYAgsRSWPv&#10;yUj4NQF21fVViYX2JzqYqY4tSyMUCpRgYxwKzoOyxmFY+sFQyr796DAmO7Zcj3hK467nuRBr7rCj&#10;dMHiYJ6sUT/10UmIh5f6a4sNveZ2hf593KvpTUl5ezM/PgCLZo6XMpzxEzpUianxR9KB9cmLfJXY&#10;o4RFdg/s3BCbzR2wJql1ngGvSv7/ieoPAAD//wMAUEsBAi0AFAAGAAgAAAAhALaDOJL+AAAA4QEA&#10;ABMAAAAAAAAAAAAAAAAAAAAAAFtDb250ZW50X1R5cGVzXS54bWxQSwECLQAUAAYACAAAACEAOP0h&#10;/9YAAACUAQAACwAAAAAAAAAAAAAAAAAvAQAAX3JlbHMvLnJlbHNQSwECLQAUAAYACAAAACEASD+5&#10;JYICAABGBQAADgAAAAAAAAAAAAAAAAAuAgAAZHJzL2Uyb0RvYy54bWxQSwECLQAUAAYACAAAACEA&#10;FqTGs98AAAAMAQAADwAAAAAAAAAAAAAAAADcBAAAZHJzL2Rvd25yZXYueG1sUEsFBgAAAAAEAAQA&#10;8wAAAOgFAAAAAA==&#10;" fillcolor="#83b817" stroked="f" strokeweight="1pt"/>
          </w:pict>
        </mc:Fallback>
      </mc:AlternateContent>
    </w:r>
    <w:r w:rsidRPr="00596863">
      <w:t xml:space="preserve">Ministerstvo </w:t>
    </w:r>
    <w:r w:rsidRPr="00596863">
      <w:rPr>
        <w:rStyle w:val="ZpatdopisuChar"/>
      </w:rPr>
      <w:t>životního</w:t>
    </w:r>
    <w:r w:rsidRPr="00596863">
      <w:t xml:space="preserve"> prostředí</w:t>
    </w:r>
  </w:p>
  <w:p w14:paraId="3B0B1150" w14:textId="77777777" w:rsidR="00EB17F7" w:rsidRPr="00596863" w:rsidRDefault="00EA3F66" w:rsidP="0050656C">
    <w:pPr>
      <w:pStyle w:val="Zpatdopisu"/>
      <w:spacing w:after="120"/>
    </w:pPr>
    <w:r w:rsidRPr="00596863">
      <w:t xml:space="preserve">Vršovická 1442/65, 100 10 Praha 10 </w:t>
    </w:r>
  </w:p>
  <w:p w14:paraId="32A3EC73" w14:textId="77777777" w:rsidR="00EB17F7" w:rsidRPr="00596863" w:rsidRDefault="00EA3F66" w:rsidP="0050656C">
    <w:pPr>
      <w:pStyle w:val="Zpatdopisu"/>
    </w:pPr>
    <w:r w:rsidRPr="00596863">
      <w:t xml:space="preserve">(+420) 26712-1111 </w:t>
    </w:r>
  </w:p>
  <w:p w14:paraId="55B2CF11" w14:textId="5D837572" w:rsidR="00EB17F7" w:rsidRPr="00596863" w:rsidRDefault="004007A3" w:rsidP="0050656C">
    <w:pPr>
      <w:pStyle w:val="Zpatdopisu"/>
    </w:pPr>
    <w:hyperlink r:id="rId1" w:history="1">
      <w:r w:rsidRPr="007D4283">
        <w:rPr>
          <w:rStyle w:val="Hypertextovodkaz"/>
          <w:kern w:val="16"/>
        </w:rPr>
        <w:t>posta@mzp.gov.cz</w:t>
      </w:r>
    </w:hyperlink>
    <w:r w:rsidR="00AD6B53" w:rsidRPr="00596863">
      <w:t xml:space="preserve"> </w:t>
    </w:r>
  </w:p>
  <w:p w14:paraId="47BEB078" w14:textId="77777777" w:rsidR="00EB17F7" w:rsidRDefault="00EA3F66" w:rsidP="0050656C">
    <w:pPr>
      <w:pStyle w:val="Zpatdopisu"/>
    </w:pPr>
    <w:r w:rsidRPr="00596863">
      <w:t>ISDS: 9gsaax4</w:t>
    </w:r>
  </w:p>
  <w:p w14:paraId="7984B7A5" w14:textId="191DA58C" w:rsidR="00FA3659" w:rsidRDefault="004007A3" w:rsidP="0050656C">
    <w:pPr>
      <w:pStyle w:val="Zpatdopisu"/>
      <w:rPr>
        <w:rStyle w:val="Hypertextovodkaz"/>
        <w:color w:val="auto"/>
        <w:kern w:val="16"/>
      </w:rPr>
    </w:pPr>
    <w:hyperlink r:id="rId2" w:history="1">
      <w:r w:rsidRPr="007D4283">
        <w:rPr>
          <w:rStyle w:val="Hypertextovodkaz"/>
          <w:kern w:val="16"/>
        </w:rPr>
        <w:t>www.mzp.gov.cz</w:t>
      </w:r>
    </w:hyperlink>
  </w:p>
  <w:p w14:paraId="73861CCA" w14:textId="77777777" w:rsidR="00614029" w:rsidRDefault="00614029" w:rsidP="0050656C">
    <w:pPr>
      <w:pStyle w:val="Zpatdopisu"/>
      <w:rPr>
        <w:rStyle w:val="Hypertextovodkaz"/>
        <w:color w:val="auto"/>
        <w:kern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8143A" w14:textId="77777777" w:rsidR="009F543B" w:rsidRDefault="00EA3F66" w:rsidP="0050656C">
    <w:pPr>
      <w:rPr>
        <w:kern w:val="16"/>
        <w:sz w:val="14"/>
        <w:szCs w:val="14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134583D" wp14:editId="002A1254">
              <wp:simplePos x="0" y="0"/>
              <wp:positionH relativeFrom="column">
                <wp:posOffset>6522085</wp:posOffset>
              </wp:positionH>
              <wp:positionV relativeFrom="paragraph">
                <wp:posOffset>26892</wp:posOffset>
              </wp:positionV>
              <wp:extent cx="334800" cy="1040400"/>
              <wp:effectExtent l="0" t="0" r="8255" b="762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4800" cy="1040400"/>
                      </a:xfrm>
                      <a:prstGeom prst="rect">
                        <a:avLst/>
                      </a:prstGeom>
                      <a:solidFill>
                        <a:srgbClr val="83B81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BB85CEA" id="Obdélník 1" o:spid="_x0000_s1026" style="position:absolute;margin-left:513.55pt;margin-top:2.1pt;width:26.35pt;height:81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zKgQIAAEQFAAAOAAAAZHJzL2Uyb0RvYy54bWysVMFu2zAMvQ/YPwi6r3babguCOEXXorsU&#10;bbF26FmRpdiYLGqUGif7ox32Ff2xUZLtbl2xw7AEkCWRfCQfSS1Pdp1hW4W+BVvx2UHJmbIS6tZu&#10;Kv757uLNnDMfhK2FAasqvleen6xev1r2bqEOoQFTK2QEYv2idxVvQnCLovCyUZ3wB+CUJaEG7ESg&#10;I26KGkVP6J0pDsvyXdED1g5BKu/p9jwL+Srha61kuNbaq8BMxSm2kFZM6zquxWopFhsUrmnlEIb4&#10;hyg60VpyOkGdiyDYA7Z/QHWtRPCgw4GErgCtW6lSDpTNrHyWzW0jnEq5EDneTTT5/wcrr7Y3yNqa&#10;aseZFR2V6HpdP3439vHHFzaL/PTOL0jt1t3gcPK0jcnuNHbxS2mwXeJ0P3GqdoFJujw6Op6XxLwk&#10;0aw8pn8ivXiydujDRwUdi5uKI9UsUSm2lz6QR1IdVaIzD6atL1pj0gE36zODbCuovvOjD/PZ+xgy&#10;mfymZmxUthDNsjjeFDGznEvahb1RUc/YT0oTJxT9YYokdaOa/AgplQ2zLGpErbL7tyX9Ru+xf6NF&#10;iiUBRmRN/ifsAWDUzCAjdo5y0I+mKjXzZFz+LbBsPFkkz2DDZNy1FvAlAENZDZ6z/khSpiaytIZ6&#10;Tx2DkEfJO3nRUt0uhQ83Aml2qNb0HoRrWrSBvuIw7DhrAL+9dB/1qaVJyllPs1hx//VBoKKOfOjO&#10;gEpLzUme0pbwMZhxqxG6e3oCTiMCiYSVhFNxGXA8nIU87/SISHV6mtRo+JwIl/bWyQgeGYo9dre7&#10;F+iGRgzUwlcwzqBYPOvHrDsQlFkZDjSqqezDsxLfgl/PSevp8Vv9BAAA//8DAFBLAwQUAAYACAAA&#10;ACEAG/gJ5t0AAAALAQAADwAAAGRycy9kb3ducmV2LnhtbEyPTUvEMBCG74L/IYzgzU22LLu1Nl1E&#10;EA8quFXv0zY2xWZSkmy3/ntnT3qbl3l4P8r94kYxmxAHTxrWKwXCUOu7gXoNH++PNzmImJA6HD0Z&#10;DT8mwr66vCix6PyJDmauUy/YhGKBGmxKUyFlbK1xGFd+MsS/Lx8cJpahl13AE5u7UWZKbaXDgTjB&#10;4mQerGm/66PTkA5P9WeODT1ndoP+Lby082ur9fXVcn8HIpkl/cFwrs/VoeJOjT9SF8XIWmW7NbMa&#10;NhmIM6B2tzym4WubK5BVKf9vqH4BAAD//wMAUEsBAi0AFAAGAAgAAAAhALaDOJL+AAAA4QEAABMA&#10;AAAAAAAAAAAAAAAAAAAAAFtDb250ZW50X1R5cGVzXS54bWxQSwECLQAUAAYACAAAACEAOP0h/9YA&#10;AACUAQAACwAAAAAAAAAAAAAAAAAvAQAAX3JlbHMvLnJlbHNQSwECLQAUAAYACAAAACEAWTzsyoEC&#10;AABEBQAADgAAAAAAAAAAAAAAAAAuAgAAZHJzL2Uyb0RvYy54bWxQSwECLQAUAAYACAAAACEAG/gJ&#10;5t0AAAALAQAADwAAAAAAAAAAAAAAAADbBAAAZHJzL2Rvd25yZXYueG1sUEsFBgAAAAAEAAQA8wAA&#10;AOUFAAAAAA==&#10;" fillcolor="#83b817" stroked="f" strokeweight="1pt"/>
          </w:pict>
        </mc:Fallback>
      </mc:AlternateContent>
    </w:r>
  </w:p>
  <w:p w14:paraId="78CCAC5D" w14:textId="77777777" w:rsidR="008C2B78" w:rsidRPr="00EB17F7" w:rsidRDefault="00EA3F66" w:rsidP="0050656C">
    <w:r w:rsidRPr="00EB17F7">
      <w:t>Ministerstvo životního prostředí</w:t>
    </w:r>
  </w:p>
  <w:p w14:paraId="5EFD6DEF" w14:textId="77777777" w:rsidR="008C2B78" w:rsidRPr="00EB17F7" w:rsidRDefault="00EA3F66" w:rsidP="0050656C">
    <w:pPr>
      <w:pStyle w:val="Zpatdopisu"/>
    </w:pPr>
    <w:r w:rsidRPr="00EB17F7">
      <w:t xml:space="preserve">Vršovická 1442/65, 100 10 Praha 10 </w:t>
    </w:r>
  </w:p>
  <w:p w14:paraId="3B6F574C" w14:textId="77777777" w:rsidR="008C2B78" w:rsidRPr="00EB17F7" w:rsidRDefault="00EA3F66" w:rsidP="0050656C">
    <w:pPr>
      <w:pStyle w:val="Zpatdopisu"/>
    </w:pPr>
    <w:r w:rsidRPr="00EB17F7">
      <w:t xml:space="preserve">(+420) 26712-1111 </w:t>
    </w:r>
  </w:p>
  <w:p w14:paraId="3974C08C" w14:textId="77777777" w:rsidR="008C2B78" w:rsidRPr="00372C19" w:rsidRDefault="00AD6B53" w:rsidP="0050656C">
    <w:pPr>
      <w:pStyle w:val="Zpatdopisu"/>
    </w:pPr>
    <w:hyperlink r:id="rId1" w:history="1">
      <w:r w:rsidRPr="00372C19">
        <w:rPr>
          <w:rStyle w:val="Hypertextovodkaz"/>
          <w:color w:val="000000" w:themeColor="text1"/>
          <w:kern w:val="16"/>
        </w:rPr>
        <w:t>www.mzp.cz</w:t>
      </w:r>
    </w:hyperlink>
    <w:r w:rsidRPr="00372C19">
      <w:t xml:space="preserve"> </w:t>
    </w:r>
    <w:r w:rsidRPr="00372C19">
      <w:tab/>
    </w:r>
  </w:p>
  <w:p w14:paraId="4F0B8EB4" w14:textId="77777777" w:rsidR="008C2B78" w:rsidRPr="00372C19" w:rsidRDefault="00AD6B53" w:rsidP="0050656C">
    <w:pPr>
      <w:pStyle w:val="Zpatdopisu"/>
    </w:pPr>
    <w:hyperlink r:id="rId2" w:history="1">
      <w:r w:rsidRPr="00372C19">
        <w:rPr>
          <w:rStyle w:val="Hypertextovodkaz"/>
          <w:color w:val="000000" w:themeColor="text1"/>
          <w:kern w:val="16"/>
        </w:rPr>
        <w:t>posta@mzp.cz</w:t>
      </w:r>
    </w:hyperlink>
    <w:r w:rsidRPr="00372C19">
      <w:t xml:space="preserve"> </w:t>
    </w:r>
  </w:p>
  <w:p w14:paraId="096E730D" w14:textId="77777777" w:rsidR="008C2B78" w:rsidRPr="00EB17F7" w:rsidRDefault="00EA3F66" w:rsidP="0050656C">
    <w:pPr>
      <w:pStyle w:val="Zpatdopisu"/>
    </w:pPr>
    <w:r w:rsidRPr="00EB17F7">
      <w:t>ISDS: 9gsaax4</w:t>
    </w:r>
  </w:p>
  <w:p w14:paraId="6D405D29" w14:textId="77777777" w:rsidR="001B680F" w:rsidRPr="00372C19" w:rsidRDefault="00EA3F66" w:rsidP="0050656C">
    <w:r w:rsidRPr="00372C19">
      <w:fldChar w:fldCharType="begin"/>
    </w:r>
    <w:r w:rsidRPr="00372C19">
      <w:instrText xml:space="preserve"> PAGE </w:instrText>
    </w:r>
    <w:r w:rsidRPr="00372C19">
      <w:fldChar w:fldCharType="separate"/>
    </w:r>
    <w:r>
      <w:rPr>
        <w:noProof/>
      </w:rPr>
      <w:t>1</w:t>
    </w:r>
    <w:r w:rsidRPr="00372C19">
      <w:fldChar w:fldCharType="end"/>
    </w:r>
    <w:r w:rsidRPr="00372C19">
      <w:rPr>
        <w:lang w:val="en-US"/>
      </w:rPr>
      <w:t>/</w:t>
    </w:r>
    <w:r w:rsidR="00000649">
      <w:rPr>
        <w:noProof/>
      </w:rPr>
      <w:fldChar w:fldCharType="begin"/>
    </w:r>
    <w:r w:rsidR="00000649">
      <w:rPr>
        <w:noProof/>
      </w:rPr>
      <w:instrText xml:space="preserve"> NUMPAGES  </w:instrText>
    </w:r>
    <w:r w:rsidR="00000649">
      <w:rPr>
        <w:noProof/>
      </w:rPr>
      <w:fldChar w:fldCharType="separate"/>
    </w:r>
    <w:r>
      <w:rPr>
        <w:noProof/>
      </w:rPr>
      <w:t>3</w:t>
    </w:r>
    <w:r w:rsidR="0000064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96C50" w14:textId="77777777" w:rsidR="00614029" w:rsidRPr="00596863" w:rsidRDefault="00EA3F66" w:rsidP="0050656C">
    <w:pPr>
      <w:pStyle w:val="Zpatdopisu"/>
    </w:pPr>
    <w:r w:rsidRPr="00596863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90DBEDC" wp14:editId="4F5FED6B">
              <wp:simplePos x="0" y="0"/>
              <wp:positionH relativeFrom="column">
                <wp:posOffset>6507480</wp:posOffset>
              </wp:positionH>
              <wp:positionV relativeFrom="paragraph">
                <wp:posOffset>-12141</wp:posOffset>
              </wp:positionV>
              <wp:extent cx="333375" cy="1041400"/>
              <wp:effectExtent l="0" t="0" r="9525" b="6350"/>
              <wp:wrapNone/>
              <wp:docPr id="9" name="Obdélní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3375" cy="1041400"/>
                      </a:xfrm>
                      <a:prstGeom prst="rect">
                        <a:avLst/>
                      </a:prstGeom>
                      <a:solidFill>
                        <a:srgbClr val="83B81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D7E574" id="Obdélník 9" o:spid="_x0000_s1026" style="position:absolute;margin-left:512.4pt;margin-top:-.95pt;width:26.25pt;height:82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agSgwIAAEQFAAAOAAAAZHJzL2Uyb0RvYy54bWysVM1O3DAQvlfqO1i+lyT8FFiRRdtF9IIA&#10;FSrOXsfeRPVfx2az2zfqoU/Bi3VsJ6GlqIeqOTi2Z+abmc8zc3a+1YpsBPjOmppWeyUlwnDbdGZd&#10;08/3l+9OKPGBmYYpa0RNd8LT8/nbN2e9m4l921rVCCAIYvysdzVtQ3CzovC8FZr5PeuEQaG0oFnA&#10;I6yLBliP6FoV+2X5vugtNA4sF97j7UUW0nnCl1LwcCOlF4GommJsIa2Q1lVci/kZm62BubbjQxjs&#10;H6LQrDPodIK6YIGRR+j+gNIdB+utDHvc6sJK2XGRcsBsqvJFNnctcyLlguR4N9Hk/x8sv97cAuma&#10;mp5SYpjGJ7pZNU/flXn68YWcRn5652eoduduYTh53MZktxJ0/GMaZJs43U2cim0gHC8P8Ds+ooSj&#10;qCoPq8MykV48Wzvw4aOwmsRNTQHfLFHJNlc+oEdUHVWiM29V11x2SqUDrFdLBWTD8H1PDj6cVMcx&#10;ZDT5TU2ZqGxsNMvieFPEzHIuaRd2SkQ9ZT4JiZxg9PspklSNYvLDOBcmVFnUskZk90clfqP3WL/R&#10;IsWSACOyRP8T9gAwamaQETtHOehHU5GKeTIu/xZYNp4skmdrwmSsO2PhNQCFWQ2es/5IUqYmsrSy&#10;zQ4rBmxuJe/4ZYfvdsV8uGWAvYNdhvMg3OAile1raocdJa2Fb6/dR30saZRS0mMv1tR/fWQgsCIf&#10;9dLi01Y4RRxPW8SHoMatBKsfcAQsIgKKmOGIU1MeYDwsQ+53HCJcLBZJDZvPsXBl7hyP4JGhWGP3&#10;2wcGbijEgCV8bcceZLMX9Zh1B4IyK8MBWzU9+zBW4iz49Zy0noff/CcAAAD//wMAUEsDBBQABgAI&#10;AAAAIQAWpMaz3wAAAAwBAAAPAAAAZHJzL2Rvd25yZXYueG1sTI/BTsMwEETvSPyDtUjcWjuhakuI&#10;UyEkxIEi0QD3jW3iiHgdxW4a/h73VG4zmtHs23I3u55NZgydJwnZUgAzpLzuqJXw+fG82AILEUlj&#10;78lI+DUBdtX1VYmF9ic6mKmOLUsjFAqUYGMcCs6DssZhWPrBUMq+/egwJju2XI94SuOu57kQa+6w&#10;o3TB4mCerFE/9dFJiIeX+muLDb3mdoX+fdyr6U1JeXszPz4Ai2aOlzKc8RM6VImp8UfSgfXJi3yV&#10;2KOERXYP7NwQm80dsCapdZ4Br0r+/4nqDwAA//8DAFBLAQItABQABgAIAAAAIQC2gziS/gAAAOEB&#10;AAATAAAAAAAAAAAAAAAAAAAAAABbQ29udGVudF9UeXBlc10ueG1sUEsBAi0AFAAGAAgAAAAhADj9&#10;If/WAAAAlAEAAAsAAAAAAAAAAAAAAAAALwEAAF9yZWxzLy5yZWxzUEsBAi0AFAAGAAgAAAAhAG+J&#10;qBKDAgAARAUAAA4AAAAAAAAAAAAAAAAALgIAAGRycy9lMm9Eb2MueG1sUEsBAi0AFAAGAAgAAAAh&#10;ABakxrPfAAAADAEAAA8AAAAAAAAAAAAAAAAA3QQAAGRycy9kb3ducmV2LnhtbFBLBQYAAAAABAAE&#10;APMAAADpBQAAAAA=&#10;" fillcolor="#83b817" stroked="f" strokeweight="1pt"/>
          </w:pict>
        </mc:Fallback>
      </mc:AlternateContent>
    </w:r>
    <w:r w:rsidRPr="00596863">
      <w:t xml:space="preserve">Ministerstvo </w:t>
    </w:r>
    <w:r w:rsidRPr="00596863">
      <w:rPr>
        <w:rStyle w:val="ZpatdopisuChar"/>
      </w:rPr>
      <w:t>životního</w:t>
    </w:r>
    <w:r w:rsidRPr="00596863">
      <w:t xml:space="preserve"> prostředí</w:t>
    </w:r>
  </w:p>
  <w:p w14:paraId="70FD2A34" w14:textId="77777777" w:rsidR="00614029" w:rsidRPr="00596863" w:rsidRDefault="00EA3F66" w:rsidP="0050656C">
    <w:pPr>
      <w:pStyle w:val="Zpatdopisu"/>
      <w:spacing w:after="120"/>
    </w:pPr>
    <w:r w:rsidRPr="00596863">
      <w:t xml:space="preserve">Vršovická 1442/65, 100 10 Praha 10 </w:t>
    </w:r>
  </w:p>
  <w:p w14:paraId="3B48F185" w14:textId="77777777" w:rsidR="00614029" w:rsidRPr="00596863" w:rsidRDefault="00EA3F66" w:rsidP="0050656C">
    <w:pPr>
      <w:pStyle w:val="Zpatdopisu"/>
    </w:pPr>
    <w:r w:rsidRPr="00596863">
      <w:t xml:space="preserve">(+420) 26712-1111 </w:t>
    </w:r>
  </w:p>
  <w:p w14:paraId="7866530E" w14:textId="3BC6EE6E" w:rsidR="00614029" w:rsidRPr="00596863" w:rsidRDefault="002817D1" w:rsidP="0050656C">
    <w:pPr>
      <w:pStyle w:val="Zpatdopisu"/>
    </w:pPr>
    <w:hyperlink r:id="rId1" w:history="1">
      <w:r w:rsidRPr="00F769C8">
        <w:rPr>
          <w:rStyle w:val="Hypertextovodkaz"/>
          <w:kern w:val="16"/>
        </w:rPr>
        <w:t>posta@mzp.gov.cz</w:t>
      </w:r>
    </w:hyperlink>
    <w:r w:rsidR="00EA3F66" w:rsidRPr="00596863">
      <w:t xml:space="preserve"> </w:t>
    </w:r>
  </w:p>
  <w:p w14:paraId="088D34D4" w14:textId="77777777" w:rsidR="00614029" w:rsidRDefault="00EA3F66" w:rsidP="0050656C">
    <w:pPr>
      <w:pStyle w:val="Zpatdopisu"/>
    </w:pPr>
    <w:r w:rsidRPr="00596863">
      <w:t>ISDS: 9gsaax4</w:t>
    </w:r>
  </w:p>
  <w:p w14:paraId="2C305C7E" w14:textId="0CD4B61F" w:rsidR="00614029" w:rsidRDefault="004834C1" w:rsidP="0050656C">
    <w:pPr>
      <w:pStyle w:val="Zpatdopisu"/>
      <w:rPr>
        <w:rStyle w:val="Hypertextovodkaz"/>
        <w:color w:val="auto"/>
        <w:kern w:val="16"/>
      </w:rPr>
    </w:pPr>
    <w:hyperlink r:id="rId2" w:history="1">
      <w:r w:rsidRPr="00F769C8">
        <w:rPr>
          <w:rStyle w:val="Hypertextovodkaz"/>
          <w:kern w:val="16"/>
        </w:rPr>
        <w:t>www.mzp.gov.cz</w:t>
      </w:r>
    </w:hyperlink>
  </w:p>
  <w:p w14:paraId="56591F72" w14:textId="77777777" w:rsidR="00614029" w:rsidRPr="0050656C" w:rsidRDefault="00EA3F66" w:rsidP="0050656C">
    <w:pPr>
      <w:jc w:val="right"/>
      <w:rPr>
        <w:sz w:val="14"/>
      </w:rPr>
    </w:pPr>
    <w:r w:rsidRPr="0050656C">
      <w:rPr>
        <w:sz w:val="14"/>
      </w:rPr>
      <w:fldChar w:fldCharType="begin"/>
    </w:r>
    <w:r w:rsidRPr="0050656C">
      <w:rPr>
        <w:sz w:val="14"/>
      </w:rPr>
      <w:instrText xml:space="preserve"> PAGE </w:instrText>
    </w:r>
    <w:r w:rsidRPr="0050656C">
      <w:rPr>
        <w:sz w:val="14"/>
      </w:rPr>
      <w:fldChar w:fldCharType="separate"/>
    </w:r>
    <w:r w:rsidR="006E6BF8">
      <w:rPr>
        <w:noProof/>
        <w:sz w:val="14"/>
      </w:rPr>
      <w:t>2</w:t>
    </w:r>
    <w:r w:rsidRPr="0050656C">
      <w:rPr>
        <w:sz w:val="14"/>
      </w:rPr>
      <w:fldChar w:fldCharType="end"/>
    </w:r>
    <w:r w:rsidRPr="0050656C">
      <w:rPr>
        <w:sz w:val="14"/>
        <w:lang w:val="en-US"/>
      </w:rPr>
      <w:t>/</w:t>
    </w:r>
    <w:r w:rsidRPr="0050656C">
      <w:rPr>
        <w:sz w:val="14"/>
      </w:rPr>
      <w:fldChar w:fldCharType="begin"/>
    </w:r>
    <w:r w:rsidRPr="0050656C">
      <w:rPr>
        <w:sz w:val="14"/>
      </w:rPr>
      <w:instrText xml:space="preserve"> NUMPAGES  </w:instrText>
    </w:r>
    <w:r w:rsidRPr="0050656C">
      <w:rPr>
        <w:sz w:val="14"/>
      </w:rPr>
      <w:fldChar w:fldCharType="separate"/>
    </w:r>
    <w:r w:rsidR="006E6BF8">
      <w:rPr>
        <w:noProof/>
        <w:sz w:val="14"/>
      </w:rPr>
      <w:t>2</w:t>
    </w:r>
    <w:r w:rsidRPr="0050656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48E33" w14:textId="77777777" w:rsidR="00AA1527" w:rsidRDefault="00AA1527">
      <w:pPr>
        <w:spacing w:after="0" w:line="240" w:lineRule="auto"/>
      </w:pPr>
      <w:r>
        <w:separator/>
      </w:r>
    </w:p>
  </w:footnote>
  <w:footnote w:type="continuationSeparator" w:id="0">
    <w:p w14:paraId="0E7C12F0" w14:textId="77777777" w:rsidR="00AA1527" w:rsidRDefault="00AA1527">
      <w:pPr>
        <w:spacing w:after="0" w:line="240" w:lineRule="auto"/>
      </w:pPr>
      <w:r>
        <w:continuationSeparator/>
      </w:r>
    </w:p>
  </w:footnote>
  <w:footnote w:id="1">
    <w:p w14:paraId="69C648DA" w14:textId="77777777" w:rsidR="00422155" w:rsidRDefault="00422155" w:rsidP="0042215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7D5ECE">
          <w:rPr>
            <w:rStyle w:val="Hypertextovodkaz"/>
          </w:rPr>
          <w:t>https://eur-lex.europa.eu/legal-content/CS/TXT/?uri=OJ%3AL_202402881</w:t>
        </w:r>
      </w:hyperlink>
      <w:r>
        <w:rPr>
          <w:rStyle w:val="Hypertextovodkaz"/>
        </w:rPr>
        <w:t xml:space="preserve"> </w:t>
      </w:r>
    </w:p>
    <w:p w14:paraId="76E5C2FC" w14:textId="77777777" w:rsidR="00422155" w:rsidRDefault="00422155" w:rsidP="00422155">
      <w:pPr>
        <w:pStyle w:val="Textpoznpodarou"/>
      </w:pPr>
    </w:p>
  </w:footnote>
  <w:footnote w:id="2">
    <w:p w14:paraId="4FCF9508" w14:textId="77777777" w:rsidR="00BA523C" w:rsidRPr="00140FC3" w:rsidRDefault="00BA523C" w:rsidP="00BA523C">
      <w:pPr>
        <w:rPr>
          <w:sz w:val="16"/>
          <w:szCs w:val="16"/>
        </w:rPr>
      </w:pPr>
      <w:r>
        <w:rPr>
          <w:rStyle w:val="Znakapoznpodarou"/>
        </w:rPr>
        <w:footnoteRef/>
      </w:r>
      <w:hyperlink r:id="rId2" w:history="1">
        <w:r w:rsidRPr="0080040F">
          <w:rPr>
            <w:rStyle w:val="Hypertextovodkaz"/>
            <w:sz w:val="16"/>
            <w:szCs w:val="16"/>
          </w:rPr>
          <w:t>https://www.chmi.cz/documents/42501/444216/Rocenka_kvality_ovzdusi_2024.pdf/?version=1.0&amp;t=1758188678150&amp;download=true</w:t>
        </w:r>
      </w:hyperlink>
      <w:r w:rsidRPr="00140FC3"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6C32" w14:textId="77777777" w:rsidR="00284FD1" w:rsidRPr="00284FD1" w:rsidRDefault="00EA3F66" w:rsidP="0050656C">
    <w:pPr>
      <w:pStyle w:val="Zhlav"/>
    </w:pPr>
    <w:r w:rsidRPr="00596863">
      <w:rPr>
        <w:rStyle w:val="BezmezerChar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47C68391" wp14:editId="25B21DA8">
              <wp:simplePos x="0" y="0"/>
              <wp:positionH relativeFrom="column">
                <wp:posOffset>3499485</wp:posOffset>
              </wp:positionH>
              <wp:positionV relativeFrom="page">
                <wp:posOffset>628650</wp:posOffset>
              </wp:positionV>
              <wp:extent cx="2686050" cy="800100"/>
              <wp:effectExtent l="0" t="0" r="0" b="0"/>
              <wp:wrapNone/>
              <wp:docPr id="30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0" cy="800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23EE86" w14:textId="77777777" w:rsidR="004D7983" w:rsidRPr="00845FDE" w:rsidRDefault="00000000" w:rsidP="0050656C">
                          <w:pPr>
                            <w:pStyle w:val="Pedkladatel"/>
                          </w:pPr>
                          <w:sdt>
                            <w:sdtPr>
                              <w:alias w:val="útvar"/>
                              <w:tag w:val="útvar"/>
                              <w:id w:val="1468015459"/>
                              <w:comboBox>
                                <w:listItem w:displayText="Zvolte položku." w:value="Zvolte položku."/>
                                <w:listItem w:displayText="Odbor interního auditu a finanční kontroly" w:value="Odbor interního auditu a finanční kontroly"/>
                                <w:listItem w:displayText="Odbor bezpečnosti a krizového řízení" w:value="Odbor bezpečnosti a krizového řízení"/>
                                <w:listItem w:displayText="Odbor kanceláře ministra" w:value="Odbor kanceláře ministra"/>
                                <w:listItem w:displayText="Samostatné oddělení tiskové a PR" w:value="Samostatné oddělení tiskové a PR"/>
                                <w:listItem w:displayText="Odbor mezinárodních vztahů" w:value="Odbor mezinárodních vztahů"/>
                                <w:listItem w:displayText="Odbor politiky životního prostředí a udržitelného rozvoje" w:value="Odbor politiky životního prostředí a udržitelného rozvoje"/>
                                <w:listItem w:displayText="Odbor informatiky" w:value="Odbor informatiky"/>
                                <w:listItem w:displayText="Odbor rozpočtu" w:value="Odbor rozpočtu"/>
                                <w:listItem w:displayText="Odbor provozní a správy majetku" w:value="Odbor provozní a správy majetku"/>
                                <w:listItem w:displayText="Samostatné oddělení veřejných zakázek" w:value="Samostatné oddělení veřejných zakázek"/>
                                <w:listItem w:displayText="Odbor ekonomiky životního prostředí" w:value="Odbor ekonomiky životního prostředí"/>
                                <w:listItem w:displayText="Odbor personální a státní služby" w:value="Odbor personální a státní služby"/>
                                <w:listItem w:displayText="Odbor finančních a dobrovolných nástrojů" w:value="Odbor finančních a dobrovolných nástrojů"/>
                                <w:listItem w:displayText="Odbor fondů EU" w:value="Odbor fondů EU"/>
                                <w:listItem w:displayText="Samostatné oddělení programu Nová zelená úsporám" w:value="Samostatné oddělení programu Nová zelená úsporám"/>
                                <w:listItem w:displayText="Odbor legislativní" w:value="Odbor legislativní"/>
                                <w:listItem w:displayText="Odbor právní a řízení státní správy" w:value="Odbor právní a řízení státní správy"/>
                                <w:listItem w:displayText="Odbor výkonu státní správy I" w:value="Odbor výkonu státní správy I"/>
                                <w:listItem w:displayText="Odbor výkonu státní správy II" w:value="Odbor výkonu státní správy II"/>
                                <w:listItem w:displayText="Odbor výkonu státní správy III" w:value="Odbor výkonu státní správy III"/>
                                <w:listItem w:displayText="Odbor výkonu státní správy IV" w:value="Odbor výkonu státní správy IV"/>
                                <w:listItem w:displayText="Odbor výkonu státní správy V" w:value="Odbor výkonu státní správy V"/>
                                <w:listItem w:displayText="Odbor výkonu státní správy VI" w:value="Odbor výkonu státní správy VI"/>
                                <w:listItem w:displayText="Odbor výkonu státní správy VII" w:value="Odbor výkonu státní správy VII"/>
                                <w:listItem w:displayText="Odbor výkonu státní správy VIII" w:value="Odbor výkonu státní správy VIII"/>
                                <w:listItem w:displayText="Odbor výkonu státní správy IX" w:value="Odbor výkonu státní správy IX"/>
                                <w:listItem w:displayText="Odbor obecné ochrany přírody a krajiny" w:value="Odbor obecné ochrany přírody a krajiny"/>
                                <w:listItem w:displayText="Odbor zvláštní územní ochrany přírody a krajiny" w:value="Odbor zvláštní územní ochrany přírody a krajiny"/>
                                <w:listItem w:displayText="Odbor druhové ochrany                       a implementace mezinárodních závazků" w:value="Odbor druhové ochrany                       a implementace mezinárodních závazků"/>
                                <w:listItem w:displayText="Odbor geologie" w:value="Odbor geologie"/>
                                <w:listItem w:displayText="Odbor posuzování vlivů na životní prostředí a integrované prevence" w:value="Odbor posuzování vlivů na životní prostředí a integrované prevence"/>
                                <w:listItem w:displayText="Odbor odpadů" w:value="Odbor odpadů"/>
                                <w:listItem w:displayText="Odbor ochrany vod" w:value="Odbor ochrany vod"/>
                                <w:listItem w:displayText="Odbor environmentálních rizik              a ekologických škod" w:value="Odbor environmentálních rizik              a ekologických škod"/>
                                <w:listItem w:displayText="Odbor energetiky a ochrany klimatu" w:value="Odbor energetiky a ochrany klimatu"/>
                                <w:listItem w:displayText="Odbor ochrany ovzduší" w:value="Odbor ochrany ovzduší"/>
                                <w:listItem w:displayText="Sekce politiky a mezinárodních vztahů" w:value="Sekce politiky a mezinárodních vztahů"/>
                                <w:listItem w:displayText="Sekce úřadu ministerstva" w:value="Sekce úřadu ministerstva"/>
                                <w:listItem w:displayText="Sekce fondů EU, finančních                   a dobrovolných nástrojů" w:value="Sekce fondů EU, finančních                   a dobrovolných nástrojů"/>
                                <w:listItem w:displayText="Sekce státní správy" w:value="Sekce státní správy"/>
                                <w:listItem w:displayText="Sekce ochrany přírody a krajiny" w:value="Sekce ochrany přírody a krajiny"/>
                                <w:listItem w:displayText="Sekce technické ochrany životního prostředí" w:value="Sekce technické ochrany životního prostředí"/>
                              </w:comboBox>
                            </w:sdtPr>
                            <w:sdtContent>
                              <w:r w:rsidR="00BA7C75">
                                <w:t>Odbor ochrany ovzduší</w:t>
                              </w:r>
                            </w:sdtContent>
                          </w:sdt>
                        </w:p>
                        <w:p w14:paraId="33825D8D" w14:textId="77777777" w:rsidR="00661EB0" w:rsidRPr="00EA4775" w:rsidRDefault="00000000" w:rsidP="0050656C">
                          <w:pPr>
                            <w:pStyle w:val="Pedkladatel"/>
                            <w:rPr>
                              <w:b w:val="0"/>
                              <w:lang w:val="en-US"/>
                            </w:rPr>
                          </w:pPr>
                          <w:sdt>
                            <w:sdtPr>
                              <w:rPr>
                                <w:b w:val="0"/>
                              </w:rPr>
                              <w:alias w:val="Ulice"/>
                              <w:tag w:val="Ulice"/>
                              <w:id w:val="-856656160"/>
                              <w:placeholder>
                                <w:docPart w:val="D955F5A2744649709FC8DE7628085DCD"/>
                              </w:placeholder>
                              <w:comboBox>
                                <w:listItem w:value="Zvolte položku."/>
                                <w:listItem w:displayText="Vršovická 1442/65" w:value="Vršovická 1442/65"/>
                                <w:listItem w:displayText="Mánesova 1803/3a" w:value="Mánesova 1803/3a"/>
                                <w:listItem w:displayText="Hřímalého 11" w:value="Hřímalého 11"/>
                                <w:listItem w:displayText="Školní 5335" w:value="Školní 5335"/>
                                <w:listItem w:displayText="1. máje 858/26" w:value="1. máje 858/26"/>
                                <w:listItem w:displayText="Resslova 1229/2A" w:value="Resslova 1229/2A"/>
                                <w:listItem w:displayText="Mezírka 1" w:value="Mezírka 1"/>
                                <w:listItem w:displayText="Krapkova 3" w:value="Krapkova 3"/>
                                <w:listItem w:displayText="Čs. legií 1719/5" w:value="Čs. legií 1719/5"/>
                              </w:comboBox>
                            </w:sdtPr>
                            <w:sdtContent>
                              <w:r w:rsidR="00EA3F66">
                                <w:rPr>
                                  <w:b w:val="0"/>
                                </w:rPr>
                                <w:t>Vršovická 1442/65</w:t>
                              </w:r>
                            </w:sdtContent>
                          </w:sdt>
                          <w:r w:rsidR="00EA3F66" w:rsidRPr="00EA4775">
                            <w:rPr>
                              <w:b w:val="0"/>
                              <w:lang w:val="en-US"/>
                            </w:rPr>
                            <w:t xml:space="preserve"> </w:t>
                          </w:r>
                        </w:p>
                        <w:p w14:paraId="2B4BC004" w14:textId="77777777" w:rsidR="00EE0F5E" w:rsidRPr="0087646E" w:rsidRDefault="00000000" w:rsidP="0050656C">
                          <w:pPr>
                            <w:pStyle w:val="Odeslatel"/>
                          </w:pPr>
                          <w:sdt>
                            <w:sdtPr>
                              <w:alias w:val="Město"/>
                              <w:tag w:val="Město"/>
                              <w:id w:val="-820804429"/>
                              <w:placeholder>
                                <w:docPart w:val="605CC0EFC94C453EB658CC31D8735827"/>
                              </w:placeholder>
                              <w:comboBox>
                                <w:listItem w:value="Zvolte položku."/>
                                <w:listItem w:displayText="100 10  Praha 10" w:value="100 10  Praha 10"/>
                                <w:listItem w:displayText="370 01  České Budějovice 1" w:value="370 01  České Budějovice 1"/>
                                <w:listItem w:displayText="301 00  Plzeň" w:value="301 00  Plzeň"/>
                                <w:listItem w:displayText="430 01  Chomutov" w:value="430 01  Chomutov"/>
                                <w:listItem w:displayText="460 07  Liberec 7" w:value="460 07  Liberec 7"/>
                                <w:listItem w:displayText="500 02  Hradec Králové" w:value="500 02  Hradec Králové"/>
                                <w:listItem w:displayText="602 00  Brno" w:value="602 00  Brno"/>
                                <w:listItem w:displayText="779 00  Olomouc" w:value="779 00  Olomouc"/>
                                <w:listItem w:displayText="702 00  Ostrava" w:value="702 00  Ostrava"/>
                              </w:comboBox>
                            </w:sdtPr>
                            <w:sdtContent>
                              <w:r w:rsidR="00EA3F66">
                                <w:t>100 10  Praha 10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C68391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75.55pt;margin-top:49.5pt;width:211.5pt;height:63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cSX0wEAAH8DAAAOAAAAZHJzL2Uyb0RvYy54bWysU9uOEzEMfUfiH6K805lWalVGna5gl+Vl&#10;uUi7fICbyXQikjjEaWeWr8dJL6zgDfESOXZ87HPsbG4mZ8VRRzLoWzmf1VJor7Azft/Kb0/3b9ZS&#10;UALfgUWvW/msSd5sX7/ajKHRCxzQdjoKBvHUjKGVQ0qhqSpSg3ZAMwzac7DH6CDxNe6rLsLI6M5W&#10;i7peVSPGLkRUmoi9d6eg3Bb8vtcqfel70knYVnJvqZyxnLt8VtsNNPsIYTDq3Ab8QxcOjOeiV6g7&#10;SCAO0fwF5YyKSNinmUJXYd8bpQsHZjOv/2DzOEDQhQuLQ+EqE/0/WPX5+Bi+RpGm9zjxAAsJCg+o&#10;vpPweDuA3+t3MeI4aOi48DxLVo2BmnNqlpoayiC78RN2PGQ4JCxAUx9dVoV5CkbnATxfRddTEoqd&#10;i9V6VS85pDi2rlmFMpUKmkt2iJQ+anQiG62MPNSCDscHSrkbaC5PcjGP98baMljrxdjKt8vFsiS8&#10;iDiTeO+scaVmfaoJTSb5wXclOYGxJ5sLWH9mnYmeKKdpN/HDzH6H3TPzj3jaL/4PbAwYf0ox8m61&#10;kn4cIGopwCt2tzJdzNtUljGzyEA85cLnvJF5jV7ey6vf/2b7CwAA//8DAFBLAwQUAAYACAAAACEA&#10;Or1hHN4AAAAKAQAADwAAAGRycy9kb3ducmV2LnhtbEyPTU/DMAyG70j8h8hI3FjSagVa6k4IxBXE&#10;+JC4Za3XVjRO1WRr+feYEzvafvT6ecvN4gZ1pCn0nhGSlQFFXPum5xbh/e3p6hZUiJYbO3gmhB8K&#10;sKnOz0pbNH7mVzpuY6skhENhEboYx0LrUHfkbFj5kVhuez85G2WcWt1MdpZwN+jUmGvtbM/yobMj&#10;PXRUf28PDuHjef/1uTYv7aPLxtkvRrPLNeLlxXJ/ByrSEv9h+NMXdajEaecP3AQ1IGRZkgiKkOfS&#10;SYD8Zi2LHUKaZgZ0VerTCtUvAAAA//8DAFBLAQItABQABgAIAAAAIQC2gziS/gAAAOEBAAATAAAA&#10;AAAAAAAAAAAAAAAAAABbQ29udGVudF9UeXBlc10ueG1sUEsBAi0AFAAGAAgAAAAhADj9If/WAAAA&#10;lAEAAAsAAAAAAAAAAAAAAAAALwEAAF9yZWxzLy5yZWxzUEsBAi0AFAAGAAgAAAAhAO7lxJfTAQAA&#10;fwMAAA4AAAAAAAAAAAAAAAAALgIAAGRycy9lMm9Eb2MueG1sUEsBAi0AFAAGAAgAAAAhADq9YRze&#10;AAAACgEAAA8AAAAAAAAAAAAAAAAALQQAAGRycy9kb3ducmV2LnhtbFBLBQYAAAAABAAEAPMAAAA4&#10;BQAAAAA=&#10;" filled="f" stroked="f">
              <v:textbox>
                <w:txbxContent>
                  <w:p w14:paraId="2E23EE86" w14:textId="77777777" w:rsidR="004D7983" w:rsidRPr="00845FDE" w:rsidRDefault="00000000" w:rsidP="0050656C">
                    <w:pPr>
                      <w:pStyle w:val="Pedkladatel"/>
                    </w:pPr>
                    <w:sdt>
                      <w:sdtPr>
                        <w:alias w:val="útvar"/>
                        <w:tag w:val="útvar"/>
                        <w:id w:val="1468015459"/>
                        <w:comboBox>
                          <w:listItem w:displayText="Zvolte položku." w:value="Zvolte položku."/>
                          <w:listItem w:displayText="Odbor interního auditu a finanční kontroly" w:value="Odbor interního auditu a finanční kontroly"/>
                          <w:listItem w:displayText="Odbor bezpečnosti a krizového řízení" w:value="Odbor bezpečnosti a krizového řízení"/>
                          <w:listItem w:displayText="Odbor kanceláře ministra" w:value="Odbor kanceláře ministra"/>
                          <w:listItem w:displayText="Samostatné oddělení tiskové a PR" w:value="Samostatné oddělení tiskové a PR"/>
                          <w:listItem w:displayText="Odbor mezinárodních vztahů" w:value="Odbor mezinárodních vztahů"/>
                          <w:listItem w:displayText="Odbor politiky životního prostředí a udržitelného rozvoje" w:value="Odbor politiky životního prostředí a udržitelného rozvoje"/>
                          <w:listItem w:displayText="Odbor informatiky" w:value="Odbor informatiky"/>
                          <w:listItem w:displayText="Odbor rozpočtu" w:value="Odbor rozpočtu"/>
                          <w:listItem w:displayText="Odbor provozní a správy majetku" w:value="Odbor provozní a správy majetku"/>
                          <w:listItem w:displayText="Samostatné oddělení veřejných zakázek" w:value="Samostatné oddělení veřejných zakázek"/>
                          <w:listItem w:displayText="Odbor ekonomiky životního prostředí" w:value="Odbor ekonomiky životního prostředí"/>
                          <w:listItem w:displayText="Odbor personální a státní služby" w:value="Odbor personální a státní služby"/>
                          <w:listItem w:displayText="Odbor finančních a dobrovolných nástrojů" w:value="Odbor finančních a dobrovolných nástrojů"/>
                          <w:listItem w:displayText="Odbor fondů EU" w:value="Odbor fondů EU"/>
                          <w:listItem w:displayText="Samostatné oddělení programu Nová zelená úsporám" w:value="Samostatné oddělení programu Nová zelená úsporám"/>
                          <w:listItem w:displayText="Odbor legislativní" w:value="Odbor legislativní"/>
                          <w:listItem w:displayText="Odbor právní a řízení státní správy" w:value="Odbor právní a řízení státní správy"/>
                          <w:listItem w:displayText="Odbor výkonu státní správy I" w:value="Odbor výkonu státní správy I"/>
                          <w:listItem w:displayText="Odbor výkonu státní správy II" w:value="Odbor výkonu státní správy II"/>
                          <w:listItem w:displayText="Odbor výkonu státní správy III" w:value="Odbor výkonu státní správy III"/>
                          <w:listItem w:displayText="Odbor výkonu státní správy IV" w:value="Odbor výkonu státní správy IV"/>
                          <w:listItem w:displayText="Odbor výkonu státní správy V" w:value="Odbor výkonu státní správy V"/>
                          <w:listItem w:displayText="Odbor výkonu státní správy VI" w:value="Odbor výkonu státní správy VI"/>
                          <w:listItem w:displayText="Odbor výkonu státní správy VII" w:value="Odbor výkonu státní správy VII"/>
                          <w:listItem w:displayText="Odbor výkonu státní správy VIII" w:value="Odbor výkonu státní správy VIII"/>
                          <w:listItem w:displayText="Odbor výkonu státní správy IX" w:value="Odbor výkonu státní správy IX"/>
                          <w:listItem w:displayText="Odbor obecné ochrany přírody a krajiny" w:value="Odbor obecné ochrany přírody a krajiny"/>
                          <w:listItem w:displayText="Odbor zvláštní územní ochrany přírody a krajiny" w:value="Odbor zvláštní územní ochrany přírody a krajiny"/>
                          <w:listItem w:displayText="Odbor druhové ochrany                       a implementace mezinárodních závazků" w:value="Odbor druhové ochrany                       a implementace mezinárodních závazků"/>
                          <w:listItem w:displayText="Odbor geologie" w:value="Odbor geologie"/>
                          <w:listItem w:displayText="Odbor posuzování vlivů na životní prostředí a integrované prevence" w:value="Odbor posuzování vlivů na životní prostředí a integrované prevence"/>
                          <w:listItem w:displayText="Odbor odpadů" w:value="Odbor odpadů"/>
                          <w:listItem w:displayText="Odbor ochrany vod" w:value="Odbor ochrany vod"/>
                          <w:listItem w:displayText="Odbor environmentálních rizik              a ekologických škod" w:value="Odbor environmentálních rizik              a ekologických škod"/>
                          <w:listItem w:displayText="Odbor energetiky a ochrany klimatu" w:value="Odbor energetiky a ochrany klimatu"/>
                          <w:listItem w:displayText="Odbor ochrany ovzduší" w:value="Odbor ochrany ovzduší"/>
                          <w:listItem w:displayText="Sekce politiky a mezinárodních vztahů" w:value="Sekce politiky a mezinárodních vztahů"/>
                          <w:listItem w:displayText="Sekce úřadu ministerstva" w:value="Sekce úřadu ministerstva"/>
                          <w:listItem w:displayText="Sekce fondů EU, finančních                   a dobrovolných nástrojů" w:value="Sekce fondů EU, finančních                   a dobrovolných nástrojů"/>
                          <w:listItem w:displayText="Sekce státní správy" w:value="Sekce státní správy"/>
                          <w:listItem w:displayText="Sekce ochrany přírody a krajiny" w:value="Sekce ochrany přírody a krajiny"/>
                          <w:listItem w:displayText="Sekce technické ochrany životního prostředí" w:value="Sekce technické ochrany životního prostředí"/>
                        </w:comboBox>
                      </w:sdtPr>
                      <w:sdtContent>
                        <w:r w:rsidR="00BA7C75">
                          <w:t>Odbor ochrany ovzduší</w:t>
                        </w:r>
                      </w:sdtContent>
                    </w:sdt>
                  </w:p>
                  <w:p w14:paraId="33825D8D" w14:textId="77777777" w:rsidR="00661EB0" w:rsidRPr="00EA4775" w:rsidRDefault="00000000" w:rsidP="0050656C">
                    <w:pPr>
                      <w:pStyle w:val="Pedkladatel"/>
                      <w:rPr>
                        <w:b w:val="0"/>
                        <w:lang w:val="en-US"/>
                      </w:rPr>
                    </w:pPr>
                    <w:sdt>
                      <w:sdtPr>
                        <w:rPr>
                          <w:b w:val="0"/>
                        </w:rPr>
                        <w:alias w:val="Ulice"/>
                        <w:tag w:val="Ulice"/>
                        <w:id w:val="-856656160"/>
                        <w:placeholder>
                          <w:docPart w:val="D955F5A2744649709FC8DE7628085DCD"/>
                        </w:placeholder>
                        <w:comboBox>
                          <w:listItem w:value="Zvolte položku."/>
                          <w:listItem w:displayText="Vršovická 1442/65" w:value="Vršovická 1442/65"/>
                          <w:listItem w:displayText="Mánesova 1803/3a" w:value="Mánesova 1803/3a"/>
                          <w:listItem w:displayText="Hřímalého 11" w:value="Hřímalého 11"/>
                          <w:listItem w:displayText="Školní 5335" w:value="Školní 5335"/>
                          <w:listItem w:displayText="1. máje 858/26" w:value="1. máje 858/26"/>
                          <w:listItem w:displayText="Resslova 1229/2A" w:value="Resslova 1229/2A"/>
                          <w:listItem w:displayText="Mezírka 1" w:value="Mezírka 1"/>
                          <w:listItem w:displayText="Krapkova 3" w:value="Krapkova 3"/>
                          <w:listItem w:displayText="Čs. legií 1719/5" w:value="Čs. legií 1719/5"/>
                        </w:comboBox>
                      </w:sdtPr>
                      <w:sdtContent>
                        <w:r w:rsidR="00EA3F66">
                          <w:rPr>
                            <w:b w:val="0"/>
                          </w:rPr>
                          <w:t>Vršovická 1442/65</w:t>
                        </w:r>
                      </w:sdtContent>
                    </w:sdt>
                    <w:r w:rsidR="00EA3F66" w:rsidRPr="00EA4775">
                      <w:rPr>
                        <w:b w:val="0"/>
                        <w:lang w:val="en-US"/>
                      </w:rPr>
                      <w:t xml:space="preserve"> </w:t>
                    </w:r>
                  </w:p>
                  <w:p w14:paraId="2B4BC004" w14:textId="77777777" w:rsidR="00EE0F5E" w:rsidRPr="0087646E" w:rsidRDefault="00000000" w:rsidP="0050656C">
                    <w:pPr>
                      <w:pStyle w:val="Odeslatel"/>
                    </w:pPr>
                    <w:sdt>
                      <w:sdtPr>
                        <w:alias w:val="Město"/>
                        <w:tag w:val="Město"/>
                        <w:id w:val="-820804429"/>
                        <w:placeholder>
                          <w:docPart w:val="605CC0EFC94C453EB658CC31D8735827"/>
                        </w:placeholder>
                        <w:comboBox>
                          <w:listItem w:value="Zvolte položku."/>
                          <w:listItem w:displayText="100 10  Praha 10" w:value="100 10  Praha 10"/>
                          <w:listItem w:displayText="370 01  České Budějovice 1" w:value="370 01  České Budějovice 1"/>
                          <w:listItem w:displayText="301 00  Plzeň" w:value="301 00  Plzeň"/>
                          <w:listItem w:displayText="430 01  Chomutov" w:value="430 01  Chomutov"/>
                          <w:listItem w:displayText="460 07  Liberec 7" w:value="460 07  Liberec 7"/>
                          <w:listItem w:displayText="500 02  Hradec Králové" w:value="500 02  Hradec Králové"/>
                          <w:listItem w:displayText="602 00  Brno" w:value="602 00  Brno"/>
                          <w:listItem w:displayText="779 00  Olomouc" w:value="779 00  Olomouc"/>
                          <w:listItem w:displayText="702 00  Ostrava" w:value="702 00  Ostrava"/>
                        </w:comboBox>
                      </w:sdtPr>
                      <w:sdtContent>
                        <w:r w:rsidR="00EA3F66">
                          <w:t>100 10  Praha 10</w:t>
                        </w:r>
                      </w:sdtContent>
                    </w:sdt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7B05FA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3D28708D" wp14:editId="5372A5BE">
          <wp:simplePos x="0" y="0"/>
          <wp:positionH relativeFrom="column">
            <wp:posOffset>-142240</wp:posOffset>
          </wp:positionH>
          <wp:positionV relativeFrom="paragraph">
            <wp:posOffset>116840</wp:posOffset>
          </wp:positionV>
          <wp:extent cx="1889760" cy="359410"/>
          <wp:effectExtent l="0" t="0" r="0" b="2540"/>
          <wp:wrapNone/>
          <wp:docPr id="25" name="Obrázek 25" descr="C:\Users\user\ownCloud\Documents\_ESS\_Šablony dokumentů - nová ESS\MZP_C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0100681" name="Picture 1" descr="C:\Users\user\ownCloud\Documents\_ESS\_Šablony dokumentů - nová ESS\MZP_CZ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7D1184">
      <w:tab/>
    </w:r>
    <w:r w:rsidR="0087646E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E946" w14:textId="77777777" w:rsidR="00610152" w:rsidRPr="00284FD1" w:rsidRDefault="00EA3F66" w:rsidP="0050656C">
    <w:pPr>
      <w:pStyle w:val="Zhlav"/>
    </w:pPr>
    <w:r w:rsidRPr="007B05FA"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6114D4AA" wp14:editId="772F6B4D">
          <wp:simplePos x="0" y="0"/>
          <wp:positionH relativeFrom="column">
            <wp:posOffset>-144365</wp:posOffset>
          </wp:positionH>
          <wp:positionV relativeFrom="paragraph">
            <wp:posOffset>88265</wp:posOffset>
          </wp:positionV>
          <wp:extent cx="1889760" cy="359410"/>
          <wp:effectExtent l="0" t="0" r="0" b="2540"/>
          <wp:wrapNone/>
          <wp:docPr id="26" name="Obrázek 26" descr="C:\Users\user\ownCloud\Documents\_ESS\_Šablony dokumentů - nová ESS\MZP_C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1051685" name="Picture 1" descr="C:\Users\user\ownCloud\Documents\_ESS\_Šablony dokumentů - nová ESS\MZP_CZ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70681"/>
    <w:multiLevelType w:val="hybridMultilevel"/>
    <w:tmpl w:val="653AC6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03720"/>
    <w:multiLevelType w:val="hybridMultilevel"/>
    <w:tmpl w:val="E9DE8A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84FF4"/>
    <w:multiLevelType w:val="hybridMultilevel"/>
    <w:tmpl w:val="94D41E44"/>
    <w:lvl w:ilvl="0" w:tplc="12F8F44A">
      <w:start w:val="1"/>
      <w:numFmt w:val="decimal"/>
      <w:pStyle w:val="lovn"/>
      <w:lvlText w:val="%1."/>
      <w:lvlJc w:val="left"/>
      <w:pPr>
        <w:ind w:left="720" w:hanging="360"/>
      </w:pPr>
    </w:lvl>
    <w:lvl w:ilvl="1" w:tplc="73AE3B6A" w:tentative="1">
      <w:start w:val="1"/>
      <w:numFmt w:val="lowerLetter"/>
      <w:lvlText w:val="%2."/>
      <w:lvlJc w:val="left"/>
      <w:pPr>
        <w:ind w:left="1440" w:hanging="360"/>
      </w:pPr>
    </w:lvl>
    <w:lvl w:ilvl="2" w:tplc="AB80CF7C" w:tentative="1">
      <w:start w:val="1"/>
      <w:numFmt w:val="lowerRoman"/>
      <w:lvlText w:val="%3."/>
      <w:lvlJc w:val="right"/>
      <w:pPr>
        <w:ind w:left="2160" w:hanging="180"/>
      </w:pPr>
    </w:lvl>
    <w:lvl w:ilvl="3" w:tplc="88DE3AF4" w:tentative="1">
      <w:start w:val="1"/>
      <w:numFmt w:val="decimal"/>
      <w:lvlText w:val="%4."/>
      <w:lvlJc w:val="left"/>
      <w:pPr>
        <w:ind w:left="2880" w:hanging="360"/>
      </w:pPr>
    </w:lvl>
    <w:lvl w:ilvl="4" w:tplc="10CE2742" w:tentative="1">
      <w:start w:val="1"/>
      <w:numFmt w:val="lowerLetter"/>
      <w:lvlText w:val="%5."/>
      <w:lvlJc w:val="left"/>
      <w:pPr>
        <w:ind w:left="3600" w:hanging="360"/>
      </w:pPr>
    </w:lvl>
    <w:lvl w:ilvl="5" w:tplc="9210D84C" w:tentative="1">
      <w:start w:val="1"/>
      <w:numFmt w:val="lowerRoman"/>
      <w:lvlText w:val="%6."/>
      <w:lvlJc w:val="right"/>
      <w:pPr>
        <w:ind w:left="4320" w:hanging="180"/>
      </w:pPr>
    </w:lvl>
    <w:lvl w:ilvl="6" w:tplc="567E8592" w:tentative="1">
      <w:start w:val="1"/>
      <w:numFmt w:val="decimal"/>
      <w:lvlText w:val="%7."/>
      <w:lvlJc w:val="left"/>
      <w:pPr>
        <w:ind w:left="5040" w:hanging="360"/>
      </w:pPr>
    </w:lvl>
    <w:lvl w:ilvl="7" w:tplc="B50E9128" w:tentative="1">
      <w:start w:val="1"/>
      <w:numFmt w:val="lowerLetter"/>
      <w:lvlText w:val="%8."/>
      <w:lvlJc w:val="left"/>
      <w:pPr>
        <w:ind w:left="5760" w:hanging="360"/>
      </w:pPr>
    </w:lvl>
    <w:lvl w:ilvl="8" w:tplc="27A692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B5BCA"/>
    <w:multiLevelType w:val="hybridMultilevel"/>
    <w:tmpl w:val="5C42C4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E13C9"/>
    <w:multiLevelType w:val="hybridMultilevel"/>
    <w:tmpl w:val="0F8CF4D2"/>
    <w:lvl w:ilvl="0" w:tplc="B9687322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E8A0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4A21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CC93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B68A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CA4B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1C88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821F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A28A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567FD"/>
    <w:multiLevelType w:val="hybridMultilevel"/>
    <w:tmpl w:val="24448C52"/>
    <w:lvl w:ilvl="0" w:tplc="2C4E391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B62F2F"/>
    <w:multiLevelType w:val="hybridMultilevel"/>
    <w:tmpl w:val="6ABACBEC"/>
    <w:lvl w:ilvl="0" w:tplc="B5D648F6">
      <w:start w:val="1"/>
      <w:numFmt w:val="decimal"/>
      <w:lvlText w:val="%1."/>
      <w:lvlJc w:val="left"/>
      <w:pPr>
        <w:ind w:left="720" w:hanging="360"/>
      </w:pPr>
      <w:rPr>
        <w:rFonts w:cs="Helv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864354">
    <w:abstractNumId w:val="4"/>
  </w:num>
  <w:num w:numId="2" w16cid:durableId="1733306008">
    <w:abstractNumId w:val="2"/>
  </w:num>
  <w:num w:numId="3" w16cid:durableId="1530530940">
    <w:abstractNumId w:val="0"/>
  </w:num>
  <w:num w:numId="4" w16cid:durableId="932662257">
    <w:abstractNumId w:val="6"/>
  </w:num>
  <w:num w:numId="5" w16cid:durableId="516620981">
    <w:abstractNumId w:val="5"/>
  </w:num>
  <w:num w:numId="6" w16cid:durableId="530647227">
    <w:abstractNumId w:val="3"/>
  </w:num>
  <w:num w:numId="7" w16cid:durableId="1694917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A09"/>
    <w:rsid w:val="00000649"/>
    <w:rsid w:val="00002A39"/>
    <w:rsid w:val="000063E2"/>
    <w:rsid w:val="00011082"/>
    <w:rsid w:val="000147E8"/>
    <w:rsid w:val="00014FAD"/>
    <w:rsid w:val="000151F3"/>
    <w:rsid w:val="00025426"/>
    <w:rsid w:val="00025D78"/>
    <w:rsid w:val="00026724"/>
    <w:rsid w:val="000269FC"/>
    <w:rsid w:val="000275EB"/>
    <w:rsid w:val="0003490D"/>
    <w:rsid w:val="00040338"/>
    <w:rsid w:val="00043DF1"/>
    <w:rsid w:val="00044717"/>
    <w:rsid w:val="00045331"/>
    <w:rsid w:val="00051531"/>
    <w:rsid w:val="0005580C"/>
    <w:rsid w:val="00061D8C"/>
    <w:rsid w:val="00062A2E"/>
    <w:rsid w:val="00064D34"/>
    <w:rsid w:val="000663B1"/>
    <w:rsid w:val="00066FF0"/>
    <w:rsid w:val="00072108"/>
    <w:rsid w:val="000725CD"/>
    <w:rsid w:val="00073555"/>
    <w:rsid w:val="00096987"/>
    <w:rsid w:val="00096998"/>
    <w:rsid w:val="00097E2F"/>
    <w:rsid w:val="000A1A11"/>
    <w:rsid w:val="000A38F6"/>
    <w:rsid w:val="000A62AD"/>
    <w:rsid w:val="000A797A"/>
    <w:rsid w:val="000B3EBD"/>
    <w:rsid w:val="000C124B"/>
    <w:rsid w:val="000C1782"/>
    <w:rsid w:val="000C39FB"/>
    <w:rsid w:val="000C48B6"/>
    <w:rsid w:val="000C5C01"/>
    <w:rsid w:val="000C75B7"/>
    <w:rsid w:val="000D2AB4"/>
    <w:rsid w:val="000D2C5C"/>
    <w:rsid w:val="000D30AC"/>
    <w:rsid w:val="000D333F"/>
    <w:rsid w:val="000D37C9"/>
    <w:rsid w:val="000D45C5"/>
    <w:rsid w:val="000E08B9"/>
    <w:rsid w:val="000E2A0D"/>
    <w:rsid w:val="000E2EBC"/>
    <w:rsid w:val="000F135B"/>
    <w:rsid w:val="000F7F81"/>
    <w:rsid w:val="00100B3A"/>
    <w:rsid w:val="00101D3D"/>
    <w:rsid w:val="00102310"/>
    <w:rsid w:val="00102A96"/>
    <w:rsid w:val="0010354E"/>
    <w:rsid w:val="00104CAD"/>
    <w:rsid w:val="001056D3"/>
    <w:rsid w:val="001115A2"/>
    <w:rsid w:val="001116F3"/>
    <w:rsid w:val="0011306C"/>
    <w:rsid w:val="00113642"/>
    <w:rsid w:val="001142BD"/>
    <w:rsid w:val="001147CC"/>
    <w:rsid w:val="00116A6D"/>
    <w:rsid w:val="0011731D"/>
    <w:rsid w:val="00117A3C"/>
    <w:rsid w:val="00121AF5"/>
    <w:rsid w:val="00125B72"/>
    <w:rsid w:val="00126E4B"/>
    <w:rsid w:val="00127068"/>
    <w:rsid w:val="00127D2C"/>
    <w:rsid w:val="0013362C"/>
    <w:rsid w:val="00133BF0"/>
    <w:rsid w:val="001349B8"/>
    <w:rsid w:val="001356D0"/>
    <w:rsid w:val="00141959"/>
    <w:rsid w:val="0014284D"/>
    <w:rsid w:val="00145D7B"/>
    <w:rsid w:val="0014614F"/>
    <w:rsid w:val="00146939"/>
    <w:rsid w:val="00147D18"/>
    <w:rsid w:val="0015246B"/>
    <w:rsid w:val="001527E0"/>
    <w:rsid w:val="00157671"/>
    <w:rsid w:val="00161931"/>
    <w:rsid w:val="001656BF"/>
    <w:rsid w:val="0016577E"/>
    <w:rsid w:val="00167230"/>
    <w:rsid w:val="00170B17"/>
    <w:rsid w:val="00172865"/>
    <w:rsid w:val="0018064C"/>
    <w:rsid w:val="00186B89"/>
    <w:rsid w:val="00197D0A"/>
    <w:rsid w:val="001A5954"/>
    <w:rsid w:val="001B0287"/>
    <w:rsid w:val="001B0457"/>
    <w:rsid w:val="001B17D5"/>
    <w:rsid w:val="001B1FF7"/>
    <w:rsid w:val="001B475C"/>
    <w:rsid w:val="001B4B54"/>
    <w:rsid w:val="001B4CC2"/>
    <w:rsid w:val="001B680F"/>
    <w:rsid w:val="001B7507"/>
    <w:rsid w:val="001C0F2A"/>
    <w:rsid w:val="001C5FE6"/>
    <w:rsid w:val="001D071D"/>
    <w:rsid w:val="001D430E"/>
    <w:rsid w:val="001E3F3C"/>
    <w:rsid w:val="001E49CF"/>
    <w:rsid w:val="001E5B3E"/>
    <w:rsid w:val="001E5E40"/>
    <w:rsid w:val="001F1088"/>
    <w:rsid w:val="001F719A"/>
    <w:rsid w:val="002020DF"/>
    <w:rsid w:val="002044A0"/>
    <w:rsid w:val="002068C4"/>
    <w:rsid w:val="002111FD"/>
    <w:rsid w:val="00217C46"/>
    <w:rsid w:val="00222374"/>
    <w:rsid w:val="00227E44"/>
    <w:rsid w:val="0023027A"/>
    <w:rsid w:val="0023648C"/>
    <w:rsid w:val="00243706"/>
    <w:rsid w:val="00244BF2"/>
    <w:rsid w:val="0024568A"/>
    <w:rsid w:val="00245A34"/>
    <w:rsid w:val="00245D3E"/>
    <w:rsid w:val="002507E0"/>
    <w:rsid w:val="00256988"/>
    <w:rsid w:val="002618B0"/>
    <w:rsid w:val="002620A9"/>
    <w:rsid w:val="00263576"/>
    <w:rsid w:val="00263787"/>
    <w:rsid w:val="00264996"/>
    <w:rsid w:val="00274295"/>
    <w:rsid w:val="00276242"/>
    <w:rsid w:val="00276A93"/>
    <w:rsid w:val="00280482"/>
    <w:rsid w:val="00281743"/>
    <w:rsid w:val="002817D1"/>
    <w:rsid w:val="0028426D"/>
    <w:rsid w:val="00284FD1"/>
    <w:rsid w:val="00285E4A"/>
    <w:rsid w:val="00285EE3"/>
    <w:rsid w:val="0029218B"/>
    <w:rsid w:val="00297536"/>
    <w:rsid w:val="002A5DA4"/>
    <w:rsid w:val="002A5F9C"/>
    <w:rsid w:val="002A70FD"/>
    <w:rsid w:val="002B1BAA"/>
    <w:rsid w:val="002C0CAF"/>
    <w:rsid w:val="002C2520"/>
    <w:rsid w:val="002C3332"/>
    <w:rsid w:val="002C42BF"/>
    <w:rsid w:val="002D4FDF"/>
    <w:rsid w:val="002E01F1"/>
    <w:rsid w:val="002E5866"/>
    <w:rsid w:val="002F0E4C"/>
    <w:rsid w:val="002F0E55"/>
    <w:rsid w:val="002F2341"/>
    <w:rsid w:val="002F3B9A"/>
    <w:rsid w:val="002F53CD"/>
    <w:rsid w:val="00305C34"/>
    <w:rsid w:val="0030785E"/>
    <w:rsid w:val="003100EC"/>
    <w:rsid w:val="00313E2D"/>
    <w:rsid w:val="0031699B"/>
    <w:rsid w:val="00320ADE"/>
    <w:rsid w:val="003236BC"/>
    <w:rsid w:val="003275F3"/>
    <w:rsid w:val="003303DB"/>
    <w:rsid w:val="0033216B"/>
    <w:rsid w:val="00334560"/>
    <w:rsid w:val="00343338"/>
    <w:rsid w:val="00346BC2"/>
    <w:rsid w:val="0034713C"/>
    <w:rsid w:val="00347E5F"/>
    <w:rsid w:val="00353925"/>
    <w:rsid w:val="00360A4F"/>
    <w:rsid w:val="00370C71"/>
    <w:rsid w:val="003714E4"/>
    <w:rsid w:val="00372A2D"/>
    <w:rsid w:val="00372C19"/>
    <w:rsid w:val="00373F71"/>
    <w:rsid w:val="00382429"/>
    <w:rsid w:val="0038698B"/>
    <w:rsid w:val="0039030E"/>
    <w:rsid w:val="003A0117"/>
    <w:rsid w:val="003A064D"/>
    <w:rsid w:val="003A0997"/>
    <w:rsid w:val="003A0ED7"/>
    <w:rsid w:val="003A1734"/>
    <w:rsid w:val="003A17EB"/>
    <w:rsid w:val="003A4E9E"/>
    <w:rsid w:val="003A761A"/>
    <w:rsid w:val="003B2D24"/>
    <w:rsid w:val="003B70B7"/>
    <w:rsid w:val="003C11A2"/>
    <w:rsid w:val="003C3479"/>
    <w:rsid w:val="003C66AF"/>
    <w:rsid w:val="003C68B5"/>
    <w:rsid w:val="003C6D18"/>
    <w:rsid w:val="003D4EBB"/>
    <w:rsid w:val="003D7807"/>
    <w:rsid w:val="003E242A"/>
    <w:rsid w:val="003E3308"/>
    <w:rsid w:val="003E763F"/>
    <w:rsid w:val="003F0C40"/>
    <w:rsid w:val="003F0DC5"/>
    <w:rsid w:val="003F61F1"/>
    <w:rsid w:val="003F6449"/>
    <w:rsid w:val="004007A3"/>
    <w:rsid w:val="00401110"/>
    <w:rsid w:val="0040238C"/>
    <w:rsid w:val="004101F4"/>
    <w:rsid w:val="004118BB"/>
    <w:rsid w:val="00413C7D"/>
    <w:rsid w:val="00417C8A"/>
    <w:rsid w:val="004215B1"/>
    <w:rsid w:val="00422155"/>
    <w:rsid w:val="004227B9"/>
    <w:rsid w:val="00423DBC"/>
    <w:rsid w:val="004260C9"/>
    <w:rsid w:val="00427001"/>
    <w:rsid w:val="0042768F"/>
    <w:rsid w:val="00430C5C"/>
    <w:rsid w:val="004333DC"/>
    <w:rsid w:val="00435180"/>
    <w:rsid w:val="00435CEB"/>
    <w:rsid w:val="00436742"/>
    <w:rsid w:val="004409F4"/>
    <w:rsid w:val="0044366A"/>
    <w:rsid w:val="00444B65"/>
    <w:rsid w:val="004462A0"/>
    <w:rsid w:val="00452937"/>
    <w:rsid w:val="00453FCA"/>
    <w:rsid w:val="00456C82"/>
    <w:rsid w:val="0046139B"/>
    <w:rsid w:val="0046199B"/>
    <w:rsid w:val="00461CCA"/>
    <w:rsid w:val="0046496F"/>
    <w:rsid w:val="00470382"/>
    <w:rsid w:val="00475BB8"/>
    <w:rsid w:val="004813DA"/>
    <w:rsid w:val="00482C03"/>
    <w:rsid w:val="00482C2C"/>
    <w:rsid w:val="004834C1"/>
    <w:rsid w:val="004906F6"/>
    <w:rsid w:val="00497B6E"/>
    <w:rsid w:val="004A166E"/>
    <w:rsid w:val="004A1C29"/>
    <w:rsid w:val="004A4E40"/>
    <w:rsid w:val="004A5180"/>
    <w:rsid w:val="004A67D6"/>
    <w:rsid w:val="004B4E63"/>
    <w:rsid w:val="004C648E"/>
    <w:rsid w:val="004C7EDF"/>
    <w:rsid w:val="004D3BBC"/>
    <w:rsid w:val="004D7983"/>
    <w:rsid w:val="004E0964"/>
    <w:rsid w:val="004E1AF1"/>
    <w:rsid w:val="004E48A2"/>
    <w:rsid w:val="004E7355"/>
    <w:rsid w:val="004F7229"/>
    <w:rsid w:val="00503606"/>
    <w:rsid w:val="005041F1"/>
    <w:rsid w:val="0050656C"/>
    <w:rsid w:val="00512598"/>
    <w:rsid w:val="005240B3"/>
    <w:rsid w:val="00525595"/>
    <w:rsid w:val="00530912"/>
    <w:rsid w:val="0053490D"/>
    <w:rsid w:val="00536F51"/>
    <w:rsid w:val="005375F7"/>
    <w:rsid w:val="00546A9B"/>
    <w:rsid w:val="0054791E"/>
    <w:rsid w:val="00550D20"/>
    <w:rsid w:val="0056537D"/>
    <w:rsid w:val="0056631A"/>
    <w:rsid w:val="005676F7"/>
    <w:rsid w:val="005707B9"/>
    <w:rsid w:val="00573F3C"/>
    <w:rsid w:val="00577E02"/>
    <w:rsid w:val="005802DE"/>
    <w:rsid w:val="0058424E"/>
    <w:rsid w:val="00586F14"/>
    <w:rsid w:val="005907BA"/>
    <w:rsid w:val="005933D7"/>
    <w:rsid w:val="005939C2"/>
    <w:rsid w:val="00595868"/>
    <w:rsid w:val="00596863"/>
    <w:rsid w:val="005A0954"/>
    <w:rsid w:val="005A2B66"/>
    <w:rsid w:val="005A44D0"/>
    <w:rsid w:val="005A4B40"/>
    <w:rsid w:val="005A6359"/>
    <w:rsid w:val="005A6423"/>
    <w:rsid w:val="005B37EF"/>
    <w:rsid w:val="005B3A49"/>
    <w:rsid w:val="005B6B82"/>
    <w:rsid w:val="005C2D3E"/>
    <w:rsid w:val="005C5DB5"/>
    <w:rsid w:val="005E0708"/>
    <w:rsid w:val="005E4E7F"/>
    <w:rsid w:val="006005DB"/>
    <w:rsid w:val="00603264"/>
    <w:rsid w:val="0060578E"/>
    <w:rsid w:val="006075D9"/>
    <w:rsid w:val="00610152"/>
    <w:rsid w:val="00610A06"/>
    <w:rsid w:val="00611566"/>
    <w:rsid w:val="00611B42"/>
    <w:rsid w:val="00613194"/>
    <w:rsid w:val="00614029"/>
    <w:rsid w:val="00614129"/>
    <w:rsid w:val="006143A2"/>
    <w:rsid w:val="006209C3"/>
    <w:rsid w:val="00630479"/>
    <w:rsid w:val="00633D3B"/>
    <w:rsid w:val="0063596E"/>
    <w:rsid w:val="0063745B"/>
    <w:rsid w:val="00637A42"/>
    <w:rsid w:val="00637B6F"/>
    <w:rsid w:val="006403BB"/>
    <w:rsid w:val="00640FF8"/>
    <w:rsid w:val="006428F7"/>
    <w:rsid w:val="00643949"/>
    <w:rsid w:val="00647387"/>
    <w:rsid w:val="0064787E"/>
    <w:rsid w:val="00652B7E"/>
    <w:rsid w:val="006542D3"/>
    <w:rsid w:val="00654FEF"/>
    <w:rsid w:val="00661EB0"/>
    <w:rsid w:val="00663E6E"/>
    <w:rsid w:val="00667481"/>
    <w:rsid w:val="00667AB7"/>
    <w:rsid w:val="00671193"/>
    <w:rsid w:val="0067132E"/>
    <w:rsid w:val="0067170F"/>
    <w:rsid w:val="006757E8"/>
    <w:rsid w:val="0068055B"/>
    <w:rsid w:val="00685270"/>
    <w:rsid w:val="00687771"/>
    <w:rsid w:val="00690FB2"/>
    <w:rsid w:val="00692972"/>
    <w:rsid w:val="006941F4"/>
    <w:rsid w:val="006955C8"/>
    <w:rsid w:val="00696B97"/>
    <w:rsid w:val="006A3DE2"/>
    <w:rsid w:val="006A4E54"/>
    <w:rsid w:val="006A4F12"/>
    <w:rsid w:val="006A5372"/>
    <w:rsid w:val="006B1846"/>
    <w:rsid w:val="006B4502"/>
    <w:rsid w:val="006C1C56"/>
    <w:rsid w:val="006D5B88"/>
    <w:rsid w:val="006E13C8"/>
    <w:rsid w:val="006E2AF1"/>
    <w:rsid w:val="006E2BE4"/>
    <w:rsid w:val="006E315A"/>
    <w:rsid w:val="006E36CD"/>
    <w:rsid w:val="006E5DF2"/>
    <w:rsid w:val="006E6161"/>
    <w:rsid w:val="006E6224"/>
    <w:rsid w:val="006E6BF8"/>
    <w:rsid w:val="006F2A83"/>
    <w:rsid w:val="006F5D45"/>
    <w:rsid w:val="00702A74"/>
    <w:rsid w:val="007069E4"/>
    <w:rsid w:val="007075C7"/>
    <w:rsid w:val="00710D10"/>
    <w:rsid w:val="0071528C"/>
    <w:rsid w:val="00715426"/>
    <w:rsid w:val="0071606E"/>
    <w:rsid w:val="007237CF"/>
    <w:rsid w:val="00726C2F"/>
    <w:rsid w:val="007408C0"/>
    <w:rsid w:val="00745C26"/>
    <w:rsid w:val="00751774"/>
    <w:rsid w:val="00751CE0"/>
    <w:rsid w:val="0075748E"/>
    <w:rsid w:val="00757B13"/>
    <w:rsid w:val="00757F9C"/>
    <w:rsid w:val="007745D9"/>
    <w:rsid w:val="00775AFE"/>
    <w:rsid w:val="007761A5"/>
    <w:rsid w:val="00781A6C"/>
    <w:rsid w:val="0078245A"/>
    <w:rsid w:val="00783020"/>
    <w:rsid w:val="00783B31"/>
    <w:rsid w:val="00784350"/>
    <w:rsid w:val="00784B15"/>
    <w:rsid w:val="00784DEF"/>
    <w:rsid w:val="00786855"/>
    <w:rsid w:val="007868A3"/>
    <w:rsid w:val="00790DF0"/>
    <w:rsid w:val="00792378"/>
    <w:rsid w:val="00793AA0"/>
    <w:rsid w:val="007A0225"/>
    <w:rsid w:val="007A1CD7"/>
    <w:rsid w:val="007A2DC8"/>
    <w:rsid w:val="007A6CB4"/>
    <w:rsid w:val="007B272D"/>
    <w:rsid w:val="007B4DE3"/>
    <w:rsid w:val="007C0C64"/>
    <w:rsid w:val="007C3B59"/>
    <w:rsid w:val="007C41AE"/>
    <w:rsid w:val="007C5C94"/>
    <w:rsid w:val="007D1184"/>
    <w:rsid w:val="007D32B8"/>
    <w:rsid w:val="007E05BB"/>
    <w:rsid w:val="007E0D4C"/>
    <w:rsid w:val="007E23E9"/>
    <w:rsid w:val="007E53EC"/>
    <w:rsid w:val="007E54CC"/>
    <w:rsid w:val="007F2127"/>
    <w:rsid w:val="007F217E"/>
    <w:rsid w:val="007F2E9E"/>
    <w:rsid w:val="007F3E9C"/>
    <w:rsid w:val="007F7779"/>
    <w:rsid w:val="00801557"/>
    <w:rsid w:val="00802B43"/>
    <w:rsid w:val="0080427D"/>
    <w:rsid w:val="0080538F"/>
    <w:rsid w:val="00806D64"/>
    <w:rsid w:val="00810C2D"/>
    <w:rsid w:val="00811C06"/>
    <w:rsid w:val="00813719"/>
    <w:rsid w:val="00815338"/>
    <w:rsid w:val="008177AD"/>
    <w:rsid w:val="00817C61"/>
    <w:rsid w:val="00823C93"/>
    <w:rsid w:val="008242DD"/>
    <w:rsid w:val="00832822"/>
    <w:rsid w:val="00832887"/>
    <w:rsid w:val="00832A25"/>
    <w:rsid w:val="00832BFB"/>
    <w:rsid w:val="00835A9F"/>
    <w:rsid w:val="008402B8"/>
    <w:rsid w:val="008410F4"/>
    <w:rsid w:val="00845FDE"/>
    <w:rsid w:val="0084711F"/>
    <w:rsid w:val="008500A1"/>
    <w:rsid w:val="00851F62"/>
    <w:rsid w:val="00853542"/>
    <w:rsid w:val="008542FC"/>
    <w:rsid w:val="0085747B"/>
    <w:rsid w:val="00861E6F"/>
    <w:rsid w:val="00865580"/>
    <w:rsid w:val="0086673D"/>
    <w:rsid w:val="00866947"/>
    <w:rsid w:val="00867BD1"/>
    <w:rsid w:val="00871C6F"/>
    <w:rsid w:val="00874D44"/>
    <w:rsid w:val="00874F7D"/>
    <w:rsid w:val="00875F29"/>
    <w:rsid w:val="0087646E"/>
    <w:rsid w:val="00883017"/>
    <w:rsid w:val="008832C6"/>
    <w:rsid w:val="008847D4"/>
    <w:rsid w:val="00884BDB"/>
    <w:rsid w:val="00885C00"/>
    <w:rsid w:val="00890FED"/>
    <w:rsid w:val="008916E4"/>
    <w:rsid w:val="0089281B"/>
    <w:rsid w:val="00894D48"/>
    <w:rsid w:val="008A0E56"/>
    <w:rsid w:val="008A4807"/>
    <w:rsid w:val="008A4C90"/>
    <w:rsid w:val="008A599A"/>
    <w:rsid w:val="008A5DF9"/>
    <w:rsid w:val="008B00B5"/>
    <w:rsid w:val="008B12E3"/>
    <w:rsid w:val="008B22E9"/>
    <w:rsid w:val="008B2362"/>
    <w:rsid w:val="008B3DC1"/>
    <w:rsid w:val="008C2B78"/>
    <w:rsid w:val="008D1E6C"/>
    <w:rsid w:val="008D3162"/>
    <w:rsid w:val="008E1A9A"/>
    <w:rsid w:val="008E312B"/>
    <w:rsid w:val="008F0A65"/>
    <w:rsid w:val="008F3746"/>
    <w:rsid w:val="008F391B"/>
    <w:rsid w:val="008F52E8"/>
    <w:rsid w:val="008F683B"/>
    <w:rsid w:val="00900A7E"/>
    <w:rsid w:val="00910ED4"/>
    <w:rsid w:val="009110A5"/>
    <w:rsid w:val="00913872"/>
    <w:rsid w:val="0091544B"/>
    <w:rsid w:val="00922414"/>
    <w:rsid w:val="00922FE7"/>
    <w:rsid w:val="00924890"/>
    <w:rsid w:val="00925159"/>
    <w:rsid w:val="00933A4B"/>
    <w:rsid w:val="00937F20"/>
    <w:rsid w:val="0094166B"/>
    <w:rsid w:val="00942F62"/>
    <w:rsid w:val="009438AC"/>
    <w:rsid w:val="00944081"/>
    <w:rsid w:val="0094521C"/>
    <w:rsid w:val="009569B3"/>
    <w:rsid w:val="00957A5E"/>
    <w:rsid w:val="00961A78"/>
    <w:rsid w:val="00970A9D"/>
    <w:rsid w:val="00972362"/>
    <w:rsid w:val="0097273D"/>
    <w:rsid w:val="00973B58"/>
    <w:rsid w:val="00973E09"/>
    <w:rsid w:val="00975560"/>
    <w:rsid w:val="00977826"/>
    <w:rsid w:val="00981124"/>
    <w:rsid w:val="00984774"/>
    <w:rsid w:val="00985DA7"/>
    <w:rsid w:val="0099038C"/>
    <w:rsid w:val="00990D98"/>
    <w:rsid w:val="00993F79"/>
    <w:rsid w:val="009A1651"/>
    <w:rsid w:val="009A23FC"/>
    <w:rsid w:val="009A263F"/>
    <w:rsid w:val="009A39D0"/>
    <w:rsid w:val="009A4019"/>
    <w:rsid w:val="009A4FCE"/>
    <w:rsid w:val="009B5436"/>
    <w:rsid w:val="009B5611"/>
    <w:rsid w:val="009B755D"/>
    <w:rsid w:val="009C1980"/>
    <w:rsid w:val="009C56E2"/>
    <w:rsid w:val="009C5F22"/>
    <w:rsid w:val="009C7D73"/>
    <w:rsid w:val="009D4F52"/>
    <w:rsid w:val="009D59D0"/>
    <w:rsid w:val="009D5B77"/>
    <w:rsid w:val="009E73DF"/>
    <w:rsid w:val="009F02AF"/>
    <w:rsid w:val="009F0759"/>
    <w:rsid w:val="009F11AB"/>
    <w:rsid w:val="009F1341"/>
    <w:rsid w:val="009F25E7"/>
    <w:rsid w:val="009F45CB"/>
    <w:rsid w:val="009F505E"/>
    <w:rsid w:val="009F543B"/>
    <w:rsid w:val="009F7BD9"/>
    <w:rsid w:val="00A01FB1"/>
    <w:rsid w:val="00A12FE5"/>
    <w:rsid w:val="00A14EE0"/>
    <w:rsid w:val="00A20C53"/>
    <w:rsid w:val="00A220A1"/>
    <w:rsid w:val="00A247F3"/>
    <w:rsid w:val="00A26DD6"/>
    <w:rsid w:val="00A27346"/>
    <w:rsid w:val="00A30B42"/>
    <w:rsid w:val="00A31160"/>
    <w:rsid w:val="00A31415"/>
    <w:rsid w:val="00A3180B"/>
    <w:rsid w:val="00A3382F"/>
    <w:rsid w:val="00A36764"/>
    <w:rsid w:val="00A4105A"/>
    <w:rsid w:val="00A42ED5"/>
    <w:rsid w:val="00A50DAA"/>
    <w:rsid w:val="00A538D8"/>
    <w:rsid w:val="00A544C0"/>
    <w:rsid w:val="00A54536"/>
    <w:rsid w:val="00A56C56"/>
    <w:rsid w:val="00A62409"/>
    <w:rsid w:val="00A62AC7"/>
    <w:rsid w:val="00A63347"/>
    <w:rsid w:val="00A669F4"/>
    <w:rsid w:val="00A67EBF"/>
    <w:rsid w:val="00A74BA3"/>
    <w:rsid w:val="00A76E54"/>
    <w:rsid w:val="00A81A73"/>
    <w:rsid w:val="00A832A8"/>
    <w:rsid w:val="00A83579"/>
    <w:rsid w:val="00A83AA9"/>
    <w:rsid w:val="00A84D5A"/>
    <w:rsid w:val="00A8524A"/>
    <w:rsid w:val="00A922D4"/>
    <w:rsid w:val="00A96D91"/>
    <w:rsid w:val="00A972A3"/>
    <w:rsid w:val="00AA1527"/>
    <w:rsid w:val="00AA1CDB"/>
    <w:rsid w:val="00AA29A3"/>
    <w:rsid w:val="00AA4CDB"/>
    <w:rsid w:val="00AD321D"/>
    <w:rsid w:val="00AD6B53"/>
    <w:rsid w:val="00AD6E89"/>
    <w:rsid w:val="00AE3C36"/>
    <w:rsid w:val="00AE70C2"/>
    <w:rsid w:val="00AE7E95"/>
    <w:rsid w:val="00AF4CD9"/>
    <w:rsid w:val="00B00EE1"/>
    <w:rsid w:val="00B01D9E"/>
    <w:rsid w:val="00B03875"/>
    <w:rsid w:val="00B04672"/>
    <w:rsid w:val="00B04CBF"/>
    <w:rsid w:val="00B0671A"/>
    <w:rsid w:val="00B23150"/>
    <w:rsid w:val="00B24E6B"/>
    <w:rsid w:val="00B2544F"/>
    <w:rsid w:val="00B2633F"/>
    <w:rsid w:val="00B3607E"/>
    <w:rsid w:val="00B4245A"/>
    <w:rsid w:val="00B4446D"/>
    <w:rsid w:val="00B452E4"/>
    <w:rsid w:val="00B472C7"/>
    <w:rsid w:val="00B52EBA"/>
    <w:rsid w:val="00B54AA3"/>
    <w:rsid w:val="00B60F76"/>
    <w:rsid w:val="00B6595A"/>
    <w:rsid w:val="00B65A7D"/>
    <w:rsid w:val="00B70EDF"/>
    <w:rsid w:val="00B72788"/>
    <w:rsid w:val="00B77C5E"/>
    <w:rsid w:val="00B80562"/>
    <w:rsid w:val="00B8145A"/>
    <w:rsid w:val="00B81986"/>
    <w:rsid w:val="00B84680"/>
    <w:rsid w:val="00B84BB0"/>
    <w:rsid w:val="00B84F1F"/>
    <w:rsid w:val="00B85ECB"/>
    <w:rsid w:val="00B911B3"/>
    <w:rsid w:val="00B91EAC"/>
    <w:rsid w:val="00B94023"/>
    <w:rsid w:val="00B94494"/>
    <w:rsid w:val="00B97986"/>
    <w:rsid w:val="00BA269D"/>
    <w:rsid w:val="00BA523C"/>
    <w:rsid w:val="00BA7C75"/>
    <w:rsid w:val="00BB04D7"/>
    <w:rsid w:val="00BB17A1"/>
    <w:rsid w:val="00BB18E9"/>
    <w:rsid w:val="00BB5959"/>
    <w:rsid w:val="00BB6534"/>
    <w:rsid w:val="00BC07B4"/>
    <w:rsid w:val="00BC65EA"/>
    <w:rsid w:val="00BD2DDF"/>
    <w:rsid w:val="00BD306D"/>
    <w:rsid w:val="00BD6E30"/>
    <w:rsid w:val="00BD7FCC"/>
    <w:rsid w:val="00BE2310"/>
    <w:rsid w:val="00BE3ECA"/>
    <w:rsid w:val="00BE5AD0"/>
    <w:rsid w:val="00BF0360"/>
    <w:rsid w:val="00BF7993"/>
    <w:rsid w:val="00C00ABA"/>
    <w:rsid w:val="00C02C62"/>
    <w:rsid w:val="00C1334D"/>
    <w:rsid w:val="00C20609"/>
    <w:rsid w:val="00C217AE"/>
    <w:rsid w:val="00C272F3"/>
    <w:rsid w:val="00C32230"/>
    <w:rsid w:val="00C33335"/>
    <w:rsid w:val="00C33D81"/>
    <w:rsid w:val="00C343E1"/>
    <w:rsid w:val="00C42EBD"/>
    <w:rsid w:val="00C4360B"/>
    <w:rsid w:val="00C44013"/>
    <w:rsid w:val="00C462E9"/>
    <w:rsid w:val="00C51C60"/>
    <w:rsid w:val="00C562E2"/>
    <w:rsid w:val="00C604EF"/>
    <w:rsid w:val="00C657B9"/>
    <w:rsid w:val="00C76D3F"/>
    <w:rsid w:val="00C76D55"/>
    <w:rsid w:val="00C76EAE"/>
    <w:rsid w:val="00C822A0"/>
    <w:rsid w:val="00C85A01"/>
    <w:rsid w:val="00C86B93"/>
    <w:rsid w:val="00C914DE"/>
    <w:rsid w:val="00C94052"/>
    <w:rsid w:val="00C977BA"/>
    <w:rsid w:val="00CA0967"/>
    <w:rsid w:val="00CA0988"/>
    <w:rsid w:val="00CA1E76"/>
    <w:rsid w:val="00CA3AD8"/>
    <w:rsid w:val="00CA5E11"/>
    <w:rsid w:val="00CB40F9"/>
    <w:rsid w:val="00CB51A7"/>
    <w:rsid w:val="00CC62B8"/>
    <w:rsid w:val="00CC6D06"/>
    <w:rsid w:val="00CD259C"/>
    <w:rsid w:val="00CD5B3C"/>
    <w:rsid w:val="00CD70F5"/>
    <w:rsid w:val="00CE0527"/>
    <w:rsid w:val="00CE33B9"/>
    <w:rsid w:val="00CE577C"/>
    <w:rsid w:val="00CE5D10"/>
    <w:rsid w:val="00CE7687"/>
    <w:rsid w:val="00CF1154"/>
    <w:rsid w:val="00CF246D"/>
    <w:rsid w:val="00CF33E4"/>
    <w:rsid w:val="00CF52DC"/>
    <w:rsid w:val="00CF533D"/>
    <w:rsid w:val="00CF7B11"/>
    <w:rsid w:val="00D0020E"/>
    <w:rsid w:val="00D00923"/>
    <w:rsid w:val="00D05D3B"/>
    <w:rsid w:val="00D06868"/>
    <w:rsid w:val="00D073B6"/>
    <w:rsid w:val="00D11759"/>
    <w:rsid w:val="00D13A50"/>
    <w:rsid w:val="00D17CAB"/>
    <w:rsid w:val="00D211D7"/>
    <w:rsid w:val="00D22482"/>
    <w:rsid w:val="00D25206"/>
    <w:rsid w:val="00D27A09"/>
    <w:rsid w:val="00D316DD"/>
    <w:rsid w:val="00D320EE"/>
    <w:rsid w:val="00D3267E"/>
    <w:rsid w:val="00D3355B"/>
    <w:rsid w:val="00D36784"/>
    <w:rsid w:val="00D37F80"/>
    <w:rsid w:val="00D43B8F"/>
    <w:rsid w:val="00D53821"/>
    <w:rsid w:val="00D548FD"/>
    <w:rsid w:val="00D55C8B"/>
    <w:rsid w:val="00D615C1"/>
    <w:rsid w:val="00D646C3"/>
    <w:rsid w:val="00D661C4"/>
    <w:rsid w:val="00D74630"/>
    <w:rsid w:val="00D76D8F"/>
    <w:rsid w:val="00D84A2E"/>
    <w:rsid w:val="00D913C2"/>
    <w:rsid w:val="00D91E1D"/>
    <w:rsid w:val="00D935B2"/>
    <w:rsid w:val="00D9566F"/>
    <w:rsid w:val="00D96213"/>
    <w:rsid w:val="00D96AC1"/>
    <w:rsid w:val="00DA053C"/>
    <w:rsid w:val="00DB0054"/>
    <w:rsid w:val="00DB08C8"/>
    <w:rsid w:val="00DB2A04"/>
    <w:rsid w:val="00DB7554"/>
    <w:rsid w:val="00DC528C"/>
    <w:rsid w:val="00DC65C9"/>
    <w:rsid w:val="00DC79DE"/>
    <w:rsid w:val="00DD1456"/>
    <w:rsid w:val="00DD3166"/>
    <w:rsid w:val="00DD44E2"/>
    <w:rsid w:val="00DD4C9A"/>
    <w:rsid w:val="00DD6A18"/>
    <w:rsid w:val="00DE1BDF"/>
    <w:rsid w:val="00DE1F5A"/>
    <w:rsid w:val="00DE21C9"/>
    <w:rsid w:val="00DE2A14"/>
    <w:rsid w:val="00DE4A5A"/>
    <w:rsid w:val="00DE4B57"/>
    <w:rsid w:val="00DF62AA"/>
    <w:rsid w:val="00E01837"/>
    <w:rsid w:val="00E031AE"/>
    <w:rsid w:val="00E07105"/>
    <w:rsid w:val="00E1657B"/>
    <w:rsid w:val="00E302FE"/>
    <w:rsid w:val="00E30C24"/>
    <w:rsid w:val="00E31E8E"/>
    <w:rsid w:val="00E324A2"/>
    <w:rsid w:val="00E34B34"/>
    <w:rsid w:val="00E357C0"/>
    <w:rsid w:val="00E3691F"/>
    <w:rsid w:val="00E37DFD"/>
    <w:rsid w:val="00E42233"/>
    <w:rsid w:val="00E46628"/>
    <w:rsid w:val="00E4733D"/>
    <w:rsid w:val="00E53CC4"/>
    <w:rsid w:val="00E54017"/>
    <w:rsid w:val="00E5463C"/>
    <w:rsid w:val="00E55686"/>
    <w:rsid w:val="00E6096E"/>
    <w:rsid w:val="00E6118E"/>
    <w:rsid w:val="00E634DE"/>
    <w:rsid w:val="00E63C00"/>
    <w:rsid w:val="00E6407E"/>
    <w:rsid w:val="00E75169"/>
    <w:rsid w:val="00E76614"/>
    <w:rsid w:val="00E76F6A"/>
    <w:rsid w:val="00E844A4"/>
    <w:rsid w:val="00E85DAE"/>
    <w:rsid w:val="00E85EF3"/>
    <w:rsid w:val="00E94EE4"/>
    <w:rsid w:val="00EA33AC"/>
    <w:rsid w:val="00EA3F66"/>
    <w:rsid w:val="00EA471D"/>
    <w:rsid w:val="00EA4775"/>
    <w:rsid w:val="00EB00FD"/>
    <w:rsid w:val="00EB17F7"/>
    <w:rsid w:val="00EB3983"/>
    <w:rsid w:val="00EB3E95"/>
    <w:rsid w:val="00EB5ECD"/>
    <w:rsid w:val="00EB631E"/>
    <w:rsid w:val="00EB6573"/>
    <w:rsid w:val="00EC0BB4"/>
    <w:rsid w:val="00EC2960"/>
    <w:rsid w:val="00EC2E2C"/>
    <w:rsid w:val="00EC4879"/>
    <w:rsid w:val="00EC5099"/>
    <w:rsid w:val="00EC714B"/>
    <w:rsid w:val="00EC7DB4"/>
    <w:rsid w:val="00ED202F"/>
    <w:rsid w:val="00EE0F5E"/>
    <w:rsid w:val="00EE1C44"/>
    <w:rsid w:val="00EE7289"/>
    <w:rsid w:val="00EF1321"/>
    <w:rsid w:val="00F018CD"/>
    <w:rsid w:val="00F01E13"/>
    <w:rsid w:val="00F0269E"/>
    <w:rsid w:val="00F03896"/>
    <w:rsid w:val="00F10019"/>
    <w:rsid w:val="00F138D6"/>
    <w:rsid w:val="00F138EB"/>
    <w:rsid w:val="00F214EB"/>
    <w:rsid w:val="00F21769"/>
    <w:rsid w:val="00F23BFE"/>
    <w:rsid w:val="00F25FE3"/>
    <w:rsid w:val="00F27808"/>
    <w:rsid w:val="00F27AA1"/>
    <w:rsid w:val="00F304D6"/>
    <w:rsid w:val="00F42F51"/>
    <w:rsid w:val="00F51B80"/>
    <w:rsid w:val="00F7184A"/>
    <w:rsid w:val="00F727D1"/>
    <w:rsid w:val="00F7648D"/>
    <w:rsid w:val="00F80E94"/>
    <w:rsid w:val="00F816A6"/>
    <w:rsid w:val="00F869BC"/>
    <w:rsid w:val="00F86E37"/>
    <w:rsid w:val="00F92151"/>
    <w:rsid w:val="00F93568"/>
    <w:rsid w:val="00F96918"/>
    <w:rsid w:val="00FA03B6"/>
    <w:rsid w:val="00FA1991"/>
    <w:rsid w:val="00FA3659"/>
    <w:rsid w:val="00FB1B0F"/>
    <w:rsid w:val="00FB3E8B"/>
    <w:rsid w:val="00FB4616"/>
    <w:rsid w:val="00FC72DD"/>
    <w:rsid w:val="00FC7896"/>
    <w:rsid w:val="00FD0085"/>
    <w:rsid w:val="00FD150E"/>
    <w:rsid w:val="00FD4C14"/>
    <w:rsid w:val="00FD66C1"/>
    <w:rsid w:val="00FD7D57"/>
    <w:rsid w:val="00FE07B8"/>
    <w:rsid w:val="00FE40B3"/>
    <w:rsid w:val="00FF05C9"/>
    <w:rsid w:val="00FF4C1D"/>
    <w:rsid w:val="00FF4E19"/>
    <w:rsid w:val="00FF571A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461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656C"/>
    <w:pPr>
      <w:spacing w:after="120" w:line="276" w:lineRule="auto"/>
      <w:jc w:val="both"/>
    </w:pPr>
    <w:rPr>
      <w:rFonts w:ascii="Verdana" w:eastAsia="Calibri" w:hAnsi="Verdana" w:cs="Arial"/>
      <w:sz w:val="20"/>
      <w:szCs w:val="18"/>
    </w:rPr>
  </w:style>
  <w:style w:type="paragraph" w:styleId="Nadpis1">
    <w:name w:val="heading 1"/>
    <w:basedOn w:val="Nadpis2"/>
    <w:next w:val="Normln"/>
    <w:link w:val="Nadpis1Char"/>
    <w:uiPriority w:val="1"/>
    <w:qFormat/>
    <w:rsid w:val="007D1184"/>
    <w:pPr>
      <w:outlineLvl w:val="0"/>
    </w:pPr>
    <w:rPr>
      <w:sz w:val="22"/>
    </w:rPr>
  </w:style>
  <w:style w:type="paragraph" w:styleId="Nadpis2">
    <w:name w:val="heading 2"/>
    <w:basedOn w:val="Normln"/>
    <w:next w:val="Normln"/>
    <w:link w:val="Nadpis2Char"/>
    <w:uiPriority w:val="1"/>
    <w:qFormat/>
    <w:rsid w:val="00AD6B53"/>
    <w:pPr>
      <w:spacing w:before="240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1"/>
    <w:rsid w:val="004A5180"/>
    <w:rPr>
      <w:rFonts w:ascii="Verdana" w:eastAsia="Calibri" w:hAnsi="Verdana" w:cs="Arial"/>
      <w:b/>
      <w:sz w:val="20"/>
      <w:szCs w:val="18"/>
    </w:rPr>
  </w:style>
  <w:style w:type="paragraph" w:styleId="Zhlav">
    <w:name w:val="header"/>
    <w:basedOn w:val="Normln"/>
    <w:link w:val="ZhlavChar"/>
    <w:uiPriority w:val="99"/>
    <w:unhideWhenUsed/>
    <w:rsid w:val="00AD6B53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6B53"/>
    <w:rPr>
      <w:rFonts w:ascii="Verdana" w:eastAsia="Calibri" w:hAnsi="Verdana" w:cs="Arial"/>
      <w:sz w:val="18"/>
      <w:szCs w:val="18"/>
    </w:rPr>
  </w:style>
  <w:style w:type="paragraph" w:customStyle="1" w:styleId="Zpatdopisu">
    <w:name w:val="Zápatí dopisu"/>
    <w:basedOn w:val="Normln"/>
    <w:link w:val="ZpatdopisuChar"/>
    <w:uiPriority w:val="3"/>
    <w:qFormat/>
    <w:rsid w:val="00AD6B53"/>
    <w:pPr>
      <w:spacing w:after="0"/>
    </w:pPr>
    <w:rPr>
      <w:sz w:val="12"/>
      <w:szCs w:val="12"/>
    </w:rPr>
  </w:style>
  <w:style w:type="paragraph" w:styleId="Bezmezer">
    <w:name w:val="No Spacing"/>
    <w:basedOn w:val="Normln"/>
    <w:link w:val="BezmezerChar"/>
    <w:uiPriority w:val="1"/>
    <w:qFormat/>
    <w:rsid w:val="007D1184"/>
    <w:pPr>
      <w:spacing w:after="0"/>
    </w:pPr>
    <w:rPr>
      <w:noProof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AD6B53"/>
    <w:rPr>
      <w:color w:val="0563C1" w:themeColor="hyperlink"/>
      <w:u w:val="single"/>
    </w:rPr>
  </w:style>
  <w:style w:type="paragraph" w:customStyle="1" w:styleId="Vc">
    <w:name w:val="Věc"/>
    <w:basedOn w:val="Nadpis1"/>
    <w:link w:val="VcChar"/>
    <w:qFormat/>
    <w:rsid w:val="006B4502"/>
    <w:pPr>
      <w:spacing w:before="720" w:after="240"/>
    </w:pPr>
  </w:style>
  <w:style w:type="paragraph" w:customStyle="1" w:styleId="Odvolacaadresndaje">
    <w:name w:val="Odvolací a adresní údaje"/>
    <w:link w:val="OdvolacaadresndajeChar"/>
    <w:uiPriority w:val="1"/>
    <w:qFormat/>
    <w:rsid w:val="007C0C64"/>
    <w:pPr>
      <w:spacing w:after="0" w:line="276" w:lineRule="auto"/>
    </w:pPr>
    <w:rPr>
      <w:rFonts w:ascii="Verdana" w:eastAsia="Calibri" w:hAnsi="Verdana" w:cs="Arial"/>
      <w:noProof/>
      <w:sz w:val="18"/>
      <w:szCs w:val="16"/>
      <w:lang w:eastAsia="cs-CZ"/>
    </w:rPr>
  </w:style>
  <w:style w:type="character" w:customStyle="1" w:styleId="VcChar">
    <w:name w:val="Věc Char"/>
    <w:basedOn w:val="Standardnpsmoodstavce"/>
    <w:link w:val="Vc"/>
    <w:rsid w:val="006B4502"/>
    <w:rPr>
      <w:rFonts w:ascii="Verdana" w:eastAsia="Calibri" w:hAnsi="Verdana" w:cs="Arial"/>
      <w:b/>
      <w:szCs w:val="18"/>
    </w:rPr>
  </w:style>
  <w:style w:type="character" w:customStyle="1" w:styleId="BezmezerChar">
    <w:name w:val="Bez mezer Char"/>
    <w:basedOn w:val="ZhlavChar"/>
    <w:link w:val="Bezmezer"/>
    <w:uiPriority w:val="1"/>
    <w:rsid w:val="007D1184"/>
    <w:rPr>
      <w:rFonts w:ascii="Verdana" w:eastAsia="Calibri" w:hAnsi="Verdana" w:cs="Arial"/>
      <w:noProof/>
      <w:sz w:val="20"/>
      <w:szCs w:val="16"/>
      <w:lang w:eastAsia="cs-CZ"/>
    </w:rPr>
  </w:style>
  <w:style w:type="character" w:customStyle="1" w:styleId="OdvolacaadresndajeChar">
    <w:name w:val="Odvolací a adresní údaje Char"/>
    <w:basedOn w:val="BezmezerChar"/>
    <w:link w:val="Odvolacaadresndaje"/>
    <w:uiPriority w:val="1"/>
    <w:rsid w:val="004A5180"/>
    <w:rPr>
      <w:rFonts w:ascii="Verdana" w:eastAsia="Calibri" w:hAnsi="Verdana" w:cs="Arial"/>
      <w:noProof/>
      <w:sz w:val="18"/>
      <w:szCs w:val="16"/>
      <w:lang w:eastAsia="cs-CZ"/>
    </w:rPr>
  </w:style>
  <w:style w:type="paragraph" w:customStyle="1" w:styleId="Odrky">
    <w:name w:val="Odrážky"/>
    <w:basedOn w:val="Odstavecseseznamem"/>
    <w:link w:val="OdrkyChar"/>
    <w:uiPriority w:val="2"/>
    <w:qFormat/>
    <w:rsid w:val="00C76D55"/>
    <w:pPr>
      <w:numPr>
        <w:numId w:val="1"/>
      </w:numPr>
    </w:pPr>
  </w:style>
  <w:style w:type="paragraph" w:customStyle="1" w:styleId="lovn">
    <w:name w:val="Číšlování"/>
    <w:basedOn w:val="Odstavecseseznamem"/>
    <w:link w:val="lovnChar"/>
    <w:uiPriority w:val="2"/>
    <w:qFormat/>
    <w:rsid w:val="00C76D55"/>
    <w:pPr>
      <w:numPr>
        <w:numId w:val="2"/>
      </w:numPr>
    </w:pPr>
  </w:style>
  <w:style w:type="character" w:customStyle="1" w:styleId="OdrkyChar">
    <w:name w:val="Odrážky Char"/>
    <w:basedOn w:val="Standardnpsmoodstavce"/>
    <w:link w:val="Odrky"/>
    <w:uiPriority w:val="2"/>
    <w:rsid w:val="00C76D55"/>
    <w:rPr>
      <w:rFonts w:ascii="Verdana" w:eastAsia="Calibri" w:hAnsi="Verdana" w:cs="Arial"/>
      <w:sz w:val="18"/>
      <w:szCs w:val="18"/>
    </w:rPr>
  </w:style>
  <w:style w:type="character" w:customStyle="1" w:styleId="lovnChar">
    <w:name w:val="Číšlování Char"/>
    <w:basedOn w:val="Standardnpsmoodstavce"/>
    <w:link w:val="lovn"/>
    <w:uiPriority w:val="2"/>
    <w:rsid w:val="00C76D55"/>
    <w:rPr>
      <w:rFonts w:ascii="Verdana" w:eastAsia="Calibri" w:hAnsi="Verdana" w:cs="Arial"/>
      <w:sz w:val="18"/>
      <w:szCs w:val="18"/>
    </w:rPr>
  </w:style>
  <w:style w:type="character" w:customStyle="1" w:styleId="ZpatdopisuChar">
    <w:name w:val="Zápatí dopisu Char"/>
    <w:basedOn w:val="Standardnpsmoodstavce"/>
    <w:link w:val="Zpatdopisu"/>
    <w:uiPriority w:val="3"/>
    <w:rsid w:val="004A5180"/>
    <w:rPr>
      <w:rFonts w:ascii="Verdana" w:eastAsia="Calibri" w:hAnsi="Verdana" w:cs="Arial"/>
      <w:sz w:val="12"/>
      <w:szCs w:val="12"/>
    </w:rPr>
  </w:style>
  <w:style w:type="paragraph" w:styleId="Odstavecseseznamem">
    <w:name w:val="List Paragraph"/>
    <w:basedOn w:val="Normln"/>
    <w:uiPriority w:val="34"/>
    <w:qFormat/>
    <w:rsid w:val="00AD6B53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06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66FF0"/>
    <w:rPr>
      <w:rFonts w:ascii="Verdana" w:eastAsia="Calibri" w:hAnsi="Verdana" w:cs="Arial"/>
      <w:sz w:val="18"/>
      <w:szCs w:val="18"/>
    </w:rPr>
  </w:style>
  <w:style w:type="paragraph" w:customStyle="1" w:styleId="Polepodpisu">
    <w:name w:val="Pole podpisu"/>
    <w:basedOn w:val="Bezmezer"/>
    <w:uiPriority w:val="6"/>
    <w:qFormat/>
    <w:rsid w:val="005802DE"/>
    <w:pPr>
      <w:ind w:left="5670"/>
      <w:jc w:val="left"/>
    </w:pPr>
    <w:rPr>
      <w:szCs w:val="18"/>
    </w:rPr>
  </w:style>
  <w:style w:type="paragraph" w:customStyle="1" w:styleId="j">
    <w:name w:val="Č. j."/>
    <w:uiPriority w:val="5"/>
    <w:qFormat/>
    <w:rsid w:val="00320ADE"/>
    <w:pPr>
      <w:spacing w:after="600"/>
      <w:ind w:firstLine="5670"/>
    </w:pPr>
    <w:rPr>
      <w:rFonts w:ascii="Verdana" w:eastAsia="Calibri" w:hAnsi="Verdana" w:cs="Arial"/>
      <w:noProof/>
      <w:sz w:val="18"/>
      <w:szCs w:val="16"/>
      <w:lang w:eastAsia="cs-CZ"/>
    </w:rPr>
  </w:style>
  <w:style w:type="paragraph" w:customStyle="1" w:styleId="Datumpodepsn">
    <w:name w:val="Datum podepsání"/>
    <w:basedOn w:val="Odvolacaadresndaje"/>
    <w:link w:val="DatumpodepsnChar"/>
    <w:uiPriority w:val="5"/>
    <w:qFormat/>
    <w:rsid w:val="00320ADE"/>
    <w:pPr>
      <w:ind w:firstLine="5670"/>
    </w:pPr>
  </w:style>
  <w:style w:type="character" w:customStyle="1" w:styleId="DatumpodepsnChar">
    <w:name w:val="Datum podepsání Char"/>
    <w:basedOn w:val="OdvolacaadresndajeChar"/>
    <w:link w:val="Datumpodepsn"/>
    <w:uiPriority w:val="5"/>
    <w:rsid w:val="00320ADE"/>
    <w:rPr>
      <w:rFonts w:ascii="Verdana" w:eastAsia="Calibri" w:hAnsi="Verdana" w:cs="Arial"/>
      <w:noProof/>
      <w:sz w:val="18"/>
      <w:szCs w:val="16"/>
      <w:lang w:eastAsia="cs-CZ"/>
    </w:rPr>
  </w:style>
  <w:style w:type="paragraph" w:customStyle="1" w:styleId="Text">
    <w:name w:val="Text"/>
    <w:basedOn w:val="Normln"/>
    <w:rsid w:val="00503606"/>
  </w:style>
  <w:style w:type="paragraph" w:customStyle="1" w:styleId="Odeslatel">
    <w:name w:val="Odesílatel"/>
    <w:basedOn w:val="Adrest"/>
    <w:link w:val="OdeslatelChar"/>
    <w:uiPriority w:val="3"/>
    <w:rsid w:val="0087646E"/>
    <w:pPr>
      <w:jc w:val="left"/>
    </w:pPr>
    <w:rPr>
      <w:sz w:val="20"/>
    </w:rPr>
  </w:style>
  <w:style w:type="paragraph" w:customStyle="1" w:styleId="Adrest">
    <w:name w:val="Adresát"/>
    <w:basedOn w:val="Bezmezer"/>
    <w:link w:val="AdrestChar"/>
    <w:uiPriority w:val="7"/>
    <w:qFormat/>
    <w:rsid w:val="00EE0F5E"/>
    <w:rPr>
      <w:rFonts w:cs="Times New Roman"/>
      <w:sz w:val="18"/>
      <w:szCs w:val="20"/>
    </w:rPr>
  </w:style>
  <w:style w:type="character" w:customStyle="1" w:styleId="OdeslatelChar">
    <w:name w:val="Odesílatel Char"/>
    <w:basedOn w:val="OdvolacaadresndajeChar"/>
    <w:link w:val="Odeslatel"/>
    <w:uiPriority w:val="3"/>
    <w:rsid w:val="0087646E"/>
    <w:rPr>
      <w:rFonts w:ascii="Verdana" w:eastAsia="Calibri" w:hAnsi="Verdana" w:cs="Times New Roman"/>
      <w:noProof/>
      <w:sz w:val="20"/>
      <w:szCs w:val="20"/>
      <w:lang w:eastAsia="cs-CZ"/>
    </w:rPr>
  </w:style>
  <w:style w:type="character" w:customStyle="1" w:styleId="AdrestChar">
    <w:name w:val="Adresát Char"/>
    <w:basedOn w:val="BezmezerChar"/>
    <w:link w:val="Adrest"/>
    <w:uiPriority w:val="7"/>
    <w:rsid w:val="00EE0F5E"/>
    <w:rPr>
      <w:rFonts w:ascii="Verdana" w:eastAsia="Calibri" w:hAnsi="Verdana" w:cs="Times New Roman"/>
      <w:noProof/>
      <w:sz w:val="18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1"/>
    <w:rsid w:val="007D1184"/>
    <w:rPr>
      <w:rFonts w:ascii="Verdana" w:eastAsia="Calibri" w:hAnsi="Verdana" w:cs="Arial"/>
      <w:b/>
      <w:szCs w:val="18"/>
    </w:rPr>
  </w:style>
  <w:style w:type="character" w:styleId="Zstupntext">
    <w:name w:val="Placeholder Text"/>
    <w:basedOn w:val="Standardnpsmoodstavce"/>
    <w:uiPriority w:val="99"/>
    <w:semiHidden/>
    <w:rsid w:val="00BF0360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unhideWhenUsed/>
    <w:rsid w:val="00E85EF3"/>
    <w:pPr>
      <w:spacing w:after="0" w:line="240" w:lineRule="auto"/>
    </w:pPr>
    <w:rPr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85EF3"/>
    <w:rPr>
      <w:rFonts w:ascii="Verdana" w:eastAsia="Calibri" w:hAnsi="Verdana" w:cs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85EF3"/>
    <w:rPr>
      <w:vertAlign w:val="superscript"/>
    </w:rPr>
  </w:style>
  <w:style w:type="paragraph" w:customStyle="1" w:styleId="Pedkladatel">
    <w:name w:val="Předkladatel"/>
    <w:basedOn w:val="Bezmezer"/>
    <w:link w:val="PedkladatelChar"/>
    <w:uiPriority w:val="4"/>
    <w:qFormat/>
    <w:rsid w:val="004D7983"/>
    <w:pPr>
      <w:jc w:val="left"/>
    </w:pPr>
    <w:rPr>
      <w:b/>
    </w:rPr>
  </w:style>
  <w:style w:type="character" w:customStyle="1" w:styleId="PedkladatelChar">
    <w:name w:val="Předkladatel Char"/>
    <w:basedOn w:val="OdvolacaadresndajeChar"/>
    <w:link w:val="Pedkladatel"/>
    <w:uiPriority w:val="4"/>
    <w:rsid w:val="004D7983"/>
    <w:rPr>
      <w:rFonts w:ascii="Verdana" w:eastAsia="Calibri" w:hAnsi="Verdana" w:cs="Arial"/>
      <w:b/>
      <w:noProof/>
      <w:sz w:val="20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527E0"/>
    <w:pPr>
      <w:spacing w:after="0" w:line="240" w:lineRule="auto"/>
    </w:pPr>
    <w:rPr>
      <w:rFonts w:ascii="Segoe UI" w:hAnsi="Segoe UI" w:cs="Segoe UI"/>
      <w:sz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27E0"/>
    <w:rPr>
      <w:rFonts w:ascii="Segoe UI" w:eastAsia="Calibr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5C5DB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C5DB5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C5DB5"/>
    <w:rPr>
      <w:rFonts w:ascii="Verdana" w:eastAsia="Calibri" w:hAnsi="Verdana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C5DB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C5DB5"/>
    <w:rPr>
      <w:rFonts w:ascii="Verdana" w:eastAsia="Calibri" w:hAnsi="Verdana" w:cs="Arial"/>
      <w:b/>
      <w:bCs/>
      <w:sz w:val="20"/>
      <w:szCs w:val="20"/>
    </w:rPr>
  </w:style>
  <w:style w:type="paragraph" w:customStyle="1" w:styleId="Default">
    <w:name w:val="Default"/>
    <w:rsid w:val="00F9691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CF53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zp.gov.cz" TargetMode="External"/><Relationship Id="rId1" Type="http://schemas.openxmlformats.org/officeDocument/2006/relationships/hyperlink" Target="mailto:posta@mzp.gov.cz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osta@mzp.cz" TargetMode="External"/><Relationship Id="rId1" Type="http://schemas.openxmlformats.org/officeDocument/2006/relationships/hyperlink" Target="http://www.mzp.cz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zp.gov.cz" TargetMode="External"/><Relationship Id="rId1" Type="http://schemas.openxmlformats.org/officeDocument/2006/relationships/hyperlink" Target="mailto:posta@mzp.gov.cz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hmi.cz/documents/42501/444216/Rocenka_kvality_ovzdusi_2024.pdf/?version=1.0&amp;t=1758188678150&amp;download=true" TargetMode="External"/><Relationship Id="rId1" Type="http://schemas.openxmlformats.org/officeDocument/2006/relationships/hyperlink" Target="https://eur-lex.europa.eu/legal-content/CS/TXT/?uri=OJ%3AL_20240288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F5EF9B053E84F0A85EF3D3D263B3E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F76133-659B-4F0B-9614-6CEBD96375EA}"/>
      </w:docPartPr>
      <w:docPartBody>
        <w:p w:rsidR="00E1657B" w:rsidRDefault="00FD2724" w:rsidP="008410F4">
          <w:pPr>
            <w:pStyle w:val="DF5EF9B053E84F0A85EF3D3D263B3E1C"/>
          </w:pPr>
          <w:r w:rsidRPr="00217C46">
            <w:rPr>
              <w:rStyle w:val="Zstupntext"/>
            </w:rPr>
            <w:t>Zvolte položku.</w:t>
          </w:r>
        </w:p>
      </w:docPartBody>
    </w:docPart>
    <w:docPart>
      <w:docPartPr>
        <w:name w:val="FEE066B17CCA491AA7DEFBCA844C21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7DEB39-5DCB-4468-BF5D-8BF1DB2AD090}"/>
      </w:docPartPr>
      <w:docPartBody>
        <w:p w:rsidR="00E1657B" w:rsidRDefault="00FD2724" w:rsidP="008410F4">
          <w:pPr>
            <w:pStyle w:val="FEE066B17CCA491AA7DEFBCA844C2187"/>
          </w:pPr>
          <w:r w:rsidRPr="002A70FD">
            <w:rPr>
              <w:rStyle w:val="Zstupntext"/>
            </w:rPr>
            <w:t>Zvolte položku.</w:t>
          </w:r>
        </w:p>
      </w:docPartBody>
    </w:docPart>
    <w:docPart>
      <w:docPartPr>
        <w:name w:val="D955F5A2744649709FC8DE7628085D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F36880-F254-4238-93E3-BBD6DC988D7E}"/>
      </w:docPartPr>
      <w:docPartBody>
        <w:p w:rsidR="00E1657B" w:rsidRDefault="00FD2724" w:rsidP="008410F4">
          <w:pPr>
            <w:pStyle w:val="D955F5A2744649709FC8DE7628085DCD"/>
          </w:pPr>
          <w:r w:rsidRPr="002A70FD">
            <w:rPr>
              <w:rStyle w:val="Zstupntext"/>
            </w:rPr>
            <w:t>Zvolte položku.</w:t>
          </w:r>
        </w:p>
      </w:docPartBody>
    </w:docPart>
    <w:docPart>
      <w:docPartPr>
        <w:name w:val="605CC0EFC94C453EB658CC31D87358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F59112-51C8-4973-B370-9B20FED19011}"/>
      </w:docPartPr>
      <w:docPartBody>
        <w:p w:rsidR="00E1657B" w:rsidRDefault="00FD2724" w:rsidP="008410F4">
          <w:pPr>
            <w:pStyle w:val="605CC0EFC94C453EB658CC31D8735827"/>
          </w:pPr>
          <w:r w:rsidRPr="002A70FD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FC6"/>
    <w:rsid w:val="00036B71"/>
    <w:rsid w:val="000812DE"/>
    <w:rsid w:val="000A1857"/>
    <w:rsid w:val="000A449C"/>
    <w:rsid w:val="000A797A"/>
    <w:rsid w:val="000B187E"/>
    <w:rsid w:val="000B716A"/>
    <w:rsid w:val="000C23DE"/>
    <w:rsid w:val="000C25EB"/>
    <w:rsid w:val="000C75B7"/>
    <w:rsid w:val="000E2EBC"/>
    <w:rsid w:val="0012562D"/>
    <w:rsid w:val="00127068"/>
    <w:rsid w:val="00161434"/>
    <w:rsid w:val="0018064C"/>
    <w:rsid w:val="001A19F5"/>
    <w:rsid w:val="001A3279"/>
    <w:rsid w:val="001B3CD9"/>
    <w:rsid w:val="001B575F"/>
    <w:rsid w:val="00202B25"/>
    <w:rsid w:val="00216DEA"/>
    <w:rsid w:val="0022369F"/>
    <w:rsid w:val="0025774A"/>
    <w:rsid w:val="00264F29"/>
    <w:rsid w:val="00273A65"/>
    <w:rsid w:val="002A6F27"/>
    <w:rsid w:val="00324DF2"/>
    <w:rsid w:val="00331522"/>
    <w:rsid w:val="00367B90"/>
    <w:rsid w:val="00370C71"/>
    <w:rsid w:val="00382429"/>
    <w:rsid w:val="00390CEB"/>
    <w:rsid w:val="003F0DC5"/>
    <w:rsid w:val="003F6449"/>
    <w:rsid w:val="004118BB"/>
    <w:rsid w:val="004215B1"/>
    <w:rsid w:val="00434F6F"/>
    <w:rsid w:val="0044560A"/>
    <w:rsid w:val="004472EB"/>
    <w:rsid w:val="004727C1"/>
    <w:rsid w:val="004813DA"/>
    <w:rsid w:val="00482C2C"/>
    <w:rsid w:val="00495495"/>
    <w:rsid w:val="004B0469"/>
    <w:rsid w:val="004C36DB"/>
    <w:rsid w:val="004C3E47"/>
    <w:rsid w:val="004C648E"/>
    <w:rsid w:val="004C7413"/>
    <w:rsid w:val="004E0908"/>
    <w:rsid w:val="00500BAD"/>
    <w:rsid w:val="00565658"/>
    <w:rsid w:val="005707B9"/>
    <w:rsid w:val="005754FD"/>
    <w:rsid w:val="00577E02"/>
    <w:rsid w:val="005864B0"/>
    <w:rsid w:val="005923AA"/>
    <w:rsid w:val="005C60EE"/>
    <w:rsid w:val="005F6B45"/>
    <w:rsid w:val="00610A06"/>
    <w:rsid w:val="00611486"/>
    <w:rsid w:val="00621054"/>
    <w:rsid w:val="00647D34"/>
    <w:rsid w:val="006819DF"/>
    <w:rsid w:val="00682857"/>
    <w:rsid w:val="006C6B1A"/>
    <w:rsid w:val="006E13C8"/>
    <w:rsid w:val="006E58AC"/>
    <w:rsid w:val="006E68C9"/>
    <w:rsid w:val="007075C7"/>
    <w:rsid w:val="00710E71"/>
    <w:rsid w:val="00715A21"/>
    <w:rsid w:val="007224E3"/>
    <w:rsid w:val="00724CD7"/>
    <w:rsid w:val="0074191E"/>
    <w:rsid w:val="0074284A"/>
    <w:rsid w:val="00745B4D"/>
    <w:rsid w:val="007720C1"/>
    <w:rsid w:val="0079356E"/>
    <w:rsid w:val="007B5B84"/>
    <w:rsid w:val="007C1331"/>
    <w:rsid w:val="007C658D"/>
    <w:rsid w:val="007D2601"/>
    <w:rsid w:val="008302B5"/>
    <w:rsid w:val="00835CDC"/>
    <w:rsid w:val="008410F4"/>
    <w:rsid w:val="00842813"/>
    <w:rsid w:val="00874361"/>
    <w:rsid w:val="008847D4"/>
    <w:rsid w:val="00887E09"/>
    <w:rsid w:val="008A111D"/>
    <w:rsid w:val="008B2362"/>
    <w:rsid w:val="008B3DC1"/>
    <w:rsid w:val="008B737E"/>
    <w:rsid w:val="008D2206"/>
    <w:rsid w:val="008D5140"/>
    <w:rsid w:val="00922EBB"/>
    <w:rsid w:val="00985BD2"/>
    <w:rsid w:val="00991507"/>
    <w:rsid w:val="00993F79"/>
    <w:rsid w:val="00995277"/>
    <w:rsid w:val="009B0D59"/>
    <w:rsid w:val="009B7809"/>
    <w:rsid w:val="009C2D2E"/>
    <w:rsid w:val="009C5F22"/>
    <w:rsid w:val="00A11A11"/>
    <w:rsid w:val="00A26DD6"/>
    <w:rsid w:val="00A3382F"/>
    <w:rsid w:val="00A43A07"/>
    <w:rsid w:val="00A47381"/>
    <w:rsid w:val="00A47EB0"/>
    <w:rsid w:val="00A643F1"/>
    <w:rsid w:val="00A75897"/>
    <w:rsid w:val="00A832A8"/>
    <w:rsid w:val="00A955EC"/>
    <w:rsid w:val="00A969BD"/>
    <w:rsid w:val="00A97E6E"/>
    <w:rsid w:val="00AD52BB"/>
    <w:rsid w:val="00B22FC6"/>
    <w:rsid w:val="00B353C0"/>
    <w:rsid w:val="00B52986"/>
    <w:rsid w:val="00B77C5E"/>
    <w:rsid w:val="00B9368A"/>
    <w:rsid w:val="00BC6B39"/>
    <w:rsid w:val="00BE55C4"/>
    <w:rsid w:val="00BE6959"/>
    <w:rsid w:val="00C40D55"/>
    <w:rsid w:val="00C80833"/>
    <w:rsid w:val="00CE0527"/>
    <w:rsid w:val="00CE17CD"/>
    <w:rsid w:val="00D00923"/>
    <w:rsid w:val="00D607CA"/>
    <w:rsid w:val="00D878B6"/>
    <w:rsid w:val="00DC4FE9"/>
    <w:rsid w:val="00DE18D6"/>
    <w:rsid w:val="00E059AB"/>
    <w:rsid w:val="00E152E1"/>
    <w:rsid w:val="00E1657B"/>
    <w:rsid w:val="00E27E1F"/>
    <w:rsid w:val="00E30FD3"/>
    <w:rsid w:val="00E32442"/>
    <w:rsid w:val="00E34D64"/>
    <w:rsid w:val="00E36ADD"/>
    <w:rsid w:val="00E464E0"/>
    <w:rsid w:val="00E62050"/>
    <w:rsid w:val="00E7456F"/>
    <w:rsid w:val="00E81459"/>
    <w:rsid w:val="00E8473D"/>
    <w:rsid w:val="00E9669C"/>
    <w:rsid w:val="00EB3E95"/>
    <w:rsid w:val="00EC2960"/>
    <w:rsid w:val="00EF434F"/>
    <w:rsid w:val="00EF5C67"/>
    <w:rsid w:val="00F20619"/>
    <w:rsid w:val="00F25335"/>
    <w:rsid w:val="00F32F42"/>
    <w:rsid w:val="00F46783"/>
    <w:rsid w:val="00F570B5"/>
    <w:rsid w:val="00F75A59"/>
    <w:rsid w:val="00F84CED"/>
    <w:rsid w:val="00F85DEA"/>
    <w:rsid w:val="00F8637B"/>
    <w:rsid w:val="00FC7896"/>
    <w:rsid w:val="00FD2724"/>
    <w:rsid w:val="00FD4C14"/>
    <w:rsid w:val="00FF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410F4"/>
    <w:rPr>
      <w:color w:val="808080"/>
    </w:rPr>
  </w:style>
  <w:style w:type="paragraph" w:customStyle="1" w:styleId="DF5EF9B053E84F0A85EF3D3D263B3E1C">
    <w:name w:val="DF5EF9B053E84F0A85EF3D3D263B3E1C"/>
    <w:rsid w:val="008410F4"/>
  </w:style>
  <w:style w:type="paragraph" w:customStyle="1" w:styleId="FEE066B17CCA491AA7DEFBCA844C2187">
    <w:name w:val="FEE066B17CCA491AA7DEFBCA844C2187"/>
    <w:rsid w:val="008410F4"/>
  </w:style>
  <w:style w:type="paragraph" w:customStyle="1" w:styleId="D955F5A2744649709FC8DE7628085DCD">
    <w:name w:val="D955F5A2744649709FC8DE7628085DCD"/>
    <w:rsid w:val="008410F4"/>
  </w:style>
  <w:style w:type="paragraph" w:customStyle="1" w:styleId="605CC0EFC94C453EB658CC31D8735827">
    <w:name w:val="605CC0EFC94C453EB658CC31D8735827"/>
    <w:rsid w:val="008410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B33B4-0B72-4E1D-A065-50A5240EE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2026-06-03T09:41:00Z</dcterms:created>
  <dcterms:modified xsi:type="dcterms:W3CDTF">2026-06-03T09:41:00Z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hena:ID_SlozkaSablona_DokumentSablona">
    <vt:lpwstr>15119616</vt:lpwstr>
  </property>
</Properties>
</file>