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5D" w:rsidRDefault="00CE1B5D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ODESÍLATEL: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Ministerstvo životního prostředí</w:t>
      </w:r>
    </w:p>
    <w:p w:rsidR="00CE1B5D" w:rsidRDefault="00CE1B5D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Ing. Jaroslav Pospíšil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odboru výkonu státní správy VII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Mezírka 1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602 00 Brno</w:t>
      </w:r>
    </w:p>
    <w:p w:rsidR="00CE1B5D" w:rsidRDefault="00CE1B5D">
      <w:pPr>
        <w:spacing w:after="0" w:line="240" w:lineRule="auto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ADRESÁT: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color w:val="000000"/>
          <w:sz w:val="22"/>
          <w:lang w:eastAsia="cs-CZ"/>
        </w:rPr>
        <w:t>dle rozdělovníku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line="240" w:lineRule="auto"/>
        <w:rPr>
          <w:rFonts w:ascii="Arial" w:hAnsi="Arial" w:cs="Arial"/>
          <w:sz w:val="22"/>
        </w:rPr>
        <w:sectPr w:rsidR="00CE1B5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418" w:left="1418" w:header="851" w:footer="851" w:gutter="0"/>
          <w:cols w:num="2" w:space="710" w:equalWidth="0">
            <w:col w:w="4180" w:space="1206"/>
            <w:col w:w="3684"/>
          </w:cols>
          <w:titlePg/>
          <w:docGrid w:linePitch="360"/>
        </w:sect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 Brně dne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Čj.: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Vyřizuje: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</w:p>
    <w:p w:rsidR="00CE1B5D" w:rsidRDefault="00EE1D32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</w:t>
      </w:r>
      <w:r w:rsidR="00FC613E">
        <w:rPr>
          <w:rFonts w:ascii="Arial" w:hAnsi="Arial" w:cs="Arial"/>
          <w:sz w:val="22"/>
        </w:rPr>
        <w:t>15</w:t>
      </w:r>
      <w:r w:rsidR="00CE1B5D">
        <w:rPr>
          <w:rFonts w:ascii="Arial" w:hAnsi="Arial" w:cs="Arial"/>
          <w:sz w:val="22"/>
        </w:rPr>
        <w:t xml:space="preserve">. </w:t>
      </w:r>
      <w:r w:rsidR="00FC613E">
        <w:rPr>
          <w:rFonts w:ascii="Arial" w:hAnsi="Arial" w:cs="Arial"/>
          <w:sz w:val="22"/>
        </w:rPr>
        <w:t>září</w:t>
      </w:r>
      <w:r w:rsidR="0018259A">
        <w:rPr>
          <w:rFonts w:ascii="Arial" w:hAnsi="Arial" w:cs="Arial"/>
          <w:sz w:val="22"/>
        </w:rPr>
        <w:t xml:space="preserve"> </w:t>
      </w:r>
      <w:r w:rsidR="00CE1B5D">
        <w:rPr>
          <w:rFonts w:ascii="Arial" w:hAnsi="Arial" w:cs="Arial"/>
          <w:sz w:val="22"/>
        </w:rPr>
        <w:t>201</w:t>
      </w:r>
      <w:r w:rsidR="00985081">
        <w:rPr>
          <w:rFonts w:ascii="Arial" w:hAnsi="Arial" w:cs="Arial"/>
          <w:sz w:val="22"/>
        </w:rPr>
        <w:t>6</w:t>
      </w:r>
    </w:p>
    <w:p w:rsidR="003B2A3A" w:rsidRPr="002A3D25" w:rsidRDefault="00F412D5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2192</w:t>
      </w:r>
      <w:r w:rsidR="003B2A3A" w:rsidRPr="002A3D25">
        <w:rPr>
          <w:rFonts w:ascii="Arial" w:hAnsi="Arial" w:cs="Arial"/>
          <w:sz w:val="22"/>
        </w:rPr>
        <w:t>/560/1</w:t>
      </w:r>
      <w:r w:rsidR="00123D2B">
        <w:rPr>
          <w:rFonts w:ascii="Arial" w:hAnsi="Arial" w:cs="Arial"/>
          <w:sz w:val="22"/>
        </w:rPr>
        <w:t>6</w:t>
      </w:r>
    </w:p>
    <w:p w:rsidR="003B2A3A" w:rsidRDefault="00F412D5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lang w:eastAsia="cs-CZ"/>
        </w:rPr>
        <w:t>62663</w:t>
      </w:r>
      <w:r w:rsidR="003B2A3A" w:rsidRPr="002A3D25">
        <w:rPr>
          <w:rFonts w:ascii="Arial" w:hAnsi="Arial" w:cs="Arial"/>
          <w:color w:val="000000"/>
          <w:sz w:val="22"/>
          <w:lang w:eastAsia="cs-CZ"/>
        </w:rPr>
        <w:t>/ENV/1</w:t>
      </w:r>
      <w:r w:rsidR="00123D2B">
        <w:rPr>
          <w:rFonts w:ascii="Arial" w:hAnsi="Arial" w:cs="Arial"/>
          <w:color w:val="000000"/>
          <w:sz w:val="22"/>
          <w:lang w:eastAsia="cs-CZ"/>
        </w:rPr>
        <w:t>6</w:t>
      </w:r>
    </w:p>
    <w:p w:rsidR="003B2A3A" w:rsidRDefault="00123D2B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RNDr. Rokos</w:t>
      </w:r>
    </w:p>
    <w:p w:rsidR="003B2A3A" w:rsidRDefault="0018259A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267123705</w:t>
      </w:r>
    </w:p>
    <w:p w:rsidR="00CE1B5D" w:rsidRPr="000F438D" w:rsidRDefault="00CE1B5D">
      <w:pPr>
        <w:spacing w:after="0" w:line="240" w:lineRule="auto"/>
        <w:jc w:val="right"/>
        <w:rPr>
          <w:rFonts w:ascii="Arial" w:hAnsi="Arial" w:cs="Arial"/>
          <w:color w:val="000000"/>
          <w:sz w:val="22"/>
          <w:lang w:eastAsia="cs-CZ"/>
        </w:rPr>
      </w:pPr>
    </w:p>
    <w:p w:rsidR="00CE1B5D" w:rsidRPr="000F438D" w:rsidRDefault="00CE1B5D">
      <w:pPr>
        <w:spacing w:after="0" w:line="240" w:lineRule="auto"/>
        <w:rPr>
          <w:rFonts w:ascii="Arial" w:hAnsi="Arial" w:cs="Arial"/>
          <w:sz w:val="22"/>
        </w:rPr>
        <w:sectPr w:rsidR="00CE1B5D" w:rsidRPr="000F438D">
          <w:type w:val="continuous"/>
          <w:pgSz w:w="11906" w:h="16838"/>
          <w:pgMar w:top="1134" w:right="1416" w:bottom="1418" w:left="6804" w:header="1134" w:footer="1134" w:gutter="0"/>
          <w:cols w:num="2" w:space="710" w:equalWidth="0">
            <w:col w:w="1418" w:space="283"/>
            <w:col w:w="1985"/>
          </w:cols>
          <w:titlePg/>
          <w:docGrid w:linePitch="360"/>
        </w:sectPr>
      </w:pPr>
    </w:p>
    <w:p w:rsidR="006D0DBA" w:rsidRPr="00FB64AA" w:rsidRDefault="00CE1B5D" w:rsidP="005F2A03">
      <w:pPr>
        <w:pStyle w:val="Nadpis1"/>
        <w:spacing w:before="0" w:after="0"/>
        <w:ind w:left="567" w:hanging="567"/>
        <w:jc w:val="both"/>
        <w:rPr>
          <w:i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Věc:</w:t>
      </w:r>
      <w:r>
        <w:rPr>
          <w:rFonts w:cs="Arial"/>
          <w:b w:val="0"/>
          <w:sz w:val="22"/>
          <w:szCs w:val="22"/>
        </w:rPr>
        <w:tab/>
      </w:r>
      <w:r w:rsidR="006D0DBA" w:rsidRPr="00FB64AA">
        <w:rPr>
          <w:b w:val="0"/>
          <w:sz w:val="22"/>
          <w:szCs w:val="22"/>
        </w:rPr>
        <w:t>Posuzování vlivů na ži</w:t>
      </w:r>
      <w:r w:rsidR="00234491">
        <w:rPr>
          <w:b w:val="0"/>
          <w:sz w:val="22"/>
          <w:szCs w:val="22"/>
        </w:rPr>
        <w:t xml:space="preserve">votní prostředí podle zákona č. </w:t>
      </w:r>
      <w:r w:rsidR="006D0DBA" w:rsidRPr="00FB64AA">
        <w:rPr>
          <w:b w:val="0"/>
          <w:sz w:val="22"/>
          <w:szCs w:val="22"/>
        </w:rPr>
        <w:t xml:space="preserve">100/2001 Sb., ve znění pozdějších předpisů – </w:t>
      </w:r>
      <w:r w:rsidR="006D0DBA" w:rsidRPr="00FB64AA">
        <w:rPr>
          <w:b w:val="0"/>
          <w:sz w:val="22"/>
          <w:szCs w:val="22"/>
          <w:u w:val="single"/>
        </w:rPr>
        <w:t xml:space="preserve">zahájení zjišťovacího řízení k záměru </w:t>
      </w:r>
      <w:r w:rsidR="0018259A">
        <w:rPr>
          <w:b w:val="0"/>
          <w:sz w:val="22"/>
          <w:szCs w:val="22"/>
          <w:u w:val="single"/>
        </w:rPr>
        <w:t>„</w:t>
      </w:r>
      <w:r w:rsidR="00E85AF8" w:rsidRPr="00E85AF8">
        <w:rPr>
          <w:rFonts w:eastAsia="Calibri" w:cs="Arial"/>
          <w:b w:val="0"/>
          <w:sz w:val="22"/>
          <w:szCs w:val="22"/>
          <w:u w:val="single"/>
        </w:rPr>
        <w:t xml:space="preserve">Zvýšení výroby </w:t>
      </w:r>
      <w:r w:rsidR="00FC613E">
        <w:rPr>
          <w:rFonts w:eastAsia="Calibri" w:cs="Arial"/>
          <w:b w:val="0"/>
          <w:sz w:val="22"/>
          <w:szCs w:val="22"/>
          <w:u w:val="single"/>
        </w:rPr>
        <w:t>IPC plast spol. s r.o., Žirovnice</w:t>
      </w:r>
      <w:r w:rsidR="0018259A">
        <w:rPr>
          <w:rFonts w:eastAsia="Calibri" w:cs="Arial"/>
          <w:b w:val="0"/>
          <w:sz w:val="22"/>
          <w:szCs w:val="22"/>
          <w:u w:val="single"/>
        </w:rPr>
        <w:t>“</w:t>
      </w:r>
      <w:r w:rsidR="0063727B" w:rsidRPr="0018259A">
        <w:rPr>
          <w:rFonts w:cs="Arial"/>
          <w:b w:val="0"/>
          <w:color w:val="000000"/>
          <w:sz w:val="22"/>
          <w:szCs w:val="22"/>
          <w:u w:val="single"/>
        </w:rPr>
        <w:t xml:space="preserve"> </w:t>
      </w:r>
    </w:p>
    <w:p w:rsidR="006D0DBA" w:rsidRPr="006926ED" w:rsidRDefault="006D0DBA" w:rsidP="005F2A03">
      <w:pPr>
        <w:spacing w:before="240" w:after="0"/>
        <w:ind w:firstLine="567"/>
        <w:jc w:val="both"/>
        <w:rPr>
          <w:rFonts w:ascii="Arial" w:hAnsi="Arial" w:cs="Arial"/>
          <w:sz w:val="22"/>
        </w:rPr>
      </w:pPr>
      <w:r w:rsidRPr="006926ED">
        <w:rPr>
          <w:rFonts w:ascii="Arial" w:hAnsi="Arial" w:cs="Arial"/>
          <w:sz w:val="22"/>
        </w:rPr>
        <w:t xml:space="preserve">Ministerstvo životního prostředí, jako příslušný úřad ve smyslu § 21 písm. c) zákona č. 100/2001 Sb., o posuzování vlivů na životní prostředí, ve znění pozdějších předpisů (dále jen „zákon“), </w:t>
      </w:r>
      <w:r w:rsidR="005F2A03" w:rsidRPr="006926ED">
        <w:rPr>
          <w:rFonts w:ascii="Arial" w:hAnsi="Arial" w:cs="Arial"/>
          <w:sz w:val="22"/>
        </w:rPr>
        <w:t xml:space="preserve">Vám </w:t>
      </w:r>
      <w:r w:rsidRPr="006926ED">
        <w:rPr>
          <w:rFonts w:ascii="Arial" w:hAnsi="Arial" w:cs="Arial"/>
          <w:sz w:val="22"/>
        </w:rPr>
        <w:t>zasílá dle ustanovení § 6 odst. 6 zákona oznámení záměru</w:t>
      </w:r>
      <w:r w:rsidRPr="006926ED">
        <w:rPr>
          <w:rFonts w:ascii="Arial" w:hAnsi="Arial" w:cs="Arial"/>
          <w:b/>
          <w:sz w:val="22"/>
        </w:rPr>
        <w:t xml:space="preserve"> </w:t>
      </w:r>
      <w:r w:rsidR="0018259A" w:rsidRPr="006926ED">
        <w:rPr>
          <w:rFonts w:ascii="Arial" w:hAnsi="Arial" w:cs="Arial"/>
          <w:b/>
          <w:sz w:val="22"/>
        </w:rPr>
        <w:t>„</w:t>
      </w:r>
      <w:r w:rsidR="00FC613E" w:rsidRPr="00FC613E">
        <w:rPr>
          <w:rFonts w:ascii="Arial" w:eastAsia="Calibri" w:hAnsi="Arial" w:cs="Arial"/>
          <w:b/>
          <w:sz w:val="22"/>
        </w:rPr>
        <w:t>Zvýšení výroby IPC plast spol. s r.o., Žirovnice</w:t>
      </w:r>
      <w:r w:rsidR="0018259A" w:rsidRPr="006926ED">
        <w:rPr>
          <w:rFonts w:ascii="Arial" w:eastAsia="Calibri" w:hAnsi="Arial" w:cs="Arial"/>
          <w:b/>
          <w:sz w:val="22"/>
        </w:rPr>
        <w:t>“</w:t>
      </w:r>
      <w:r w:rsidR="00572454" w:rsidRPr="006926ED">
        <w:rPr>
          <w:rFonts w:ascii="Arial" w:hAnsi="Arial" w:cs="Arial"/>
          <w:color w:val="000000"/>
          <w:sz w:val="22"/>
        </w:rPr>
        <w:t>,</w:t>
      </w:r>
      <w:r w:rsidR="00226EC9" w:rsidRPr="006926ED">
        <w:rPr>
          <w:rFonts w:ascii="Arial" w:hAnsi="Arial" w:cs="Arial"/>
          <w:sz w:val="22"/>
        </w:rPr>
        <w:t xml:space="preserve"> </w:t>
      </w:r>
      <w:r w:rsidRPr="006926ED">
        <w:rPr>
          <w:rFonts w:ascii="Arial" w:hAnsi="Arial" w:cs="Arial"/>
          <w:sz w:val="22"/>
        </w:rPr>
        <w:t xml:space="preserve">zpracované podle přílohy č. 3 k zákonu a sděluje, že tento záměr </w:t>
      </w:r>
      <w:r w:rsidRPr="006926ED">
        <w:rPr>
          <w:rFonts w:ascii="Arial" w:hAnsi="Arial" w:cs="Arial"/>
          <w:b/>
          <w:sz w:val="22"/>
        </w:rPr>
        <w:t>bude podroben zjišťovacímu řízení</w:t>
      </w:r>
      <w:r w:rsidRPr="006926ED">
        <w:rPr>
          <w:rFonts w:ascii="Arial" w:hAnsi="Arial" w:cs="Arial"/>
          <w:sz w:val="22"/>
        </w:rPr>
        <w:t xml:space="preserve"> podle § 7 zákona.</w:t>
      </w:r>
    </w:p>
    <w:p w:rsidR="00A8099C" w:rsidRPr="006926ED" w:rsidRDefault="00E85AF8" w:rsidP="005F2A03">
      <w:pPr>
        <w:spacing w:after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Měst</w:t>
      </w:r>
      <w:r w:rsidR="00FC613E">
        <w:rPr>
          <w:rFonts w:ascii="Arial" w:hAnsi="Arial" w:cs="Arial"/>
          <w:b/>
          <w:sz w:val="22"/>
        </w:rPr>
        <w:t>o</w:t>
      </w:r>
      <w:r w:rsidR="00E47FE4">
        <w:rPr>
          <w:rFonts w:ascii="Arial" w:hAnsi="Arial" w:cs="Arial"/>
          <w:b/>
          <w:sz w:val="22"/>
        </w:rPr>
        <w:t xml:space="preserve"> </w:t>
      </w:r>
      <w:r w:rsidR="00FC613E">
        <w:rPr>
          <w:rFonts w:ascii="Arial" w:hAnsi="Arial" w:cs="Arial"/>
          <w:b/>
          <w:sz w:val="22"/>
        </w:rPr>
        <w:t>Žirovnice</w:t>
      </w:r>
      <w:r w:rsidR="00A8099C" w:rsidRPr="006926ED">
        <w:rPr>
          <w:rFonts w:ascii="Arial" w:hAnsi="Arial" w:cs="Arial"/>
          <w:sz w:val="22"/>
        </w:rPr>
        <w:t xml:space="preserve"> (jako dotčený územní samosprávný celek) žádáme ve smyslu § 16 odst.</w:t>
      </w:r>
      <w:r w:rsidR="00C012BF" w:rsidRPr="006926ED">
        <w:rPr>
          <w:rFonts w:ascii="Arial" w:hAnsi="Arial" w:cs="Arial"/>
          <w:sz w:val="22"/>
        </w:rPr>
        <w:t xml:space="preserve"> </w:t>
      </w:r>
      <w:r w:rsidR="00A8099C" w:rsidRPr="006926ED">
        <w:rPr>
          <w:rFonts w:ascii="Arial" w:hAnsi="Arial" w:cs="Arial"/>
          <w:sz w:val="22"/>
        </w:rPr>
        <w:t xml:space="preserve">3 cit. </w:t>
      </w:r>
      <w:proofErr w:type="gramStart"/>
      <w:r w:rsidR="00A8099C" w:rsidRPr="006926ED">
        <w:rPr>
          <w:rFonts w:ascii="Arial" w:hAnsi="Arial" w:cs="Arial"/>
          <w:sz w:val="22"/>
        </w:rPr>
        <w:t>zákona</w:t>
      </w:r>
      <w:proofErr w:type="gramEnd"/>
      <w:r w:rsidR="00A8099C" w:rsidRPr="006926ED">
        <w:rPr>
          <w:rFonts w:ascii="Arial" w:hAnsi="Arial" w:cs="Arial"/>
          <w:sz w:val="22"/>
        </w:rPr>
        <w:t xml:space="preserve"> o zveřejnění informace o oznámení a o tom, kdy a kde je možné do oznámení nahlížet, na úřední desce</w:t>
      </w:r>
      <w:r w:rsidR="0063727B" w:rsidRPr="006926ED">
        <w:rPr>
          <w:rFonts w:ascii="Arial" w:hAnsi="Arial" w:cs="Arial"/>
          <w:sz w:val="22"/>
        </w:rPr>
        <w:t>.</w:t>
      </w:r>
      <w:r w:rsidR="00A8099C" w:rsidRPr="006926ED">
        <w:rPr>
          <w:rFonts w:ascii="Arial" w:hAnsi="Arial" w:cs="Arial"/>
          <w:sz w:val="22"/>
        </w:rPr>
        <w:t xml:space="preserve"> Doba zveřejnění je nejméně 15 dnů. </w:t>
      </w:r>
      <w:r w:rsidR="00A8099C" w:rsidRPr="006926ED">
        <w:rPr>
          <w:rFonts w:ascii="Arial" w:hAnsi="Arial" w:cs="Arial"/>
          <w:b/>
          <w:sz w:val="22"/>
        </w:rPr>
        <w:t>Z</w:t>
      </w:r>
      <w:r w:rsidR="00A8099C" w:rsidRPr="006926ED">
        <w:rPr>
          <w:rFonts w:ascii="Arial" w:hAnsi="Arial" w:cs="Arial"/>
          <w:b/>
          <w:bCs/>
          <w:sz w:val="22"/>
        </w:rPr>
        <w:t xml:space="preserve">ároveň žádáme </w:t>
      </w:r>
      <w:r w:rsidR="00D76627" w:rsidRPr="006926ED">
        <w:rPr>
          <w:rFonts w:ascii="Arial" w:hAnsi="Arial" w:cs="Arial"/>
          <w:b/>
          <w:bCs/>
          <w:sz w:val="22"/>
        </w:rPr>
        <w:t>dotčen</w:t>
      </w:r>
      <w:r w:rsidR="00FC613E">
        <w:rPr>
          <w:rFonts w:ascii="Arial" w:hAnsi="Arial" w:cs="Arial"/>
          <w:b/>
          <w:bCs/>
          <w:sz w:val="22"/>
        </w:rPr>
        <w:t>é</w:t>
      </w:r>
      <w:r>
        <w:rPr>
          <w:rFonts w:ascii="Arial" w:hAnsi="Arial" w:cs="Arial"/>
          <w:b/>
          <w:bCs/>
          <w:sz w:val="22"/>
        </w:rPr>
        <w:t xml:space="preserve"> měst</w:t>
      </w:r>
      <w:r w:rsidR="00FC613E">
        <w:rPr>
          <w:rFonts w:ascii="Arial" w:hAnsi="Arial" w:cs="Arial"/>
          <w:b/>
          <w:bCs/>
          <w:sz w:val="22"/>
        </w:rPr>
        <w:t>o</w:t>
      </w:r>
      <w:r w:rsidR="00234491" w:rsidRPr="006926ED">
        <w:rPr>
          <w:rFonts w:ascii="Arial" w:hAnsi="Arial" w:cs="Arial"/>
          <w:b/>
          <w:bCs/>
          <w:sz w:val="22"/>
        </w:rPr>
        <w:t xml:space="preserve"> </w:t>
      </w:r>
      <w:r w:rsidR="0063727B" w:rsidRPr="006926ED">
        <w:rPr>
          <w:rFonts w:ascii="Arial" w:hAnsi="Arial" w:cs="Arial"/>
          <w:b/>
          <w:bCs/>
          <w:sz w:val="22"/>
        </w:rPr>
        <w:t>o písemné vyrozumění o dni vyvěšení této informace</w:t>
      </w:r>
      <w:r w:rsidR="00E47FE4">
        <w:rPr>
          <w:rFonts w:ascii="Arial" w:hAnsi="Arial" w:cs="Arial"/>
          <w:b/>
          <w:bCs/>
          <w:sz w:val="22"/>
        </w:rPr>
        <w:t xml:space="preserve"> na úřední desce</w:t>
      </w:r>
      <w:r w:rsidR="0063727B" w:rsidRPr="006926ED">
        <w:rPr>
          <w:rFonts w:ascii="Arial" w:hAnsi="Arial" w:cs="Arial"/>
          <w:sz w:val="22"/>
        </w:rPr>
        <w:t>.</w:t>
      </w:r>
    </w:p>
    <w:p w:rsidR="00A8099C" w:rsidRPr="006926ED" w:rsidRDefault="00DA7CAE" w:rsidP="005F2A03">
      <w:pPr>
        <w:spacing w:after="0"/>
        <w:ind w:firstLine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Kraj Vysočina</w:t>
      </w:r>
      <w:r w:rsidR="00D76627" w:rsidRPr="006926ED">
        <w:rPr>
          <w:rFonts w:ascii="Arial" w:hAnsi="Arial" w:cs="Arial"/>
          <w:b/>
          <w:sz w:val="22"/>
        </w:rPr>
        <w:t xml:space="preserve"> </w:t>
      </w:r>
      <w:r w:rsidR="00A8099C" w:rsidRPr="006926ED">
        <w:rPr>
          <w:rFonts w:ascii="Arial" w:hAnsi="Arial" w:cs="Arial"/>
          <w:sz w:val="22"/>
        </w:rPr>
        <w:t>žádáme ve smyslu § 16 odst.</w:t>
      </w:r>
      <w:r w:rsidR="00C012BF" w:rsidRPr="006926ED">
        <w:rPr>
          <w:rFonts w:ascii="Arial" w:hAnsi="Arial" w:cs="Arial"/>
          <w:sz w:val="22"/>
        </w:rPr>
        <w:t xml:space="preserve"> </w:t>
      </w:r>
      <w:r w:rsidR="00A8099C" w:rsidRPr="006926ED">
        <w:rPr>
          <w:rFonts w:ascii="Arial" w:hAnsi="Arial" w:cs="Arial"/>
          <w:sz w:val="22"/>
        </w:rPr>
        <w:t xml:space="preserve">3 cit. </w:t>
      </w:r>
      <w:proofErr w:type="gramStart"/>
      <w:r w:rsidR="00A8099C" w:rsidRPr="006926ED">
        <w:rPr>
          <w:rFonts w:ascii="Arial" w:hAnsi="Arial" w:cs="Arial"/>
          <w:sz w:val="22"/>
        </w:rPr>
        <w:t>zákona</w:t>
      </w:r>
      <w:proofErr w:type="gramEnd"/>
      <w:r w:rsidR="00A8099C" w:rsidRPr="006926ED">
        <w:rPr>
          <w:rFonts w:ascii="Arial" w:hAnsi="Arial" w:cs="Arial"/>
          <w:sz w:val="22"/>
        </w:rPr>
        <w:t xml:space="preserve"> o zveřejnění informace o oznámení a o tom, kdy a kde je možné do oznámení nahlížet, na úřední desce. Doba zveřejnění je nejméně 15 dnů. </w:t>
      </w:r>
      <w:r w:rsidR="00A8099C" w:rsidRPr="006926ED">
        <w:rPr>
          <w:rFonts w:ascii="Arial" w:hAnsi="Arial" w:cs="Arial"/>
          <w:b/>
          <w:bCs/>
          <w:sz w:val="22"/>
        </w:rPr>
        <w:t xml:space="preserve">Zároveň jej žádáme v souladu s § 16 odst. 4 zákona o zaslání písemného vyrozumění o dni vyvěšení </w:t>
      </w:r>
      <w:r w:rsidR="005D39E3" w:rsidRPr="006926ED">
        <w:rPr>
          <w:rFonts w:ascii="Arial" w:hAnsi="Arial" w:cs="Arial"/>
          <w:b/>
          <w:bCs/>
          <w:sz w:val="22"/>
        </w:rPr>
        <w:t xml:space="preserve">uvedené </w:t>
      </w:r>
      <w:r w:rsidR="00A8099C" w:rsidRPr="006926ED">
        <w:rPr>
          <w:rFonts w:ascii="Arial" w:hAnsi="Arial" w:cs="Arial"/>
          <w:b/>
          <w:bCs/>
          <w:sz w:val="22"/>
        </w:rPr>
        <w:t>informace o oznámení na úřední desce.</w:t>
      </w:r>
    </w:p>
    <w:p w:rsidR="006D0DBA" w:rsidRPr="006926ED" w:rsidRDefault="006D0DBA" w:rsidP="005F2A03">
      <w:pPr>
        <w:pStyle w:val="Zkladntextodsazen"/>
        <w:spacing w:after="0" w:line="276" w:lineRule="auto"/>
        <w:ind w:right="0" w:firstLine="567"/>
        <w:rPr>
          <w:rFonts w:ascii="Arial" w:hAnsi="Arial" w:cs="Arial"/>
          <w:b/>
          <w:sz w:val="22"/>
          <w:szCs w:val="22"/>
        </w:rPr>
      </w:pPr>
      <w:r w:rsidRPr="006926ED">
        <w:rPr>
          <w:rFonts w:ascii="Arial" w:hAnsi="Arial" w:cs="Arial"/>
          <w:b/>
          <w:sz w:val="22"/>
          <w:szCs w:val="22"/>
        </w:rPr>
        <w:t xml:space="preserve">Dále žádáme dotčené územní samosprávné celky a dotčené správní úřady ve smyslu § 6 odst. </w:t>
      </w:r>
      <w:r w:rsidR="00A8099C" w:rsidRPr="006926ED">
        <w:rPr>
          <w:rFonts w:ascii="Arial" w:hAnsi="Arial" w:cs="Arial"/>
          <w:b/>
          <w:sz w:val="22"/>
          <w:szCs w:val="22"/>
        </w:rPr>
        <w:t>6</w:t>
      </w:r>
      <w:r w:rsidRPr="006926ED">
        <w:rPr>
          <w:rFonts w:ascii="Arial" w:hAnsi="Arial" w:cs="Arial"/>
          <w:b/>
          <w:sz w:val="22"/>
          <w:szCs w:val="22"/>
        </w:rPr>
        <w:t xml:space="preserve"> zákona o zaslání písemného vyjádření k oznámení nejpozději do 20 dnů ode dne zveřejnění informace o oznámení. </w:t>
      </w:r>
    </w:p>
    <w:p w:rsidR="004A62FD" w:rsidRDefault="00410876" w:rsidP="004A62FD">
      <w:pPr>
        <w:pStyle w:val="Zkladntextodsazen"/>
        <w:spacing w:after="60" w:line="276" w:lineRule="auto"/>
        <w:ind w:right="0" w:firstLine="567"/>
        <w:rPr>
          <w:rFonts w:ascii="Arial" w:hAnsi="Arial" w:cs="Arial"/>
          <w:b/>
          <w:sz w:val="22"/>
          <w:szCs w:val="22"/>
        </w:rPr>
      </w:pPr>
      <w:r w:rsidRPr="006926ED">
        <w:rPr>
          <w:rFonts w:ascii="Arial" w:hAnsi="Arial" w:cs="Arial"/>
          <w:b/>
          <w:sz w:val="22"/>
          <w:szCs w:val="22"/>
        </w:rPr>
        <w:t>Ž</w:t>
      </w:r>
      <w:r w:rsidR="006D0DBA" w:rsidRPr="006926ED">
        <w:rPr>
          <w:rFonts w:ascii="Arial" w:hAnsi="Arial" w:cs="Arial"/>
          <w:b/>
          <w:sz w:val="22"/>
          <w:szCs w:val="22"/>
        </w:rPr>
        <w:t>ádáme, aby ve vyjádření byly formulovány připomínky a požadavky respektující stupeň přípravy záměru a náležitosti stanovené přílohou č. 3</w:t>
      </w:r>
      <w:r w:rsidR="006D0DBA" w:rsidRPr="006926ED">
        <w:rPr>
          <w:b/>
          <w:sz w:val="22"/>
          <w:szCs w:val="22"/>
        </w:rPr>
        <w:t xml:space="preserve"> </w:t>
      </w:r>
      <w:r w:rsidR="006D0DBA" w:rsidRPr="006926ED">
        <w:rPr>
          <w:rFonts w:ascii="Arial" w:hAnsi="Arial" w:cs="Arial"/>
          <w:b/>
          <w:sz w:val="22"/>
          <w:szCs w:val="22"/>
        </w:rPr>
        <w:t>resp. 4 k zákonu. Ve vyjádřeních není nutné upozorňovat oznamovatele na návazná řízení a povinnosti z nich vyplývající.</w:t>
      </w:r>
      <w:r w:rsidRPr="006926ED">
        <w:rPr>
          <w:rFonts w:ascii="Arial" w:hAnsi="Arial" w:cs="Arial"/>
          <w:b/>
          <w:sz w:val="22"/>
          <w:szCs w:val="22"/>
        </w:rPr>
        <w:t xml:space="preserve"> </w:t>
      </w:r>
      <w:r w:rsidR="00770482" w:rsidRPr="006926ED">
        <w:rPr>
          <w:rFonts w:ascii="Arial" w:hAnsi="Arial" w:cs="Arial"/>
          <w:b/>
          <w:sz w:val="22"/>
          <w:szCs w:val="22"/>
        </w:rPr>
        <w:t>V případě požadavku na další posuzování dle zákona</w:t>
      </w:r>
      <w:r w:rsidRPr="006926ED">
        <w:rPr>
          <w:rFonts w:ascii="Arial" w:hAnsi="Arial" w:cs="Arial"/>
          <w:b/>
          <w:sz w:val="22"/>
          <w:szCs w:val="22"/>
        </w:rPr>
        <w:t xml:space="preserve"> </w:t>
      </w:r>
      <w:r w:rsidR="00770482" w:rsidRPr="006926ED">
        <w:rPr>
          <w:rFonts w:ascii="Arial" w:hAnsi="Arial" w:cs="Arial"/>
          <w:b/>
          <w:sz w:val="22"/>
          <w:szCs w:val="22"/>
        </w:rPr>
        <w:t>očekává</w:t>
      </w:r>
      <w:r w:rsidRPr="006926ED">
        <w:rPr>
          <w:rFonts w:ascii="Arial" w:hAnsi="Arial" w:cs="Arial"/>
          <w:b/>
          <w:sz w:val="22"/>
          <w:szCs w:val="22"/>
        </w:rPr>
        <w:t xml:space="preserve">me, </w:t>
      </w:r>
      <w:r w:rsidR="00770482" w:rsidRPr="006926ED">
        <w:rPr>
          <w:rFonts w:ascii="Arial" w:hAnsi="Arial" w:cs="Arial"/>
          <w:b/>
          <w:sz w:val="22"/>
          <w:szCs w:val="22"/>
        </w:rPr>
        <w:t>že</w:t>
      </w:r>
      <w:r w:rsidRPr="006926ED">
        <w:rPr>
          <w:rFonts w:ascii="Arial" w:hAnsi="Arial" w:cs="Arial"/>
          <w:b/>
          <w:sz w:val="22"/>
          <w:szCs w:val="22"/>
        </w:rPr>
        <w:t xml:space="preserve"> vyjádření </w:t>
      </w:r>
      <w:r w:rsidR="00770482" w:rsidRPr="006926ED">
        <w:rPr>
          <w:rFonts w:ascii="Arial" w:hAnsi="Arial" w:cs="Arial"/>
          <w:b/>
          <w:sz w:val="22"/>
          <w:szCs w:val="22"/>
        </w:rPr>
        <w:t xml:space="preserve">bude </w:t>
      </w:r>
      <w:r w:rsidRPr="006926ED">
        <w:rPr>
          <w:rFonts w:ascii="Arial" w:hAnsi="Arial" w:cs="Arial"/>
          <w:b/>
          <w:sz w:val="22"/>
          <w:szCs w:val="22"/>
        </w:rPr>
        <w:t>obsahova</w:t>
      </w:r>
      <w:r w:rsidR="00770482" w:rsidRPr="006926ED">
        <w:rPr>
          <w:rFonts w:ascii="Arial" w:hAnsi="Arial" w:cs="Arial"/>
          <w:b/>
          <w:sz w:val="22"/>
          <w:szCs w:val="22"/>
        </w:rPr>
        <w:t>t</w:t>
      </w:r>
      <w:r w:rsidRPr="006926ED">
        <w:rPr>
          <w:rFonts w:ascii="Arial" w:hAnsi="Arial" w:cs="Arial"/>
          <w:b/>
          <w:sz w:val="22"/>
          <w:szCs w:val="22"/>
        </w:rPr>
        <w:t xml:space="preserve"> i doporučení, na které oblasti vlivů záměru na životní prostředí a veřejné zdraví má být v dokumentaci vlivů záměru na životní prostředí kladen zvýšený důraz (v souladu s § 7 odst. 1 zákona).</w:t>
      </w:r>
    </w:p>
    <w:p w:rsidR="004A62FD" w:rsidRDefault="00AC3885" w:rsidP="004A62FD">
      <w:pPr>
        <w:pStyle w:val="Zkladntextodsazen"/>
        <w:spacing w:after="240" w:line="276" w:lineRule="auto"/>
        <w:ind w:right="0" w:firstLine="567"/>
        <w:rPr>
          <w:rFonts w:ascii="Arial" w:hAnsi="Arial" w:cs="Arial"/>
          <w:b/>
          <w:bCs/>
          <w:i/>
          <w:sz w:val="22"/>
        </w:rPr>
      </w:pPr>
      <w:r w:rsidRPr="006926ED">
        <w:rPr>
          <w:rFonts w:ascii="Arial" w:hAnsi="Arial" w:cs="Arial"/>
          <w:bCs/>
          <w:i/>
          <w:sz w:val="22"/>
        </w:rPr>
        <w:t xml:space="preserve">Oznámení je rovněž zveřejněno </w:t>
      </w:r>
      <w:r w:rsidR="005D39E3" w:rsidRPr="006926ED">
        <w:rPr>
          <w:rFonts w:ascii="Arial" w:hAnsi="Arial" w:cs="Arial"/>
          <w:i/>
          <w:sz w:val="22"/>
        </w:rPr>
        <w:t xml:space="preserve">v Informačním systému EIA na internetových stránkách CENIA, české informační agentury životního prostředí a na stránkách Ministerstva životního prostředí </w:t>
      </w:r>
      <w:r w:rsidR="005D39E3" w:rsidRPr="006926ED">
        <w:rPr>
          <w:rFonts w:ascii="Arial" w:hAnsi="Arial" w:cs="Arial"/>
          <w:bCs/>
          <w:i/>
          <w:sz w:val="22"/>
        </w:rPr>
        <w:t xml:space="preserve">na adrese </w:t>
      </w:r>
      <w:r w:rsidR="005D39E3" w:rsidRPr="006926ED">
        <w:rPr>
          <w:rFonts w:ascii="Arial" w:hAnsi="Arial" w:cs="Arial"/>
          <w:b/>
          <w:i/>
          <w:sz w:val="22"/>
        </w:rPr>
        <w:t>http://portal.cenia.cz/eiasea/view/eia100_cr</w:t>
      </w:r>
      <w:r w:rsidR="005D39E3" w:rsidRPr="006926ED">
        <w:rPr>
          <w:rFonts w:ascii="Arial" w:hAnsi="Arial" w:cs="Arial"/>
          <w:i/>
          <w:sz w:val="22"/>
        </w:rPr>
        <w:t>, pod kódem záměru</w:t>
      </w:r>
      <w:r w:rsidR="005D39E3" w:rsidRPr="006926ED">
        <w:rPr>
          <w:rFonts w:ascii="Arial" w:hAnsi="Arial" w:cs="Arial"/>
          <w:bCs/>
          <w:i/>
          <w:sz w:val="22"/>
        </w:rPr>
        <w:t xml:space="preserve"> </w:t>
      </w:r>
      <w:r w:rsidR="00DA7CAE">
        <w:rPr>
          <w:rFonts w:ascii="Arial" w:hAnsi="Arial" w:cs="Arial"/>
          <w:b/>
          <w:bCs/>
          <w:i/>
          <w:sz w:val="22"/>
        </w:rPr>
        <w:t>OV</w:t>
      </w:r>
      <w:r w:rsidR="00E85AF8">
        <w:rPr>
          <w:rFonts w:ascii="Arial" w:hAnsi="Arial" w:cs="Arial"/>
          <w:b/>
          <w:bCs/>
          <w:i/>
          <w:sz w:val="22"/>
        </w:rPr>
        <w:t>7</w:t>
      </w:r>
      <w:r w:rsidR="00B04A34">
        <w:rPr>
          <w:rFonts w:ascii="Arial" w:hAnsi="Arial" w:cs="Arial"/>
          <w:b/>
          <w:bCs/>
          <w:i/>
          <w:sz w:val="22"/>
        </w:rPr>
        <w:t>1</w:t>
      </w:r>
      <w:r w:rsidR="00E85AF8">
        <w:rPr>
          <w:rFonts w:ascii="Arial" w:hAnsi="Arial" w:cs="Arial"/>
          <w:b/>
          <w:bCs/>
          <w:i/>
          <w:sz w:val="22"/>
        </w:rPr>
        <w:t>5</w:t>
      </w:r>
      <w:r w:rsidR="00FC613E">
        <w:rPr>
          <w:rFonts w:ascii="Arial" w:hAnsi="Arial" w:cs="Arial"/>
          <w:b/>
          <w:bCs/>
          <w:i/>
          <w:sz w:val="22"/>
        </w:rPr>
        <w:t>3</w:t>
      </w:r>
      <w:r w:rsidR="005D39E3" w:rsidRPr="006926ED">
        <w:rPr>
          <w:rFonts w:ascii="Arial" w:hAnsi="Arial" w:cs="Arial"/>
          <w:b/>
          <w:bCs/>
          <w:i/>
          <w:sz w:val="22"/>
        </w:rPr>
        <w:t>.</w:t>
      </w:r>
    </w:p>
    <w:p w:rsidR="00E47FE4" w:rsidRPr="004A62FD" w:rsidRDefault="00E47FE4" w:rsidP="004A62FD">
      <w:pPr>
        <w:pStyle w:val="Zkladntextodsazen"/>
        <w:spacing w:after="240" w:line="276" w:lineRule="auto"/>
        <w:ind w:right="0" w:firstLine="567"/>
        <w:rPr>
          <w:rFonts w:ascii="Arial" w:hAnsi="Arial" w:cs="Arial"/>
          <w:b/>
          <w:sz w:val="22"/>
          <w:szCs w:val="22"/>
        </w:rPr>
      </w:pPr>
    </w:p>
    <w:p w:rsidR="00AC3885" w:rsidRDefault="00AC3885" w:rsidP="004A62FD">
      <w:pPr>
        <w:spacing w:before="12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Příloha:</w:t>
      </w:r>
      <w:r>
        <w:rPr>
          <w:rFonts w:ascii="Arial" w:hAnsi="Arial" w:cs="Arial"/>
          <w:sz w:val="22"/>
        </w:rPr>
        <w:t xml:space="preserve"> oznámení</w:t>
      </w:r>
    </w:p>
    <w:p w:rsidR="00C012BF" w:rsidRDefault="00C012BF" w:rsidP="00C012BF">
      <w:pPr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lastRenderedPageBreak/>
        <w:t>Rozdělovník:</w:t>
      </w:r>
    </w:p>
    <w:p w:rsidR="00C012BF" w:rsidRPr="00735304" w:rsidRDefault="00C012BF" w:rsidP="00C012BF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C012BF" w:rsidRDefault="00C012BF" w:rsidP="00C012BF">
      <w:pPr>
        <w:spacing w:after="120" w:line="24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Dotčené územní samosprávné celky:</w:t>
      </w:r>
    </w:p>
    <w:p w:rsidR="00DA7CAE" w:rsidRDefault="00DA7CAE" w:rsidP="00D40E7B">
      <w:pPr>
        <w:pStyle w:val="Nadpis1"/>
        <w:spacing w:before="0" w:after="0" w:line="276" w:lineRule="auto"/>
        <w:rPr>
          <w:rFonts w:cs="Arial"/>
          <w:b w:val="0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Kraj Vysočina </w:t>
      </w:r>
      <w:r>
        <w:rPr>
          <w:rFonts w:cs="Arial"/>
          <w:b w:val="0"/>
          <w:bCs/>
          <w:sz w:val="22"/>
          <w:szCs w:val="22"/>
        </w:rPr>
        <w:t>(bez přílohy)</w:t>
      </w:r>
    </w:p>
    <w:p w:rsidR="00DA7CAE" w:rsidRDefault="00DA7CAE" w:rsidP="00D40E7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 odborem životního prostředí </w:t>
      </w:r>
    </w:p>
    <w:p w:rsidR="00DA7CAE" w:rsidRDefault="00DA7CAE" w:rsidP="00D40E7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Žižkova 57</w:t>
      </w:r>
    </w:p>
    <w:p w:rsidR="00DA7CAE" w:rsidRDefault="00DA7CAE" w:rsidP="00D40E7B">
      <w:pPr>
        <w:spacing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587 33  Jihlava</w:t>
      </w:r>
      <w:proofErr w:type="gramEnd"/>
    </w:p>
    <w:p w:rsidR="00564D59" w:rsidRDefault="00E85AF8" w:rsidP="00D40E7B">
      <w:pPr>
        <w:pStyle w:val="Nadpis2"/>
        <w:spacing w:before="0" w:after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Měst</w:t>
      </w:r>
      <w:r w:rsidR="00D40E7B">
        <w:rPr>
          <w:rFonts w:ascii="Arial" w:hAnsi="Arial" w:cs="Arial"/>
          <w:i w:val="0"/>
          <w:sz w:val="22"/>
          <w:szCs w:val="22"/>
        </w:rPr>
        <w:t>o Žirovnice</w:t>
      </w:r>
    </w:p>
    <w:p w:rsidR="00C012BF" w:rsidRPr="00564D59" w:rsidRDefault="00C012BF" w:rsidP="00D40E7B">
      <w:pPr>
        <w:pStyle w:val="Nadpis2"/>
        <w:spacing w:before="0" w:after="0"/>
        <w:rPr>
          <w:rFonts w:ascii="Arial" w:hAnsi="Arial" w:cs="Arial"/>
          <w:b w:val="0"/>
          <w:i w:val="0"/>
          <w:sz w:val="22"/>
          <w:szCs w:val="22"/>
        </w:rPr>
      </w:pPr>
      <w:r w:rsidRPr="00564D59">
        <w:rPr>
          <w:rFonts w:ascii="Arial" w:hAnsi="Arial" w:cs="Arial"/>
          <w:b w:val="0"/>
          <w:i w:val="0"/>
          <w:sz w:val="22"/>
        </w:rPr>
        <w:t>do rukou starosty</w:t>
      </w:r>
      <w:r w:rsidR="00564D59" w:rsidRPr="00564D59">
        <w:rPr>
          <w:rFonts w:ascii="Arial" w:hAnsi="Arial" w:cs="Arial"/>
          <w:b w:val="0"/>
          <w:i w:val="0"/>
          <w:sz w:val="22"/>
        </w:rPr>
        <w:t xml:space="preserve"> </w:t>
      </w:r>
    </w:p>
    <w:p w:rsidR="00D40E7B" w:rsidRPr="00D40E7B" w:rsidRDefault="00D40E7B" w:rsidP="00D40E7B">
      <w:pPr>
        <w:spacing w:after="0"/>
        <w:rPr>
          <w:rFonts w:ascii="Arial" w:hAnsi="Arial" w:cs="Arial"/>
          <w:color w:val="000000"/>
          <w:sz w:val="22"/>
        </w:rPr>
      </w:pPr>
      <w:proofErr w:type="spellStart"/>
      <w:r w:rsidRPr="00D40E7B">
        <w:rPr>
          <w:rFonts w:ascii="Arial" w:hAnsi="Arial" w:cs="Arial"/>
          <w:color w:val="000000"/>
          <w:sz w:val="22"/>
        </w:rPr>
        <w:t>Cholunská</w:t>
      </w:r>
      <w:proofErr w:type="spellEnd"/>
      <w:r w:rsidRPr="00D40E7B">
        <w:rPr>
          <w:rFonts w:ascii="Arial" w:hAnsi="Arial" w:cs="Arial"/>
          <w:color w:val="000000"/>
          <w:sz w:val="22"/>
        </w:rPr>
        <w:t xml:space="preserve"> 665</w:t>
      </w:r>
    </w:p>
    <w:p w:rsidR="00D40E7B" w:rsidRDefault="00D40E7B" w:rsidP="00D40E7B">
      <w:pPr>
        <w:spacing w:after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D40E7B">
        <w:rPr>
          <w:rFonts w:ascii="Arial" w:hAnsi="Arial" w:cs="Arial"/>
          <w:color w:val="000000"/>
          <w:sz w:val="22"/>
        </w:rPr>
        <w:t>394 68 Žirovnice</w:t>
      </w:r>
      <w:r w:rsidRPr="00D40E7B">
        <w:rPr>
          <w:rFonts w:ascii="Arial" w:hAnsi="Arial" w:cs="Arial"/>
          <w:b/>
          <w:bCs/>
          <w:color w:val="000000"/>
          <w:sz w:val="22"/>
          <w:u w:val="single"/>
        </w:rPr>
        <w:t xml:space="preserve"> </w:t>
      </w:r>
    </w:p>
    <w:p w:rsidR="00C012BF" w:rsidRDefault="00C012BF" w:rsidP="00D40E7B">
      <w:pPr>
        <w:spacing w:before="180"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Dotčené správní úřady:</w:t>
      </w:r>
    </w:p>
    <w:p w:rsidR="00DA7CAE" w:rsidRDefault="00DA7CAE" w:rsidP="00D40E7B">
      <w:pPr>
        <w:pStyle w:val="Nadpis1"/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Krajský úřad kraje Vysočina</w:t>
      </w:r>
    </w:p>
    <w:p w:rsidR="00DA7CAE" w:rsidRDefault="00DA7CAE" w:rsidP="00D40E7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životního prostředí </w:t>
      </w:r>
    </w:p>
    <w:p w:rsidR="00DA7CAE" w:rsidRDefault="00DA7CAE" w:rsidP="00D40E7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Žižkova 57</w:t>
      </w:r>
    </w:p>
    <w:p w:rsidR="00DA7CAE" w:rsidRDefault="00DA7CAE" w:rsidP="00D40E7B">
      <w:pPr>
        <w:spacing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587 33  Jihlava</w:t>
      </w:r>
      <w:proofErr w:type="gramEnd"/>
    </w:p>
    <w:p w:rsidR="00DA7CAE" w:rsidRDefault="00DA7CAE" w:rsidP="00D40E7B">
      <w:pPr>
        <w:pStyle w:val="Nadpis1"/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Krajská hygienická stanice </w:t>
      </w:r>
    </w:p>
    <w:p w:rsidR="00DA7CAE" w:rsidRDefault="00DA7CAE" w:rsidP="00D40E7B">
      <w:pPr>
        <w:pStyle w:val="Nadpis1"/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kraje Vysočina</w:t>
      </w:r>
    </w:p>
    <w:p w:rsidR="00DA7CAE" w:rsidRDefault="00DA7CAE" w:rsidP="00D40E7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 Jihlavě</w:t>
      </w:r>
    </w:p>
    <w:p w:rsidR="00DA7CAE" w:rsidRDefault="00DA7CAE" w:rsidP="00D40E7B">
      <w:pPr>
        <w:pStyle w:val="Nadpis1"/>
        <w:spacing w:before="0" w:after="0"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Tolstého 1914/15</w:t>
      </w:r>
    </w:p>
    <w:p w:rsidR="00DA7CAE" w:rsidRDefault="00DA7CAE" w:rsidP="00D40E7B">
      <w:pPr>
        <w:spacing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586 01  Jihlava</w:t>
      </w:r>
      <w:proofErr w:type="gramEnd"/>
    </w:p>
    <w:p w:rsidR="00DA7CAE" w:rsidRDefault="00DA7CAE" w:rsidP="00D40E7B">
      <w:pPr>
        <w:pStyle w:val="Nadpis1"/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Česká inspekce životního prostředí</w:t>
      </w:r>
    </w:p>
    <w:p w:rsidR="00DA7CAE" w:rsidRDefault="00DA7CAE" w:rsidP="00D40E7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OI Havlíčkův Brod</w:t>
      </w:r>
    </w:p>
    <w:p w:rsidR="00DA7CAE" w:rsidRDefault="00DA7CAE" w:rsidP="00D40E7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Bělohradská 3304</w:t>
      </w:r>
    </w:p>
    <w:p w:rsidR="00DA7CAE" w:rsidRDefault="00DA7CAE" w:rsidP="00D40E7B">
      <w:pPr>
        <w:spacing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580 01  Havlíčkův</w:t>
      </w:r>
      <w:proofErr w:type="gramEnd"/>
      <w:r>
        <w:rPr>
          <w:rFonts w:ascii="Arial" w:hAnsi="Arial" w:cs="Arial"/>
          <w:sz w:val="22"/>
        </w:rPr>
        <w:t xml:space="preserve"> Brod 1</w:t>
      </w:r>
    </w:p>
    <w:p w:rsidR="00770482" w:rsidRDefault="00D40E7B" w:rsidP="00D40E7B">
      <w:pPr>
        <w:spacing w:after="0"/>
        <w:rPr>
          <w:rStyle w:val="Siln"/>
          <w:rFonts w:ascii="Arial" w:hAnsi="Arial" w:cs="Arial"/>
          <w:sz w:val="22"/>
        </w:rPr>
      </w:pPr>
      <w:r>
        <w:rPr>
          <w:rStyle w:val="Siln"/>
          <w:rFonts w:ascii="Arial" w:hAnsi="Arial" w:cs="Arial"/>
          <w:sz w:val="22"/>
        </w:rPr>
        <w:t>Městský úřad Pelhřimov</w:t>
      </w:r>
    </w:p>
    <w:p w:rsidR="004834E2" w:rsidRDefault="004834E2" w:rsidP="00D40E7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životního prostředí</w:t>
      </w:r>
      <w:r w:rsidR="00E47FE4">
        <w:rPr>
          <w:rFonts w:ascii="Arial" w:hAnsi="Arial" w:cs="Arial"/>
          <w:sz w:val="22"/>
        </w:rPr>
        <w:t xml:space="preserve"> </w:t>
      </w:r>
    </w:p>
    <w:p w:rsidR="00D40E7B" w:rsidRPr="00D40E7B" w:rsidRDefault="00D40E7B" w:rsidP="00D40E7B">
      <w:pPr>
        <w:spacing w:after="0"/>
        <w:rPr>
          <w:rFonts w:ascii="Arial" w:hAnsi="Arial" w:cs="Arial"/>
          <w:color w:val="000000"/>
          <w:sz w:val="22"/>
        </w:rPr>
      </w:pPr>
      <w:r w:rsidRPr="00D40E7B">
        <w:rPr>
          <w:rFonts w:ascii="Arial" w:hAnsi="Arial" w:cs="Arial"/>
          <w:color w:val="000000"/>
          <w:sz w:val="22"/>
        </w:rPr>
        <w:t>Pražská 2460</w:t>
      </w:r>
    </w:p>
    <w:p w:rsidR="00D40E7B" w:rsidRDefault="00D40E7B" w:rsidP="00D40E7B">
      <w:pPr>
        <w:spacing w:after="120"/>
        <w:rPr>
          <w:rFonts w:ascii="Arial" w:hAnsi="Arial" w:cs="Arial"/>
          <w:b/>
          <w:color w:val="000000"/>
          <w:sz w:val="22"/>
          <w:u w:val="single"/>
        </w:rPr>
      </w:pPr>
      <w:r w:rsidRPr="00D40E7B">
        <w:rPr>
          <w:rFonts w:ascii="Arial" w:hAnsi="Arial" w:cs="Arial"/>
          <w:color w:val="000000"/>
          <w:sz w:val="22"/>
        </w:rPr>
        <w:t>393 01 Pelhřimov</w:t>
      </w:r>
      <w:r w:rsidRPr="00D40E7B">
        <w:rPr>
          <w:rFonts w:ascii="Arial" w:hAnsi="Arial" w:cs="Arial"/>
          <w:b/>
          <w:color w:val="000000"/>
          <w:sz w:val="22"/>
          <w:u w:val="single"/>
        </w:rPr>
        <w:t xml:space="preserve"> </w:t>
      </w:r>
    </w:p>
    <w:p w:rsidR="00C012BF" w:rsidRPr="00E85AF8" w:rsidRDefault="00C012BF" w:rsidP="00D40E7B">
      <w:pPr>
        <w:spacing w:after="120"/>
        <w:rPr>
          <w:rFonts w:ascii="Arial" w:hAnsi="Arial" w:cs="Arial"/>
          <w:b/>
          <w:sz w:val="22"/>
          <w:u w:val="single"/>
        </w:rPr>
      </w:pPr>
      <w:r w:rsidRPr="00E85AF8">
        <w:rPr>
          <w:rFonts w:ascii="Arial" w:hAnsi="Arial" w:cs="Arial"/>
          <w:b/>
          <w:sz w:val="22"/>
          <w:u w:val="single"/>
        </w:rPr>
        <w:t>Na vědomí</w:t>
      </w:r>
      <w:r w:rsidR="00564D59" w:rsidRPr="00E85AF8">
        <w:rPr>
          <w:rFonts w:ascii="Arial" w:hAnsi="Arial" w:cs="Arial"/>
          <w:b/>
          <w:sz w:val="22"/>
          <w:u w:val="single"/>
        </w:rPr>
        <w:t xml:space="preserve"> (bez přílohy)</w:t>
      </w:r>
      <w:r w:rsidRPr="00E85AF8">
        <w:rPr>
          <w:rFonts w:ascii="Arial" w:hAnsi="Arial" w:cs="Arial"/>
          <w:b/>
          <w:sz w:val="22"/>
          <w:u w:val="single"/>
        </w:rPr>
        <w:t>:</w:t>
      </w:r>
    </w:p>
    <w:p w:rsidR="00564D59" w:rsidRDefault="00D40E7B" w:rsidP="00D40E7B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IPC</w:t>
      </w:r>
      <w:r w:rsidR="00E85AF8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 xml:space="preserve">spol. s </w:t>
      </w:r>
      <w:r w:rsidR="00E85AF8">
        <w:rPr>
          <w:rFonts w:ascii="Arial" w:hAnsi="Arial" w:cs="Arial"/>
          <w:b/>
          <w:sz w:val="22"/>
        </w:rPr>
        <w:t>r.o.</w:t>
      </w:r>
    </w:p>
    <w:p w:rsidR="00564D59" w:rsidRDefault="00D40E7B" w:rsidP="00D40E7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Palackého 753</w:t>
      </w:r>
    </w:p>
    <w:p w:rsidR="00564D59" w:rsidRPr="00564D59" w:rsidRDefault="00D40E7B" w:rsidP="00D40E7B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394 68  Žirovnice</w:t>
      </w:r>
      <w:bookmarkStart w:id="0" w:name="_GoBack"/>
      <w:bookmarkEnd w:id="0"/>
    </w:p>
    <w:p w:rsidR="00C012BF" w:rsidRPr="00B74AF4" w:rsidRDefault="00564D59" w:rsidP="00D40E7B">
      <w:pPr>
        <w:spacing w:after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Ing. </w:t>
      </w:r>
      <w:r w:rsidR="00E47FE4">
        <w:rPr>
          <w:rFonts w:ascii="Arial" w:hAnsi="Arial" w:cs="Arial"/>
          <w:b/>
          <w:color w:val="000000"/>
          <w:sz w:val="22"/>
        </w:rPr>
        <w:t xml:space="preserve">Josef </w:t>
      </w:r>
      <w:proofErr w:type="spellStart"/>
      <w:r w:rsidR="00E47FE4">
        <w:rPr>
          <w:rFonts w:ascii="Arial" w:hAnsi="Arial" w:cs="Arial"/>
          <w:b/>
          <w:color w:val="000000"/>
          <w:sz w:val="22"/>
        </w:rPr>
        <w:t>Charouzek</w:t>
      </w:r>
      <w:proofErr w:type="spellEnd"/>
    </w:p>
    <w:p w:rsidR="00C012BF" w:rsidRDefault="00E47FE4" w:rsidP="00D40E7B">
      <w:pPr>
        <w:spacing w:after="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Menhartova</w:t>
      </w:r>
      <w:proofErr w:type="spellEnd"/>
      <w:r>
        <w:rPr>
          <w:rFonts w:ascii="Arial" w:hAnsi="Arial" w:cs="Arial"/>
          <w:color w:val="000000"/>
          <w:sz w:val="22"/>
        </w:rPr>
        <w:t xml:space="preserve"> 1559</w:t>
      </w:r>
    </w:p>
    <w:p w:rsidR="00D23D12" w:rsidRDefault="00E47FE4" w:rsidP="00D40E7B">
      <w:pPr>
        <w:spacing w:after="0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393 01  Pelhřimov</w:t>
      </w:r>
      <w:proofErr w:type="gramEnd"/>
    </w:p>
    <w:sectPr w:rsidR="00D23D12" w:rsidSect="004A62FD">
      <w:type w:val="continuous"/>
      <w:pgSz w:w="11906" w:h="16838"/>
      <w:pgMar w:top="1134" w:right="1418" w:bottom="1276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F4" w:rsidRDefault="003861F4">
      <w:pPr>
        <w:spacing w:after="0" w:line="240" w:lineRule="auto"/>
      </w:pPr>
      <w:r>
        <w:separator/>
      </w:r>
    </w:p>
  </w:endnote>
  <w:endnote w:type="continuationSeparator" w:id="0">
    <w:p w:rsidR="003861F4" w:rsidRDefault="0038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4" w:rsidRDefault="003861F4">
    <w:pPr>
      <w:spacing w:after="0"/>
      <w:jc w:val="right"/>
      <w:rPr>
        <w:sz w:val="16"/>
        <w:szCs w:val="16"/>
      </w:rPr>
    </w:pPr>
  </w:p>
  <w:p w:rsidR="003861F4" w:rsidRDefault="003861F4">
    <w:pPr>
      <w:spacing w:after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361C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3361C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861F4" w:rsidRDefault="003861F4">
    <w:pPr>
      <w:spacing w:after="0"/>
      <w:jc w:val="right"/>
      <w:rPr>
        <w:sz w:val="16"/>
        <w:szCs w:val="16"/>
      </w:rPr>
    </w:pPr>
  </w:p>
  <w:p w:rsidR="003861F4" w:rsidRDefault="003861F4">
    <w:pPr>
      <w:pStyle w:val="Zpat"/>
      <w:tabs>
        <w:tab w:val="clear" w:pos="9072"/>
        <w:tab w:val="right" w:pos="9639"/>
      </w:tabs>
      <w:jc w:val="center"/>
      <w:rPr>
        <w:sz w:val="16"/>
        <w:szCs w:val="16"/>
      </w:rPr>
    </w:pPr>
    <w:r>
      <w:rPr>
        <w:noProof/>
        <w:sz w:val="16"/>
        <w:szCs w:val="16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6pt;margin-top:1.65pt;width:453.55pt;height:0;z-index:251658240" o:connectortype="straight"/>
      </w:pict>
    </w:r>
  </w:p>
  <w:p w:rsidR="003861F4" w:rsidRDefault="003861F4">
    <w:pPr>
      <w:pStyle w:val="Zpat"/>
      <w:tabs>
        <w:tab w:val="clear" w:pos="9072"/>
        <w:tab w:val="right" w:pos="9639"/>
      </w:tabs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Ministerstvo životního prostředí, Vršovická 65, 100 10 Praha 10, (+420) 26712-1111, www.mzp.cz, info@mzp.cz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4" w:rsidRDefault="003861F4">
    <w:pPr>
      <w:spacing w:after="0"/>
      <w:jc w:val="right"/>
      <w:rPr>
        <w:rFonts w:ascii="Arial" w:hAnsi="Arial" w:cs="Arial"/>
        <w:sz w:val="18"/>
        <w:szCs w:val="18"/>
      </w:rPr>
    </w:pPr>
  </w:p>
  <w:p w:rsidR="003861F4" w:rsidRDefault="003861F4">
    <w:pPr>
      <w:spacing w:after="0"/>
      <w:jc w:val="right"/>
      <w:rPr>
        <w:rFonts w:ascii="Arial" w:hAnsi="Arial" w:cs="Arial"/>
        <w:sz w:val="18"/>
        <w:szCs w:val="18"/>
      </w:rPr>
    </w:pPr>
  </w:p>
  <w:p w:rsidR="003861F4" w:rsidRDefault="003861F4">
    <w:pPr>
      <w:pStyle w:val="Zpat"/>
      <w:tabs>
        <w:tab w:val="clear" w:pos="9072"/>
        <w:tab w:val="right" w:pos="9639"/>
      </w:tabs>
      <w:jc w:val="center"/>
      <w:rPr>
        <w:rFonts w:ascii="Arial" w:hAnsi="Arial" w:cs="Arial"/>
        <w:sz w:val="16"/>
        <w:szCs w:val="16"/>
      </w:rPr>
    </w:pPr>
    <w:r w:rsidRPr="00EA210F">
      <w:rPr>
        <w:rFonts w:ascii="Arial" w:hAnsi="Arial" w:cs="Arial"/>
        <w:noProof/>
        <w:sz w:val="18"/>
        <w:szCs w:val="1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2.3pt;margin-top:.35pt;width:453.55pt;height:.05pt;z-index:251657216" o:connectortype="straight"/>
      </w:pict>
    </w:r>
  </w:p>
  <w:p w:rsidR="003861F4" w:rsidRDefault="003861F4">
    <w:pPr>
      <w:pStyle w:val="Zpat"/>
      <w:tabs>
        <w:tab w:val="clear" w:pos="9072"/>
        <w:tab w:val="right" w:pos="9639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Ministerstvo životního prostředí, Vršovická 65, 100 10 Praha 10, (+420) 26712-1111, www.mzp.cz, info@mzp.cz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F4" w:rsidRDefault="003861F4">
      <w:pPr>
        <w:spacing w:after="0" w:line="240" w:lineRule="auto"/>
      </w:pPr>
      <w:r>
        <w:separator/>
      </w:r>
    </w:p>
  </w:footnote>
  <w:footnote w:type="continuationSeparator" w:id="0">
    <w:p w:rsidR="003861F4" w:rsidRDefault="0038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4" w:rsidRDefault="003861F4" w:rsidP="0083253A">
    <w:pPr>
      <w:pStyle w:val="Zhlav"/>
      <w:tabs>
        <w:tab w:val="clear" w:pos="4536"/>
        <w:tab w:val="clear" w:pos="9072"/>
        <w:tab w:val="left" w:pos="4962"/>
        <w:tab w:val="left" w:pos="5812"/>
        <w:tab w:val="right" w:pos="9639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cs-CZ"/>
      </w:rPr>
      <w:drawing>
        <wp:inline distT="0" distB="0" distL="0" distR="0">
          <wp:extent cx="1835150" cy="273050"/>
          <wp:effectExtent l="19050" t="0" r="0" b="0"/>
          <wp:docPr id="2" name="Obrázek 1" descr="Popis: logo cb m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 cb mz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1F4" w:rsidRDefault="003861F4">
    <w:pPr>
      <w:pStyle w:val="Zhlav"/>
      <w:tabs>
        <w:tab w:val="clear" w:pos="4536"/>
        <w:tab w:val="clear" w:pos="9072"/>
        <w:tab w:val="center" w:pos="5387"/>
        <w:tab w:val="right" w:pos="9639"/>
      </w:tabs>
      <w:rPr>
        <w:rFonts w:ascii="Arial" w:hAnsi="Arial" w:cs="Arial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4" w:rsidRDefault="003861F4" w:rsidP="0083253A">
    <w:pPr>
      <w:pStyle w:val="Zhlav"/>
      <w:tabs>
        <w:tab w:val="clear" w:pos="4536"/>
        <w:tab w:val="clear" w:pos="9072"/>
        <w:tab w:val="left" w:pos="4962"/>
        <w:tab w:val="left" w:pos="5812"/>
        <w:tab w:val="right" w:pos="9639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cs-CZ"/>
      </w:rPr>
      <w:drawing>
        <wp:inline distT="0" distB="0" distL="0" distR="0">
          <wp:extent cx="1835150" cy="273050"/>
          <wp:effectExtent l="19050" t="0" r="0" b="0"/>
          <wp:docPr id="1" name="Obrázek 1" descr="Popis: logo cb m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 cb mz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1F4" w:rsidRPr="0083253A" w:rsidRDefault="003861F4" w:rsidP="008325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02AD"/>
    <w:multiLevelType w:val="hybridMultilevel"/>
    <w:tmpl w:val="D5B87EC8"/>
    <w:lvl w:ilvl="0" w:tplc="10EC8626">
      <w:start w:val="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4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2A3A"/>
    <w:rsid w:val="00035CF9"/>
    <w:rsid w:val="000604F7"/>
    <w:rsid w:val="00072FB8"/>
    <w:rsid w:val="000777DA"/>
    <w:rsid w:val="000D2EAB"/>
    <w:rsid w:val="000D63A7"/>
    <w:rsid w:val="000D6A52"/>
    <w:rsid w:val="000F438D"/>
    <w:rsid w:val="001066E4"/>
    <w:rsid w:val="001120E2"/>
    <w:rsid w:val="00123D2B"/>
    <w:rsid w:val="00155E73"/>
    <w:rsid w:val="0016688A"/>
    <w:rsid w:val="001702B3"/>
    <w:rsid w:val="0018259A"/>
    <w:rsid w:val="00182BA5"/>
    <w:rsid w:val="001A2FA1"/>
    <w:rsid w:val="001B2D07"/>
    <w:rsid w:val="001C4A85"/>
    <w:rsid w:val="001C7081"/>
    <w:rsid w:val="001E2193"/>
    <w:rsid w:val="001F3990"/>
    <w:rsid w:val="00207E28"/>
    <w:rsid w:val="00226EC9"/>
    <w:rsid w:val="00234491"/>
    <w:rsid w:val="00273490"/>
    <w:rsid w:val="00280BF3"/>
    <w:rsid w:val="002A3D25"/>
    <w:rsid w:val="002A66D5"/>
    <w:rsid w:val="002D3301"/>
    <w:rsid w:val="002F1EA2"/>
    <w:rsid w:val="00326F67"/>
    <w:rsid w:val="003361CB"/>
    <w:rsid w:val="0034491C"/>
    <w:rsid w:val="0038310D"/>
    <w:rsid w:val="003861F4"/>
    <w:rsid w:val="003A0E5F"/>
    <w:rsid w:val="003B2A3A"/>
    <w:rsid w:val="003C15F6"/>
    <w:rsid w:val="003D1161"/>
    <w:rsid w:val="003F471F"/>
    <w:rsid w:val="00401EE5"/>
    <w:rsid w:val="00410876"/>
    <w:rsid w:val="00430833"/>
    <w:rsid w:val="00461261"/>
    <w:rsid w:val="004834E2"/>
    <w:rsid w:val="00484CEE"/>
    <w:rsid w:val="00491856"/>
    <w:rsid w:val="004A291C"/>
    <w:rsid w:val="004A318B"/>
    <w:rsid w:val="004A62FD"/>
    <w:rsid w:val="004C463D"/>
    <w:rsid w:val="00503CE4"/>
    <w:rsid w:val="00521EB4"/>
    <w:rsid w:val="00564D59"/>
    <w:rsid w:val="00572454"/>
    <w:rsid w:val="0058521F"/>
    <w:rsid w:val="00597F87"/>
    <w:rsid w:val="005C5C60"/>
    <w:rsid w:val="005D39E3"/>
    <w:rsid w:val="005F18A6"/>
    <w:rsid w:val="005F2A03"/>
    <w:rsid w:val="006124C7"/>
    <w:rsid w:val="00613342"/>
    <w:rsid w:val="006314BF"/>
    <w:rsid w:val="0063727B"/>
    <w:rsid w:val="006640B8"/>
    <w:rsid w:val="00664D0F"/>
    <w:rsid w:val="00666A36"/>
    <w:rsid w:val="00690DAB"/>
    <w:rsid w:val="006926ED"/>
    <w:rsid w:val="006D0DBA"/>
    <w:rsid w:val="007212DA"/>
    <w:rsid w:val="00735304"/>
    <w:rsid w:val="00770482"/>
    <w:rsid w:val="0078162E"/>
    <w:rsid w:val="007C24F4"/>
    <w:rsid w:val="007D0578"/>
    <w:rsid w:val="007F31BD"/>
    <w:rsid w:val="0083253A"/>
    <w:rsid w:val="0084763E"/>
    <w:rsid w:val="008532DB"/>
    <w:rsid w:val="00857953"/>
    <w:rsid w:val="00864D2D"/>
    <w:rsid w:val="0087184C"/>
    <w:rsid w:val="00885F52"/>
    <w:rsid w:val="008A300F"/>
    <w:rsid w:val="008E1A09"/>
    <w:rsid w:val="00915F70"/>
    <w:rsid w:val="00944F4D"/>
    <w:rsid w:val="00947F4C"/>
    <w:rsid w:val="00972A19"/>
    <w:rsid w:val="0097441F"/>
    <w:rsid w:val="00985081"/>
    <w:rsid w:val="009C399F"/>
    <w:rsid w:val="00A02206"/>
    <w:rsid w:val="00A8099C"/>
    <w:rsid w:val="00A80B71"/>
    <w:rsid w:val="00AC3885"/>
    <w:rsid w:val="00AD096A"/>
    <w:rsid w:val="00AF3A7C"/>
    <w:rsid w:val="00B03B85"/>
    <w:rsid w:val="00B04A34"/>
    <w:rsid w:val="00B06AAE"/>
    <w:rsid w:val="00B55CE8"/>
    <w:rsid w:val="00B577D5"/>
    <w:rsid w:val="00B667C3"/>
    <w:rsid w:val="00BA4CDD"/>
    <w:rsid w:val="00BD3397"/>
    <w:rsid w:val="00C012BF"/>
    <w:rsid w:val="00C06C14"/>
    <w:rsid w:val="00C26A20"/>
    <w:rsid w:val="00C53502"/>
    <w:rsid w:val="00C828E1"/>
    <w:rsid w:val="00C95E2E"/>
    <w:rsid w:val="00CA55B4"/>
    <w:rsid w:val="00CA6E7C"/>
    <w:rsid w:val="00CE1B5D"/>
    <w:rsid w:val="00CF1E3C"/>
    <w:rsid w:val="00CF49F2"/>
    <w:rsid w:val="00D23D12"/>
    <w:rsid w:val="00D40E7B"/>
    <w:rsid w:val="00D7110F"/>
    <w:rsid w:val="00D76627"/>
    <w:rsid w:val="00D83FCC"/>
    <w:rsid w:val="00D850D0"/>
    <w:rsid w:val="00D95304"/>
    <w:rsid w:val="00DA7CAE"/>
    <w:rsid w:val="00DF7E72"/>
    <w:rsid w:val="00E47FE4"/>
    <w:rsid w:val="00E532A9"/>
    <w:rsid w:val="00E64BE0"/>
    <w:rsid w:val="00E67B2B"/>
    <w:rsid w:val="00E85AF8"/>
    <w:rsid w:val="00EA210F"/>
    <w:rsid w:val="00EC00AD"/>
    <w:rsid w:val="00ED0F3B"/>
    <w:rsid w:val="00EE1D32"/>
    <w:rsid w:val="00F06F00"/>
    <w:rsid w:val="00F412D5"/>
    <w:rsid w:val="00FB64AA"/>
    <w:rsid w:val="00FC613E"/>
    <w:rsid w:val="00FD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D59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6126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38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unhideWhenUsed/>
    <w:rsid w:val="004612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Cs w:val="24"/>
    </w:rPr>
  </w:style>
  <w:style w:type="paragraph" w:styleId="Zhlav">
    <w:name w:val="header"/>
    <w:basedOn w:val="Normln"/>
    <w:link w:val="ZhlavChar"/>
    <w:unhideWhenUsed/>
    <w:rsid w:val="0046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Char"/>
    <w:basedOn w:val="Standardnpsmoodstavce"/>
    <w:rsid w:val="00461261"/>
  </w:style>
  <w:style w:type="paragraph" w:styleId="Zpat">
    <w:name w:val="footer"/>
    <w:basedOn w:val="Normln"/>
    <w:unhideWhenUsed/>
    <w:rsid w:val="0046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Char"/>
    <w:basedOn w:val="Standardnpsmoodstavce"/>
    <w:rsid w:val="00461261"/>
  </w:style>
  <w:style w:type="paragraph" w:styleId="Textbubliny">
    <w:name w:val="Balloon Text"/>
    <w:basedOn w:val="Normln"/>
    <w:semiHidden/>
    <w:unhideWhenUsed/>
    <w:rsid w:val="004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Char"/>
    <w:semiHidden/>
    <w:rsid w:val="00461261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unhideWhenUsed/>
    <w:rsid w:val="004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"/>
    <w:semiHidden/>
    <w:rsid w:val="0046126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semiHidden/>
    <w:unhideWhenUsed/>
    <w:rsid w:val="00461261"/>
    <w:rPr>
      <w:color w:val="0000FF"/>
      <w:u w:val="single"/>
    </w:rPr>
  </w:style>
  <w:style w:type="character" w:customStyle="1" w:styleId="ZhlavChar">
    <w:name w:val="Záhlaví Char"/>
    <w:link w:val="Zhlav"/>
    <w:rsid w:val="0083253A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AC38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odsazen">
    <w:name w:val="Body Text Indent"/>
    <w:basedOn w:val="Normln"/>
    <w:link w:val="ZkladntextodsazenChar"/>
    <w:rsid w:val="006D0DBA"/>
    <w:pPr>
      <w:spacing w:after="120" w:line="240" w:lineRule="auto"/>
      <w:ind w:right="227" w:firstLine="709"/>
      <w:jc w:val="both"/>
    </w:pPr>
    <w:rPr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6D0DBA"/>
    <w:rPr>
      <w:rFonts w:ascii="Times New Roman" w:eastAsia="Times New Roman" w:hAnsi="Times New Roman"/>
      <w:sz w:val="24"/>
    </w:rPr>
  </w:style>
  <w:style w:type="character" w:styleId="Siln">
    <w:name w:val="Strong"/>
    <w:uiPriority w:val="22"/>
    <w:qFormat/>
    <w:rsid w:val="00915F7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DA7CAE"/>
    <w:rPr>
      <w:rFonts w:ascii="Arial" w:eastAsia="Times New Roman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62233">
                                          <w:marLeft w:val="0"/>
                                          <w:marRight w:val="3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2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4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8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B2E7-A90C-4495-85FC-56E4F93C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ODESÍLATEL:</vt:lpstr>
    </vt:vector>
  </TitlesOfParts>
  <Company>MZP CR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ODESÍLATEL:</dc:title>
  <dc:subject/>
  <dc:creator>Ing. arch. Petr Klán</dc:creator>
  <cp:keywords/>
  <dc:description/>
  <cp:lastModifiedBy>rokos</cp:lastModifiedBy>
  <cp:revision>6</cp:revision>
  <cp:lastPrinted>2016-09-15T06:24:00Z</cp:lastPrinted>
  <dcterms:created xsi:type="dcterms:W3CDTF">2016-09-15T05:04:00Z</dcterms:created>
  <dcterms:modified xsi:type="dcterms:W3CDTF">2016-09-15T06:40:00Z</dcterms:modified>
</cp:coreProperties>
</file>