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271"/>
        <w:gridCol w:w="2180"/>
        <w:gridCol w:w="448"/>
        <w:gridCol w:w="1949"/>
        <w:gridCol w:w="942"/>
        <w:gridCol w:w="1000"/>
        <w:gridCol w:w="1073"/>
        <w:gridCol w:w="134"/>
      </w:tblGrid>
      <w:tr w:rsidR="001F55BC" w:rsidRPr="00D93B67" w14:paraId="20B44D74" w14:textId="77777777" w:rsidTr="007A503E">
        <w:trPr>
          <w:trHeight w:val="209"/>
          <w:jc w:val="center"/>
        </w:trPr>
        <w:tc>
          <w:tcPr>
            <w:tcW w:w="1965" w:type="dxa"/>
            <w:vAlign w:val="center"/>
          </w:tcPr>
          <w:p w14:paraId="30FC6B7F" w14:textId="77777777" w:rsidR="001F55BC" w:rsidRPr="00C7674C" w:rsidRDefault="001F55BC" w:rsidP="001F55BC">
            <w:pPr>
              <w:spacing w:after="0" w:line="240" w:lineRule="auto"/>
              <w:rPr>
                <w:sz w:val="20"/>
                <w:szCs w:val="20"/>
              </w:rPr>
            </w:pPr>
            <w:r w:rsidRPr="00C7674C">
              <w:rPr>
                <w:sz w:val="20"/>
                <w:szCs w:val="20"/>
              </w:rPr>
              <w:t xml:space="preserve">Č. j.:  </w:t>
            </w:r>
          </w:p>
          <w:p w14:paraId="5EB4BC8E" w14:textId="0F4BB432" w:rsidR="001F55BC" w:rsidRPr="00C7674C" w:rsidRDefault="001F55BC" w:rsidP="007A1ED4">
            <w:pPr>
              <w:spacing w:after="0" w:line="240" w:lineRule="auto"/>
              <w:rPr>
                <w:sz w:val="20"/>
                <w:szCs w:val="20"/>
              </w:rPr>
            </w:pPr>
            <w:r w:rsidRPr="00E726A2">
              <w:rPr>
                <w:sz w:val="20"/>
                <w:szCs w:val="20"/>
              </w:rPr>
              <w:t>JMK</w:t>
            </w:r>
            <w:r w:rsidR="0071175A">
              <w:rPr>
                <w:sz w:val="20"/>
                <w:szCs w:val="20"/>
              </w:rPr>
              <w:t xml:space="preserve"> </w:t>
            </w:r>
            <w:r w:rsidR="00DB05C8">
              <w:rPr>
                <w:sz w:val="20"/>
                <w:szCs w:val="20"/>
              </w:rPr>
              <w:t>9420</w:t>
            </w:r>
            <w:r w:rsidR="007E7FF7" w:rsidRPr="00E726A2">
              <w:rPr>
                <w:sz w:val="20"/>
                <w:szCs w:val="20"/>
              </w:rPr>
              <w:t>/20</w:t>
            </w:r>
            <w:r w:rsidR="00F46508">
              <w:rPr>
                <w:sz w:val="20"/>
                <w:szCs w:val="20"/>
              </w:rPr>
              <w:t>2</w:t>
            </w:r>
            <w:r w:rsidR="002B7F1A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  <w:gridSpan w:val="3"/>
            <w:vAlign w:val="center"/>
          </w:tcPr>
          <w:p w14:paraId="56B2701F" w14:textId="77777777" w:rsidR="001F55BC" w:rsidRPr="00C7674C" w:rsidRDefault="001F55BC" w:rsidP="000107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74C">
              <w:rPr>
                <w:sz w:val="20"/>
                <w:szCs w:val="20"/>
              </w:rPr>
              <w:t>Sp</w:t>
            </w:r>
            <w:proofErr w:type="spellEnd"/>
            <w:r w:rsidRPr="00C7674C">
              <w:rPr>
                <w:sz w:val="20"/>
                <w:szCs w:val="20"/>
              </w:rPr>
              <w:t>. zn.:</w:t>
            </w:r>
          </w:p>
          <w:p w14:paraId="16843B9E" w14:textId="5B79E8BB" w:rsidR="001F55BC" w:rsidRPr="00C7674C" w:rsidRDefault="001F55BC" w:rsidP="007A1ED4">
            <w:pPr>
              <w:spacing w:after="0" w:line="240" w:lineRule="auto"/>
              <w:rPr>
                <w:sz w:val="20"/>
                <w:szCs w:val="20"/>
              </w:rPr>
            </w:pPr>
            <w:r w:rsidRPr="00C7674C">
              <w:rPr>
                <w:sz w:val="20"/>
                <w:szCs w:val="20"/>
              </w:rPr>
              <w:t xml:space="preserve">S </w:t>
            </w:r>
            <w:r w:rsidR="00C93299">
              <w:rPr>
                <w:sz w:val="20"/>
                <w:szCs w:val="20"/>
              </w:rPr>
              <w:t>–</w:t>
            </w:r>
            <w:r w:rsidRPr="00C7674C">
              <w:rPr>
                <w:sz w:val="20"/>
                <w:szCs w:val="20"/>
              </w:rPr>
              <w:t xml:space="preserve"> JMK</w:t>
            </w:r>
            <w:r w:rsidR="00C93299">
              <w:rPr>
                <w:sz w:val="20"/>
                <w:szCs w:val="20"/>
              </w:rPr>
              <w:t xml:space="preserve"> </w:t>
            </w:r>
            <w:r w:rsidR="002B7F1A">
              <w:rPr>
                <w:sz w:val="20"/>
                <w:szCs w:val="20"/>
              </w:rPr>
              <w:t>161923</w:t>
            </w:r>
            <w:r w:rsidR="00F46508">
              <w:rPr>
                <w:sz w:val="20"/>
                <w:szCs w:val="20"/>
              </w:rPr>
              <w:t>/2020</w:t>
            </w:r>
            <w:r w:rsidR="007E7FF7" w:rsidRPr="00C7674C">
              <w:rPr>
                <w:sz w:val="20"/>
                <w:szCs w:val="20"/>
              </w:rPr>
              <w:t xml:space="preserve"> </w:t>
            </w:r>
            <w:r w:rsidRPr="00C7674C">
              <w:rPr>
                <w:sz w:val="20"/>
                <w:szCs w:val="20"/>
              </w:rPr>
              <w:t>OŽP/</w:t>
            </w:r>
            <w:proofErr w:type="spellStart"/>
            <w:r w:rsidR="00BE6475">
              <w:rPr>
                <w:sz w:val="20"/>
                <w:szCs w:val="20"/>
              </w:rPr>
              <w:t>Rich</w:t>
            </w:r>
            <w:proofErr w:type="spellEnd"/>
          </w:p>
        </w:tc>
        <w:tc>
          <w:tcPr>
            <w:tcW w:w="2891" w:type="dxa"/>
            <w:gridSpan w:val="2"/>
          </w:tcPr>
          <w:p w14:paraId="69EFD484" w14:textId="77777777" w:rsidR="001F55BC" w:rsidRDefault="007A503E" w:rsidP="007A503E">
            <w:pPr>
              <w:spacing w:after="0" w:line="240" w:lineRule="auto"/>
              <w:ind w:left="417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F55BC" w:rsidRPr="000107CE">
              <w:rPr>
                <w:sz w:val="20"/>
                <w:szCs w:val="20"/>
              </w:rPr>
              <w:t>Vyřizuje/linka</w:t>
            </w:r>
          </w:p>
          <w:p w14:paraId="30B8CE08" w14:textId="77777777" w:rsidR="001F55BC" w:rsidRPr="000107CE" w:rsidRDefault="007A503E" w:rsidP="00BE6475">
            <w:pPr>
              <w:tabs>
                <w:tab w:val="left" w:pos="810"/>
              </w:tabs>
              <w:spacing w:after="0" w:line="240" w:lineRule="auto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E6475">
              <w:rPr>
                <w:sz w:val="20"/>
                <w:szCs w:val="20"/>
              </w:rPr>
              <w:t>Mgr. Richterová</w:t>
            </w:r>
            <w:r w:rsidR="001F55BC">
              <w:rPr>
                <w:sz w:val="20"/>
                <w:szCs w:val="20"/>
              </w:rPr>
              <w:t>/2</w:t>
            </w:r>
            <w:r w:rsidR="00BE6475">
              <w:rPr>
                <w:sz w:val="20"/>
                <w:szCs w:val="20"/>
              </w:rPr>
              <w:t>684</w:t>
            </w:r>
          </w:p>
        </w:tc>
        <w:tc>
          <w:tcPr>
            <w:tcW w:w="2207" w:type="dxa"/>
            <w:gridSpan w:val="3"/>
          </w:tcPr>
          <w:p w14:paraId="3CC4C8F8" w14:textId="77777777" w:rsidR="001F55BC" w:rsidRPr="000107CE" w:rsidRDefault="001F55BC" w:rsidP="001F55BC">
            <w:pPr>
              <w:spacing w:after="0" w:line="240" w:lineRule="auto"/>
              <w:ind w:left="1016"/>
              <w:rPr>
                <w:sz w:val="20"/>
                <w:szCs w:val="20"/>
              </w:rPr>
            </w:pPr>
            <w:r w:rsidRPr="000107CE">
              <w:rPr>
                <w:sz w:val="20"/>
                <w:szCs w:val="20"/>
              </w:rPr>
              <w:t xml:space="preserve">Brno </w:t>
            </w:r>
          </w:p>
          <w:p w14:paraId="645EB78B" w14:textId="0BD7D39A" w:rsidR="001F55BC" w:rsidRPr="000107CE" w:rsidRDefault="00F46508" w:rsidP="00514DD9">
            <w:pPr>
              <w:spacing w:after="0" w:line="240" w:lineRule="auto"/>
              <w:ind w:left="10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4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FD4AD3">
              <w:rPr>
                <w:sz w:val="20"/>
                <w:szCs w:val="20"/>
              </w:rPr>
              <w:t>01</w:t>
            </w:r>
            <w:r w:rsidR="006F37C6">
              <w:rPr>
                <w:sz w:val="20"/>
                <w:szCs w:val="20"/>
              </w:rPr>
              <w:t>.2</w:t>
            </w:r>
            <w:r w:rsidR="001F5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FD4AD3">
              <w:rPr>
                <w:sz w:val="20"/>
                <w:szCs w:val="20"/>
              </w:rPr>
              <w:t>1</w:t>
            </w:r>
            <w:r w:rsidR="001F55BC" w:rsidRPr="000107CE">
              <w:rPr>
                <w:sz w:val="20"/>
                <w:szCs w:val="20"/>
              </w:rPr>
              <w:t xml:space="preserve"> </w:t>
            </w:r>
          </w:p>
        </w:tc>
      </w:tr>
      <w:tr w:rsidR="001F55BC" w:rsidRPr="00D93B67" w14:paraId="317F5A87" w14:textId="77777777" w:rsidTr="007A503E">
        <w:trPr>
          <w:gridBefore w:val="2"/>
          <w:gridAfter w:val="1"/>
          <w:wBefore w:w="2236" w:type="dxa"/>
          <w:wAfter w:w="134" w:type="dxa"/>
          <w:trHeight w:val="114"/>
          <w:jc w:val="center"/>
        </w:trPr>
        <w:tc>
          <w:tcPr>
            <w:tcW w:w="2180" w:type="dxa"/>
            <w:vAlign w:val="center"/>
          </w:tcPr>
          <w:p w14:paraId="400C1B94" w14:textId="77777777" w:rsidR="001F55BC" w:rsidRPr="00144F96" w:rsidRDefault="001F55BC" w:rsidP="00B07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2B8ADEB3" w14:textId="77777777" w:rsidR="001F55BC" w:rsidRPr="00144F96" w:rsidRDefault="001F55BC" w:rsidP="00B07671">
            <w:pPr>
              <w:spacing w:after="0" w:line="240" w:lineRule="auto"/>
            </w:pPr>
          </w:p>
        </w:tc>
        <w:tc>
          <w:tcPr>
            <w:tcW w:w="1942" w:type="dxa"/>
            <w:gridSpan w:val="2"/>
          </w:tcPr>
          <w:p w14:paraId="098E3C04" w14:textId="77777777" w:rsidR="001F55BC" w:rsidRPr="00144F96" w:rsidRDefault="001F55BC" w:rsidP="00B07671">
            <w:pPr>
              <w:spacing w:after="0" w:line="240" w:lineRule="auto"/>
            </w:pPr>
          </w:p>
        </w:tc>
        <w:tc>
          <w:tcPr>
            <w:tcW w:w="1073" w:type="dxa"/>
            <w:vAlign w:val="center"/>
          </w:tcPr>
          <w:p w14:paraId="30A127C4" w14:textId="77777777" w:rsidR="001F55BC" w:rsidRPr="00144F96" w:rsidRDefault="001F55BC" w:rsidP="00B07671">
            <w:pPr>
              <w:spacing w:after="0" w:line="240" w:lineRule="auto"/>
            </w:pPr>
          </w:p>
        </w:tc>
      </w:tr>
      <w:tr w:rsidR="001F55BC" w:rsidRPr="00D93B67" w14:paraId="7A0F49D9" w14:textId="77777777" w:rsidTr="007A503E">
        <w:trPr>
          <w:gridBefore w:val="2"/>
          <w:gridAfter w:val="1"/>
          <w:wBefore w:w="2236" w:type="dxa"/>
          <w:wAfter w:w="134" w:type="dxa"/>
          <w:trHeight w:val="108"/>
          <w:jc w:val="center"/>
        </w:trPr>
        <w:tc>
          <w:tcPr>
            <w:tcW w:w="2180" w:type="dxa"/>
            <w:vAlign w:val="center"/>
          </w:tcPr>
          <w:p w14:paraId="7DC0BC17" w14:textId="77777777" w:rsidR="001F55BC" w:rsidRPr="00144F96" w:rsidRDefault="001F55BC" w:rsidP="00B07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65FCB065" w14:textId="77777777" w:rsidR="001F55BC" w:rsidRPr="00144F96" w:rsidRDefault="001F55BC" w:rsidP="00B07671">
            <w:pPr>
              <w:spacing w:after="0" w:line="240" w:lineRule="auto"/>
            </w:pPr>
          </w:p>
        </w:tc>
        <w:tc>
          <w:tcPr>
            <w:tcW w:w="1942" w:type="dxa"/>
            <w:gridSpan w:val="2"/>
          </w:tcPr>
          <w:p w14:paraId="2A07FE37" w14:textId="77777777" w:rsidR="001F55BC" w:rsidRPr="00144F96" w:rsidRDefault="001F55BC" w:rsidP="00B07671">
            <w:pPr>
              <w:spacing w:after="0" w:line="240" w:lineRule="auto"/>
            </w:pPr>
          </w:p>
        </w:tc>
        <w:tc>
          <w:tcPr>
            <w:tcW w:w="1073" w:type="dxa"/>
            <w:vAlign w:val="center"/>
          </w:tcPr>
          <w:p w14:paraId="0FB0508F" w14:textId="77777777" w:rsidR="001F55BC" w:rsidRPr="00144F96" w:rsidRDefault="001F55BC" w:rsidP="00B07671">
            <w:pPr>
              <w:spacing w:after="0" w:line="240" w:lineRule="auto"/>
            </w:pPr>
          </w:p>
        </w:tc>
      </w:tr>
    </w:tbl>
    <w:p w14:paraId="37910A1C" w14:textId="77777777" w:rsidR="000107CE" w:rsidRDefault="000107CE" w:rsidP="001F55BC">
      <w:pPr>
        <w:spacing w:after="0"/>
        <w:jc w:val="both"/>
      </w:pPr>
    </w:p>
    <w:p w14:paraId="523DACD0" w14:textId="77777777" w:rsidR="007B11EE" w:rsidRDefault="007B11EE" w:rsidP="007B11EE">
      <w:pPr>
        <w:spacing w:line="240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R</w:t>
      </w:r>
      <w:r w:rsidRPr="000C6D14">
        <w:rPr>
          <w:b/>
          <w:spacing w:val="60"/>
          <w:sz w:val="28"/>
          <w:szCs w:val="28"/>
        </w:rPr>
        <w:t>OZHODNUTÍ</w:t>
      </w:r>
    </w:p>
    <w:p w14:paraId="231B7CD5" w14:textId="77777777" w:rsidR="008D1349" w:rsidRPr="006B4A34" w:rsidRDefault="008D1349" w:rsidP="008D1349">
      <w:pPr>
        <w:spacing w:after="0" w:line="240" w:lineRule="auto"/>
        <w:jc w:val="center"/>
        <w:rPr>
          <w:b/>
          <w:sz w:val="24"/>
          <w:szCs w:val="24"/>
        </w:rPr>
      </w:pPr>
      <w:r w:rsidRPr="006B4A34">
        <w:rPr>
          <w:b/>
          <w:sz w:val="24"/>
          <w:szCs w:val="24"/>
        </w:rPr>
        <w:t>doručované veřejnou vyhláškou</w:t>
      </w:r>
    </w:p>
    <w:p w14:paraId="7090C5FA" w14:textId="77777777" w:rsidR="008D1349" w:rsidRPr="006B4A34" w:rsidRDefault="008D1349" w:rsidP="008D1349">
      <w:pPr>
        <w:spacing w:after="0" w:line="240" w:lineRule="auto"/>
        <w:jc w:val="center"/>
      </w:pPr>
    </w:p>
    <w:p w14:paraId="7D07F669" w14:textId="77777777" w:rsidR="008D1349" w:rsidRPr="007B11EE" w:rsidRDefault="008D1349" w:rsidP="008D1349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7B11EE">
        <w:rPr>
          <w:rFonts w:eastAsia="Times New Roman"/>
          <w:sz w:val="24"/>
          <w:szCs w:val="24"/>
          <w:lang w:eastAsia="cs-CZ"/>
        </w:rPr>
        <w:t>Krajský úřad Jihomoravského kraje, odbor životního prostředí (dále jen „krajský úřad“) jako věcně a místně příslušný správní úřad dle § 29 zákona č. 129/2000 Sb., o krajích (krajské zřízení), ve znění pozdějších předpisů, dle § 20 písm. b) a § 22 písm. a) zákona č. 100/2001 Sb., o posuzování vlivů na životní prostředí a o změně některých souvisejících zákonů (zákon o posuzování vlivů na životní prostředí), ve znění pozdějších předpisů a § 10 a 11 zákona č. 500/2004 Sb., správní řád, ve znění pozdějších předpisů vydává</w:t>
      </w:r>
    </w:p>
    <w:p w14:paraId="35851E3E" w14:textId="77777777" w:rsidR="00754D42" w:rsidRDefault="00754D42" w:rsidP="00972BF7">
      <w:pPr>
        <w:pStyle w:val="Odstavec"/>
        <w:spacing w:after="0" w:line="230" w:lineRule="auto"/>
        <w:ind w:firstLine="0"/>
        <w:jc w:val="center"/>
        <w:rPr>
          <w:rFonts w:ascii="Calibri" w:hAnsi="Calibri"/>
          <w:b/>
          <w:szCs w:val="24"/>
        </w:rPr>
      </w:pPr>
    </w:p>
    <w:p w14:paraId="4EE6135A" w14:textId="77777777" w:rsidR="00EB715D" w:rsidRDefault="00EB715D" w:rsidP="00972BF7">
      <w:pPr>
        <w:pStyle w:val="Odstavec"/>
        <w:spacing w:after="0" w:line="230" w:lineRule="auto"/>
        <w:ind w:firstLine="0"/>
        <w:jc w:val="center"/>
        <w:rPr>
          <w:rFonts w:ascii="Calibri" w:hAnsi="Calibri"/>
          <w:b/>
          <w:szCs w:val="24"/>
        </w:rPr>
      </w:pPr>
    </w:p>
    <w:p w14:paraId="6B8153F0" w14:textId="77777777" w:rsidR="004C2A82" w:rsidRPr="00BB4039" w:rsidRDefault="004C2A82" w:rsidP="004C2A82">
      <w:pPr>
        <w:spacing w:after="0" w:line="240" w:lineRule="auto"/>
        <w:jc w:val="center"/>
        <w:rPr>
          <w:rFonts w:eastAsia="Times New Roman"/>
          <w:b/>
          <w:spacing w:val="20"/>
          <w:sz w:val="28"/>
          <w:szCs w:val="28"/>
          <w:lang w:eastAsia="cs-CZ"/>
        </w:rPr>
      </w:pPr>
      <w:r w:rsidRPr="00BB4039">
        <w:rPr>
          <w:rFonts w:eastAsia="Times New Roman"/>
          <w:b/>
          <w:spacing w:val="20"/>
          <w:sz w:val="28"/>
          <w:szCs w:val="28"/>
          <w:lang w:eastAsia="cs-CZ"/>
        </w:rPr>
        <w:t>ZÁVĚR ZJIŠŤOVACÍHO ŘÍZENÍ</w:t>
      </w:r>
    </w:p>
    <w:p w14:paraId="5B7DFBC6" w14:textId="77777777" w:rsidR="004C2A82" w:rsidRDefault="004C2A82" w:rsidP="004C2A82">
      <w:pPr>
        <w:spacing w:after="0" w:line="240" w:lineRule="auto"/>
        <w:jc w:val="both"/>
        <w:rPr>
          <w:rFonts w:eastAsia="Times New Roman"/>
          <w:sz w:val="24"/>
          <w:szCs w:val="20"/>
          <w:lang w:eastAsia="cs-CZ"/>
        </w:rPr>
      </w:pPr>
    </w:p>
    <w:p w14:paraId="0B30AFD4" w14:textId="77777777" w:rsidR="00EB715D" w:rsidRPr="00BB4039" w:rsidRDefault="00EB715D" w:rsidP="004C2A82">
      <w:pPr>
        <w:spacing w:after="0" w:line="240" w:lineRule="auto"/>
        <w:jc w:val="both"/>
        <w:rPr>
          <w:rFonts w:eastAsia="Times New Roman"/>
          <w:sz w:val="24"/>
          <w:szCs w:val="20"/>
          <w:lang w:eastAsia="cs-CZ"/>
        </w:rPr>
      </w:pPr>
    </w:p>
    <w:p w14:paraId="65D603C6" w14:textId="77777777" w:rsidR="004C2A82" w:rsidRPr="00BB4039" w:rsidRDefault="004C2A82" w:rsidP="002663C7">
      <w:pPr>
        <w:spacing w:after="0" w:line="240" w:lineRule="auto"/>
        <w:jc w:val="center"/>
        <w:rPr>
          <w:rFonts w:eastAsia="Times New Roman"/>
          <w:sz w:val="24"/>
          <w:szCs w:val="20"/>
          <w:lang w:eastAsia="cs-CZ"/>
        </w:rPr>
      </w:pPr>
      <w:r w:rsidRPr="00BB4039">
        <w:rPr>
          <w:rFonts w:eastAsia="Times New Roman"/>
          <w:sz w:val="24"/>
          <w:szCs w:val="20"/>
          <w:lang w:val="x-none" w:eastAsia="cs-CZ"/>
        </w:rPr>
        <w:t xml:space="preserve">dle </w:t>
      </w:r>
      <w:proofErr w:type="spellStart"/>
      <w:r w:rsidRPr="00BB4039">
        <w:rPr>
          <w:rFonts w:eastAsia="Times New Roman"/>
          <w:sz w:val="24"/>
          <w:szCs w:val="20"/>
          <w:lang w:eastAsia="cs-CZ"/>
        </w:rPr>
        <w:t>ust</w:t>
      </w:r>
      <w:proofErr w:type="spellEnd"/>
      <w:r w:rsidRPr="00BB4039">
        <w:rPr>
          <w:rFonts w:eastAsia="Times New Roman"/>
          <w:sz w:val="24"/>
          <w:szCs w:val="20"/>
          <w:lang w:eastAsia="cs-CZ"/>
        </w:rPr>
        <w:t xml:space="preserve">. </w:t>
      </w:r>
      <w:r w:rsidRPr="00BB4039">
        <w:rPr>
          <w:rFonts w:eastAsia="Times New Roman"/>
          <w:sz w:val="24"/>
          <w:szCs w:val="20"/>
          <w:lang w:val="x-none" w:eastAsia="cs-CZ"/>
        </w:rPr>
        <w:t xml:space="preserve">§ </w:t>
      </w:r>
      <w:r w:rsidRPr="00BB4039">
        <w:rPr>
          <w:rFonts w:eastAsia="Times New Roman"/>
          <w:sz w:val="24"/>
          <w:szCs w:val="20"/>
          <w:lang w:eastAsia="cs-CZ"/>
        </w:rPr>
        <w:t>7</w:t>
      </w:r>
      <w:r w:rsidRPr="00BB4039">
        <w:rPr>
          <w:rFonts w:eastAsia="Times New Roman"/>
          <w:sz w:val="24"/>
          <w:szCs w:val="20"/>
          <w:lang w:val="x-none" w:eastAsia="cs-CZ"/>
        </w:rPr>
        <w:t xml:space="preserve"> </w:t>
      </w:r>
      <w:r w:rsidRPr="00BB4039">
        <w:rPr>
          <w:rFonts w:eastAsia="Times New Roman"/>
          <w:sz w:val="24"/>
          <w:szCs w:val="20"/>
          <w:lang w:eastAsia="cs-CZ"/>
        </w:rPr>
        <w:t xml:space="preserve">odst. 6 </w:t>
      </w:r>
      <w:r w:rsidRPr="00BB4039">
        <w:rPr>
          <w:rFonts w:eastAsia="Times New Roman"/>
          <w:sz w:val="24"/>
          <w:szCs w:val="20"/>
          <w:lang w:val="x-none" w:eastAsia="cs-CZ"/>
        </w:rPr>
        <w:t>zákona č. 100/2001 Sb., o posuzování vlivů na životní prostředí a o změně některých souvisejících zákonů (zákon o posuzování vlivů na životní prostředí), ve znění pozdějších předpisů (dále jen „zákon“)</w:t>
      </w:r>
      <w:r w:rsidRPr="00BB4039">
        <w:rPr>
          <w:rFonts w:eastAsia="Times New Roman"/>
          <w:sz w:val="24"/>
          <w:szCs w:val="20"/>
          <w:lang w:eastAsia="cs-CZ"/>
        </w:rPr>
        <w:t>,</w:t>
      </w:r>
    </w:p>
    <w:p w14:paraId="5E5B9FC4" w14:textId="77777777" w:rsidR="00EB715D" w:rsidRPr="00BB4039" w:rsidRDefault="00EB715D" w:rsidP="004C2A82">
      <w:pPr>
        <w:spacing w:after="0" w:line="240" w:lineRule="auto"/>
        <w:jc w:val="center"/>
        <w:rPr>
          <w:rFonts w:eastAsia="Times New Roman"/>
          <w:sz w:val="24"/>
          <w:szCs w:val="20"/>
          <w:lang w:eastAsia="cs-CZ"/>
        </w:rPr>
      </w:pPr>
    </w:p>
    <w:p w14:paraId="7C0CFE10" w14:textId="77777777" w:rsidR="004C2A82" w:rsidRPr="00BB4039" w:rsidRDefault="004C2A82" w:rsidP="004C2A82">
      <w:pPr>
        <w:spacing w:after="0" w:line="240" w:lineRule="auto"/>
        <w:jc w:val="center"/>
        <w:rPr>
          <w:rFonts w:eastAsia="Times New Roman"/>
          <w:sz w:val="24"/>
          <w:szCs w:val="20"/>
          <w:lang w:eastAsia="cs-CZ"/>
        </w:rPr>
      </w:pPr>
      <w:r w:rsidRPr="00BB4039">
        <w:rPr>
          <w:rFonts w:eastAsia="Times New Roman"/>
          <w:sz w:val="24"/>
          <w:szCs w:val="20"/>
          <w:lang w:eastAsia="cs-CZ"/>
        </w:rPr>
        <w:t>že záměr</w:t>
      </w:r>
    </w:p>
    <w:p w14:paraId="197BA02E" w14:textId="77777777" w:rsidR="004C2A82" w:rsidRDefault="004C2A82" w:rsidP="004C2A82">
      <w:pPr>
        <w:spacing w:after="0" w:line="240" w:lineRule="auto"/>
        <w:jc w:val="center"/>
        <w:rPr>
          <w:rFonts w:eastAsia="Times New Roman"/>
          <w:sz w:val="24"/>
          <w:szCs w:val="20"/>
          <w:lang w:eastAsia="cs-CZ"/>
        </w:rPr>
      </w:pPr>
    </w:p>
    <w:p w14:paraId="36BCBBA2" w14:textId="0B3105C9" w:rsidR="004C2A82" w:rsidRDefault="004C2A82" w:rsidP="004C2A82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BB4039">
        <w:rPr>
          <w:rFonts w:eastAsia="Times New Roman"/>
          <w:b/>
          <w:sz w:val="28"/>
          <w:szCs w:val="28"/>
          <w:lang w:eastAsia="cs-CZ"/>
        </w:rPr>
        <w:t>„</w:t>
      </w:r>
      <w:r w:rsidR="002B7F1A">
        <w:rPr>
          <w:rFonts w:eastAsia="Times New Roman"/>
          <w:b/>
          <w:sz w:val="28"/>
          <w:szCs w:val="28"/>
          <w:lang w:eastAsia="cs-CZ"/>
        </w:rPr>
        <w:t xml:space="preserve">Pískovna </w:t>
      </w:r>
      <w:proofErr w:type="spellStart"/>
      <w:r w:rsidR="002B7F1A">
        <w:rPr>
          <w:rFonts w:eastAsia="Times New Roman"/>
          <w:b/>
          <w:sz w:val="28"/>
          <w:szCs w:val="28"/>
          <w:lang w:eastAsia="cs-CZ"/>
        </w:rPr>
        <w:t>Mistřín</w:t>
      </w:r>
      <w:proofErr w:type="spellEnd"/>
      <w:r w:rsidR="002B7F1A">
        <w:rPr>
          <w:rFonts w:eastAsia="Times New Roman"/>
          <w:b/>
          <w:sz w:val="28"/>
          <w:szCs w:val="28"/>
          <w:lang w:eastAsia="cs-CZ"/>
        </w:rPr>
        <w:t xml:space="preserve"> – 6. etapa, k. </w:t>
      </w:r>
      <w:proofErr w:type="spellStart"/>
      <w:r w:rsidR="002B7F1A">
        <w:rPr>
          <w:rFonts w:eastAsia="Times New Roman"/>
          <w:b/>
          <w:sz w:val="28"/>
          <w:szCs w:val="28"/>
          <w:lang w:eastAsia="cs-CZ"/>
        </w:rPr>
        <w:t>ú.</w:t>
      </w:r>
      <w:proofErr w:type="spellEnd"/>
      <w:r w:rsidR="002B7F1A">
        <w:rPr>
          <w:rFonts w:eastAsia="Times New Roman"/>
          <w:b/>
          <w:sz w:val="28"/>
          <w:szCs w:val="28"/>
          <w:lang w:eastAsia="cs-CZ"/>
        </w:rPr>
        <w:t xml:space="preserve"> </w:t>
      </w:r>
      <w:proofErr w:type="spellStart"/>
      <w:r w:rsidR="002B7F1A">
        <w:rPr>
          <w:rFonts w:eastAsia="Times New Roman"/>
          <w:b/>
          <w:sz w:val="28"/>
          <w:szCs w:val="28"/>
          <w:lang w:eastAsia="cs-CZ"/>
        </w:rPr>
        <w:t>Mistřín</w:t>
      </w:r>
      <w:proofErr w:type="spellEnd"/>
      <w:r w:rsidR="0074155C">
        <w:rPr>
          <w:rFonts w:eastAsia="Times New Roman"/>
          <w:b/>
          <w:sz w:val="28"/>
          <w:szCs w:val="28"/>
          <w:lang w:eastAsia="cs-CZ"/>
        </w:rPr>
        <w:t>“</w:t>
      </w:r>
      <w:r w:rsidR="00FE2B40">
        <w:rPr>
          <w:rFonts w:eastAsia="Times New Roman"/>
          <w:b/>
          <w:sz w:val="28"/>
          <w:szCs w:val="28"/>
          <w:lang w:eastAsia="cs-CZ"/>
        </w:rPr>
        <w:t>,</w:t>
      </w:r>
    </w:p>
    <w:p w14:paraId="0177152A" w14:textId="77777777" w:rsidR="00D86913" w:rsidRPr="00BB4039" w:rsidRDefault="00D86913" w:rsidP="004C2A82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14:paraId="5073A188" w14:textId="45D3B1F8" w:rsidR="004C2A82" w:rsidRDefault="002B7F1A" w:rsidP="004C2A82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cs-CZ"/>
        </w:rPr>
      </w:pPr>
      <w:r>
        <w:rPr>
          <w:rFonts w:eastAsia="Times New Roman"/>
          <w:b/>
          <w:sz w:val="24"/>
          <w:szCs w:val="20"/>
          <w:lang w:eastAsia="cs-CZ"/>
        </w:rPr>
        <w:t>n</w:t>
      </w:r>
      <w:r w:rsidR="004C2A82" w:rsidRPr="00BB4039">
        <w:rPr>
          <w:rFonts w:eastAsia="Times New Roman"/>
          <w:b/>
          <w:sz w:val="24"/>
          <w:szCs w:val="20"/>
          <w:lang w:eastAsia="cs-CZ"/>
        </w:rPr>
        <w:t>e</w:t>
      </w:r>
      <w:r w:rsidR="004C2A82" w:rsidRPr="00BB4039">
        <w:rPr>
          <w:rFonts w:eastAsia="Times New Roman"/>
          <w:b/>
          <w:sz w:val="24"/>
          <w:szCs w:val="20"/>
          <w:lang w:val="x-none" w:eastAsia="cs-CZ"/>
        </w:rPr>
        <w:t>m</w:t>
      </w:r>
      <w:r>
        <w:rPr>
          <w:rFonts w:eastAsia="Times New Roman"/>
          <w:b/>
          <w:sz w:val="24"/>
          <w:szCs w:val="20"/>
          <w:lang w:eastAsia="cs-CZ"/>
        </w:rPr>
        <w:t xml:space="preserve">ůže mít </w:t>
      </w:r>
      <w:r w:rsidR="004C2A82" w:rsidRPr="00BB4039">
        <w:rPr>
          <w:rFonts w:eastAsia="Times New Roman"/>
          <w:b/>
          <w:sz w:val="24"/>
          <w:szCs w:val="20"/>
          <w:lang w:val="x-none" w:eastAsia="cs-CZ"/>
        </w:rPr>
        <w:t>významný vliv</w:t>
      </w:r>
      <w:r w:rsidR="004C2A82" w:rsidRPr="00BB4039">
        <w:rPr>
          <w:rFonts w:eastAsia="Times New Roman"/>
          <w:sz w:val="24"/>
          <w:szCs w:val="20"/>
          <w:lang w:val="x-none" w:eastAsia="cs-CZ"/>
        </w:rPr>
        <w:t xml:space="preserve"> na životní prostředí a </w:t>
      </w:r>
      <w:r w:rsidR="004C2A82" w:rsidRPr="00BB4039">
        <w:rPr>
          <w:rFonts w:eastAsia="Times New Roman"/>
          <w:b/>
          <w:sz w:val="24"/>
          <w:szCs w:val="20"/>
          <w:lang w:eastAsia="cs-CZ"/>
        </w:rPr>
        <w:t>ne</w:t>
      </w:r>
      <w:r w:rsidR="004C2A82" w:rsidRPr="00BB4039">
        <w:rPr>
          <w:rFonts w:eastAsia="Times New Roman"/>
          <w:b/>
          <w:color w:val="000000"/>
          <w:sz w:val="24"/>
          <w:szCs w:val="20"/>
          <w:lang w:val="x-none" w:eastAsia="cs-CZ"/>
        </w:rPr>
        <w:t>bude</w:t>
      </w:r>
      <w:r w:rsidR="004C2A82" w:rsidRPr="00BB4039">
        <w:rPr>
          <w:rFonts w:eastAsia="Times New Roman"/>
          <w:color w:val="000000"/>
          <w:sz w:val="24"/>
          <w:szCs w:val="20"/>
          <w:lang w:val="x-none" w:eastAsia="cs-CZ"/>
        </w:rPr>
        <w:t xml:space="preserve"> posuzován podle zákona</w:t>
      </w:r>
      <w:r w:rsidR="004C2A82" w:rsidRPr="00BB4039">
        <w:rPr>
          <w:rFonts w:eastAsia="Times New Roman"/>
          <w:color w:val="000000"/>
          <w:sz w:val="24"/>
          <w:szCs w:val="20"/>
          <w:lang w:eastAsia="cs-CZ"/>
        </w:rPr>
        <w:t>.</w:t>
      </w:r>
    </w:p>
    <w:p w14:paraId="0D68BC54" w14:textId="467FC985" w:rsidR="00EB715D" w:rsidRDefault="00EB715D" w:rsidP="004C2A82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cs-CZ"/>
        </w:rPr>
      </w:pPr>
    </w:p>
    <w:p w14:paraId="2F62C1D8" w14:textId="77777777" w:rsidR="006156D8" w:rsidRDefault="006156D8" w:rsidP="004C2A82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cs-CZ"/>
        </w:rPr>
      </w:pPr>
    </w:p>
    <w:p w14:paraId="060D8B81" w14:textId="77777777" w:rsidR="004C2A82" w:rsidRDefault="004C2A82" w:rsidP="004C2A82">
      <w:pPr>
        <w:rPr>
          <w:b/>
          <w:sz w:val="24"/>
          <w:szCs w:val="24"/>
          <w:u w:val="single"/>
        </w:rPr>
      </w:pPr>
      <w:r w:rsidRPr="004E2336">
        <w:rPr>
          <w:b/>
          <w:sz w:val="24"/>
          <w:szCs w:val="24"/>
          <w:u w:val="single"/>
        </w:rPr>
        <w:t>Identifikační údaje:</w:t>
      </w:r>
    </w:p>
    <w:p w14:paraId="50AD950D" w14:textId="77777777" w:rsidR="004C2A82" w:rsidRDefault="004C2A82" w:rsidP="00754D42">
      <w:pPr>
        <w:spacing w:after="120" w:line="240" w:lineRule="auto"/>
        <w:rPr>
          <w:b/>
          <w:i/>
          <w:sz w:val="24"/>
          <w:szCs w:val="24"/>
        </w:rPr>
      </w:pPr>
      <w:r w:rsidRPr="00C752FF">
        <w:rPr>
          <w:b/>
          <w:i/>
          <w:sz w:val="24"/>
          <w:szCs w:val="24"/>
        </w:rPr>
        <w:t>Název</w:t>
      </w:r>
      <w:r>
        <w:rPr>
          <w:b/>
          <w:i/>
          <w:sz w:val="24"/>
          <w:szCs w:val="24"/>
        </w:rPr>
        <w:t xml:space="preserve"> záměru a jeho zařazení podle přílohy č.</w:t>
      </w:r>
      <w:r w:rsidR="007446FD">
        <w:rPr>
          <w:b/>
          <w:i/>
          <w:sz w:val="24"/>
          <w:szCs w:val="24"/>
        </w:rPr>
        <w:t xml:space="preserve"> </w:t>
      </w:r>
      <w:r w:rsidR="00B619BD">
        <w:rPr>
          <w:b/>
          <w:i/>
          <w:sz w:val="24"/>
          <w:szCs w:val="24"/>
        </w:rPr>
        <w:t xml:space="preserve">1 </w:t>
      </w:r>
      <w:r>
        <w:rPr>
          <w:b/>
          <w:i/>
          <w:sz w:val="24"/>
          <w:szCs w:val="24"/>
        </w:rPr>
        <w:t>zákona:</w:t>
      </w:r>
    </w:p>
    <w:p w14:paraId="4C3DBD2C" w14:textId="7D15BBD4" w:rsidR="00AB6CB3" w:rsidRDefault="002B7F1A" w:rsidP="007B11E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Pískovna </w:t>
      </w:r>
      <w:proofErr w:type="spellStart"/>
      <w:r>
        <w:rPr>
          <w:rFonts w:eastAsia="Times New Roman"/>
          <w:b/>
          <w:sz w:val="24"/>
          <w:szCs w:val="24"/>
          <w:lang w:eastAsia="cs-CZ"/>
        </w:rPr>
        <w:t>Mistřín</w:t>
      </w:r>
      <w:proofErr w:type="spellEnd"/>
      <w:r>
        <w:rPr>
          <w:rFonts w:eastAsia="Times New Roman"/>
          <w:b/>
          <w:sz w:val="24"/>
          <w:szCs w:val="24"/>
          <w:lang w:eastAsia="cs-CZ"/>
        </w:rPr>
        <w:t xml:space="preserve"> – 6. etapa, k. </w:t>
      </w:r>
      <w:proofErr w:type="spellStart"/>
      <w:r>
        <w:rPr>
          <w:rFonts w:eastAsia="Times New Roman"/>
          <w:b/>
          <w:sz w:val="24"/>
          <w:szCs w:val="24"/>
          <w:lang w:eastAsia="cs-CZ"/>
        </w:rPr>
        <w:t>ú.</w:t>
      </w:r>
      <w:proofErr w:type="spellEnd"/>
      <w:r>
        <w:rPr>
          <w:rFonts w:eastAsia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cs-CZ"/>
        </w:rPr>
        <w:t>Mistřín</w:t>
      </w:r>
      <w:proofErr w:type="spellEnd"/>
    </w:p>
    <w:p w14:paraId="23DB6E50" w14:textId="77777777" w:rsidR="00F46508" w:rsidRPr="00F46508" w:rsidRDefault="00F46508" w:rsidP="007B11EE">
      <w:pPr>
        <w:spacing w:after="0" w:line="240" w:lineRule="auto"/>
        <w:jc w:val="both"/>
        <w:rPr>
          <w:b/>
          <w:sz w:val="24"/>
          <w:szCs w:val="24"/>
        </w:rPr>
      </w:pPr>
    </w:p>
    <w:p w14:paraId="778F2D67" w14:textId="0343812C" w:rsidR="007B11EE" w:rsidRDefault="007B11EE" w:rsidP="007B11EE">
      <w:pPr>
        <w:spacing w:after="0" w:line="240" w:lineRule="auto"/>
        <w:jc w:val="both"/>
        <w:rPr>
          <w:sz w:val="24"/>
          <w:szCs w:val="24"/>
        </w:rPr>
      </w:pPr>
      <w:r w:rsidRPr="007B11EE">
        <w:rPr>
          <w:sz w:val="24"/>
          <w:szCs w:val="24"/>
        </w:rPr>
        <w:t xml:space="preserve">Záměr naplňuje dikci bodu uvedeného v příloze č. 1 zákona v kategorii II (zjišťovací řízení) pod číslem </w:t>
      </w:r>
      <w:r w:rsidR="00F46508">
        <w:rPr>
          <w:sz w:val="24"/>
          <w:szCs w:val="24"/>
        </w:rPr>
        <w:t>79</w:t>
      </w:r>
      <w:r w:rsidRPr="007B11EE">
        <w:rPr>
          <w:sz w:val="24"/>
          <w:szCs w:val="24"/>
        </w:rPr>
        <w:t xml:space="preserve"> – </w:t>
      </w:r>
      <w:r w:rsidR="00F46508">
        <w:rPr>
          <w:sz w:val="24"/>
          <w:szCs w:val="24"/>
        </w:rPr>
        <w:t>Stanovení dobývacího prostoru a v něm navržená povrchová těžba nerostných surovin na ploše od stanoveného limitu (a) nebo s kapacitou navržené povrchové těžby od stanoveného limitu (b). Povrchová těžba nerostných surovin na ploše od navrženého limitu (</w:t>
      </w:r>
      <w:proofErr w:type="gramStart"/>
      <w:r w:rsidR="00F46508">
        <w:rPr>
          <w:sz w:val="24"/>
          <w:szCs w:val="24"/>
        </w:rPr>
        <w:t>a – 5</w:t>
      </w:r>
      <w:proofErr w:type="gramEnd"/>
      <w:r w:rsidR="00F46508">
        <w:rPr>
          <w:sz w:val="24"/>
          <w:szCs w:val="24"/>
        </w:rPr>
        <w:t xml:space="preserve"> ha) nebo s kapacitou od stanoveného limitu (b – 10 tis. t/rok). Těžba rašeliny od stanoveného limitu (c). </w:t>
      </w:r>
      <w:r w:rsidR="00BF3DCD">
        <w:rPr>
          <w:sz w:val="24"/>
          <w:szCs w:val="24"/>
        </w:rPr>
        <w:t>Jedná se o změnu záměru ve smyslu § 4 odst. 1 písm. c) zákona</w:t>
      </w:r>
      <w:r w:rsidR="009512F1">
        <w:rPr>
          <w:sz w:val="24"/>
          <w:szCs w:val="24"/>
        </w:rPr>
        <w:t>.</w:t>
      </w:r>
    </w:p>
    <w:p w14:paraId="4ACDC240" w14:textId="7AB33CBA" w:rsidR="00E821DC" w:rsidRDefault="00E821DC" w:rsidP="007B11EE">
      <w:pPr>
        <w:spacing w:after="0" w:line="240" w:lineRule="auto"/>
        <w:jc w:val="both"/>
        <w:rPr>
          <w:sz w:val="24"/>
          <w:szCs w:val="24"/>
        </w:rPr>
      </w:pPr>
    </w:p>
    <w:p w14:paraId="52A1F893" w14:textId="77777777" w:rsidR="004C2A82" w:rsidRPr="003115E0" w:rsidRDefault="004C2A82" w:rsidP="00754D42">
      <w:pPr>
        <w:pStyle w:val="Bezmezer"/>
        <w:spacing w:after="120"/>
        <w:jc w:val="both"/>
        <w:rPr>
          <w:b/>
          <w:i/>
          <w:sz w:val="24"/>
          <w:szCs w:val="24"/>
        </w:rPr>
      </w:pPr>
      <w:r w:rsidRPr="003115E0">
        <w:rPr>
          <w:b/>
          <w:i/>
          <w:sz w:val="24"/>
          <w:szCs w:val="24"/>
        </w:rPr>
        <w:lastRenderedPageBreak/>
        <w:t>Kapacita (rozsah) záměru:</w:t>
      </w:r>
    </w:p>
    <w:p w14:paraId="1CFCE010" w14:textId="603201A5" w:rsidR="002B7F1A" w:rsidRPr="004514AF" w:rsidRDefault="00BF033E" w:rsidP="004514AF">
      <w:pPr>
        <w:spacing w:after="0" w:line="240" w:lineRule="auto"/>
        <w:jc w:val="both"/>
        <w:rPr>
          <w:sz w:val="24"/>
          <w:szCs w:val="24"/>
        </w:rPr>
      </w:pPr>
      <w:r w:rsidRPr="004514AF">
        <w:rPr>
          <w:sz w:val="24"/>
          <w:szCs w:val="24"/>
        </w:rPr>
        <w:t>Záměr</w:t>
      </w:r>
      <w:r w:rsidR="00110896" w:rsidRPr="004514AF">
        <w:rPr>
          <w:sz w:val="24"/>
          <w:szCs w:val="24"/>
        </w:rPr>
        <w:t xml:space="preserve"> představuje</w:t>
      </w:r>
      <w:r w:rsidRPr="004514AF">
        <w:rPr>
          <w:sz w:val="24"/>
          <w:szCs w:val="24"/>
        </w:rPr>
        <w:t xml:space="preserve"> </w:t>
      </w:r>
      <w:r w:rsidR="002B7F1A" w:rsidRPr="004514AF">
        <w:rPr>
          <w:sz w:val="24"/>
          <w:szCs w:val="24"/>
        </w:rPr>
        <w:t xml:space="preserve">povrchové dobývání nevýhradního ložiska písku </w:t>
      </w:r>
      <w:proofErr w:type="spellStart"/>
      <w:r w:rsidR="002B7F1A" w:rsidRPr="004514AF">
        <w:rPr>
          <w:sz w:val="24"/>
          <w:szCs w:val="24"/>
        </w:rPr>
        <w:t>Mistřín</w:t>
      </w:r>
      <w:proofErr w:type="spellEnd"/>
      <w:r w:rsidR="002B7F1A" w:rsidRPr="004514AF">
        <w:rPr>
          <w:sz w:val="24"/>
          <w:szCs w:val="24"/>
        </w:rPr>
        <w:t>.</w:t>
      </w:r>
    </w:p>
    <w:p w14:paraId="7CB26F71" w14:textId="731703A7" w:rsidR="004514AF" w:rsidRPr="004514AF" w:rsidRDefault="002B7F1A" w:rsidP="004514AF">
      <w:pPr>
        <w:spacing w:after="0" w:line="240" w:lineRule="auto"/>
        <w:jc w:val="both"/>
        <w:rPr>
          <w:sz w:val="24"/>
          <w:szCs w:val="24"/>
        </w:rPr>
      </w:pPr>
      <w:r w:rsidRPr="004514AF">
        <w:rPr>
          <w:sz w:val="24"/>
          <w:szCs w:val="24"/>
        </w:rPr>
        <w:t>Jedná se o další etapu dlouhodobě provozované těžby písku v dané lokalitě při zachování stejného způsobu těžby a také stejného těženého ročního objemu suroviny</w:t>
      </w:r>
      <w:r w:rsidR="004514AF">
        <w:rPr>
          <w:sz w:val="24"/>
          <w:szCs w:val="24"/>
        </w:rPr>
        <w:t xml:space="preserve"> </w:t>
      </w:r>
      <w:r w:rsidR="004514AF" w:rsidRPr="004514AF">
        <w:rPr>
          <w:sz w:val="24"/>
          <w:szCs w:val="24"/>
        </w:rPr>
        <w:t>ma</w:t>
      </w:r>
      <w:r w:rsidR="005A0314">
        <w:rPr>
          <w:sz w:val="24"/>
          <w:szCs w:val="24"/>
        </w:rPr>
        <w:t>x</w:t>
      </w:r>
      <w:r w:rsidR="00E03296">
        <w:rPr>
          <w:sz w:val="24"/>
          <w:szCs w:val="24"/>
        </w:rPr>
        <w:t>imálně</w:t>
      </w:r>
      <w:r w:rsidR="004514AF" w:rsidRPr="004514AF">
        <w:rPr>
          <w:sz w:val="24"/>
          <w:szCs w:val="24"/>
        </w:rPr>
        <w:t xml:space="preserve"> 70 000 tun/rok, což představuje při koef</w:t>
      </w:r>
      <w:r w:rsidR="004514AF">
        <w:rPr>
          <w:sz w:val="24"/>
          <w:szCs w:val="24"/>
        </w:rPr>
        <w:t>icientu</w:t>
      </w:r>
      <w:r w:rsidR="004514AF" w:rsidRPr="004514AF">
        <w:rPr>
          <w:sz w:val="24"/>
          <w:szCs w:val="24"/>
        </w:rPr>
        <w:t xml:space="preserve"> </w:t>
      </w:r>
      <w:proofErr w:type="gramStart"/>
      <w:r w:rsidR="004514AF" w:rsidRPr="004514AF">
        <w:rPr>
          <w:sz w:val="24"/>
          <w:szCs w:val="24"/>
        </w:rPr>
        <w:t>1,5 roční</w:t>
      </w:r>
      <w:proofErr w:type="gramEnd"/>
      <w:r w:rsidR="004514AF" w:rsidRPr="004514AF">
        <w:rPr>
          <w:sz w:val="24"/>
          <w:szCs w:val="24"/>
        </w:rPr>
        <w:t xml:space="preserve"> úbytek zásob cca 45 000 m</w:t>
      </w:r>
      <w:r w:rsidR="004514AF" w:rsidRPr="004514AF">
        <w:rPr>
          <w:sz w:val="24"/>
          <w:szCs w:val="24"/>
          <w:vertAlign w:val="superscript"/>
        </w:rPr>
        <w:t>3</w:t>
      </w:r>
      <w:r w:rsidR="004514AF" w:rsidRPr="004514AF">
        <w:rPr>
          <w:sz w:val="24"/>
          <w:szCs w:val="24"/>
        </w:rPr>
        <w:t xml:space="preserve"> /rok, celkově 5-6 let těžby. Plocha záměru činí 4,7931 ha,</w:t>
      </w:r>
      <w:r w:rsidR="004514AF" w:rsidRPr="004514AF">
        <w:rPr>
          <w:b/>
          <w:sz w:val="24"/>
          <w:szCs w:val="24"/>
        </w:rPr>
        <w:t xml:space="preserve"> </w:t>
      </w:r>
      <w:r w:rsidR="004514AF" w:rsidRPr="004514AF">
        <w:rPr>
          <w:bCs/>
          <w:sz w:val="24"/>
          <w:szCs w:val="24"/>
        </w:rPr>
        <w:t>z toho: 4,1451 ha – plocha určená k dobývání, 0,6480 ha – plocha třídící linky a technického zázemí (úpravna)</w:t>
      </w:r>
      <w:r w:rsidR="004A64AA">
        <w:rPr>
          <w:bCs/>
          <w:sz w:val="24"/>
          <w:szCs w:val="24"/>
        </w:rPr>
        <w:t>.</w:t>
      </w:r>
    </w:p>
    <w:p w14:paraId="65BF732D" w14:textId="77777777" w:rsidR="004514AF" w:rsidRDefault="004514AF" w:rsidP="002B7F1A">
      <w:pPr>
        <w:jc w:val="both"/>
        <w:rPr>
          <w:sz w:val="25"/>
          <w:szCs w:val="25"/>
        </w:rPr>
      </w:pPr>
    </w:p>
    <w:p w14:paraId="68C29284" w14:textId="3B67ED06" w:rsidR="00BF033E" w:rsidRDefault="00BF033E" w:rsidP="002B7F1A">
      <w:pPr>
        <w:tabs>
          <w:tab w:val="left" w:pos="0"/>
        </w:tabs>
        <w:spacing w:after="0" w:line="240" w:lineRule="auto"/>
        <w:jc w:val="both"/>
      </w:pPr>
    </w:p>
    <w:p w14:paraId="4C5CD065" w14:textId="7919AB03" w:rsidR="004C2A82" w:rsidRPr="004A64AA" w:rsidRDefault="004C2A82" w:rsidP="009B7525">
      <w:pPr>
        <w:tabs>
          <w:tab w:val="left" w:pos="2977"/>
        </w:tabs>
        <w:spacing w:after="0" w:line="240" w:lineRule="auto"/>
        <w:ind w:left="2127" w:hanging="2127"/>
        <w:jc w:val="both"/>
        <w:rPr>
          <w:rFonts w:eastAsia="Times New Roman"/>
          <w:sz w:val="24"/>
          <w:szCs w:val="24"/>
          <w:lang w:eastAsia="cs-CZ"/>
        </w:rPr>
      </w:pPr>
      <w:r>
        <w:rPr>
          <w:b/>
          <w:i/>
          <w:sz w:val="24"/>
          <w:szCs w:val="24"/>
        </w:rPr>
        <w:t xml:space="preserve">Umístění </w:t>
      </w:r>
      <w:proofErr w:type="gramStart"/>
      <w:r>
        <w:rPr>
          <w:b/>
          <w:i/>
          <w:sz w:val="24"/>
          <w:szCs w:val="24"/>
        </w:rPr>
        <w:t>záměru:</w:t>
      </w:r>
      <w:r w:rsidRPr="004D7083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="00D37C7A">
        <w:rPr>
          <w:rFonts w:eastAsia="Times New Roman"/>
          <w:sz w:val="24"/>
          <w:szCs w:val="24"/>
          <w:lang w:eastAsia="cs-CZ"/>
        </w:rPr>
        <w:tab/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kraj     </w:t>
      </w:r>
      <w:r w:rsidR="00D10E1B">
        <w:rPr>
          <w:rFonts w:eastAsia="Times New Roman"/>
          <w:sz w:val="24"/>
          <w:szCs w:val="24"/>
          <w:lang w:eastAsia="cs-CZ"/>
        </w:rPr>
        <w:tab/>
      </w:r>
      <w:r w:rsidRPr="004A64AA">
        <w:rPr>
          <w:rFonts w:eastAsia="Times New Roman"/>
          <w:sz w:val="24"/>
          <w:szCs w:val="24"/>
          <w:lang w:eastAsia="cs-CZ"/>
        </w:rPr>
        <w:t xml:space="preserve">Jihomoravský </w:t>
      </w:r>
    </w:p>
    <w:p w14:paraId="1FB3A350" w14:textId="05838686" w:rsidR="004C2A82" w:rsidRPr="004A64AA" w:rsidRDefault="00D37C7A" w:rsidP="009B7525">
      <w:pPr>
        <w:tabs>
          <w:tab w:val="left" w:pos="2127"/>
          <w:tab w:val="left" w:pos="2977"/>
        </w:tabs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A64AA">
        <w:rPr>
          <w:rFonts w:eastAsia="Times New Roman"/>
          <w:sz w:val="24"/>
          <w:szCs w:val="24"/>
          <w:lang w:eastAsia="cs-CZ"/>
        </w:rPr>
        <w:tab/>
      </w:r>
      <w:r w:rsidR="004C2A82" w:rsidRPr="004A64AA">
        <w:rPr>
          <w:rFonts w:eastAsia="Times New Roman"/>
          <w:sz w:val="24"/>
          <w:szCs w:val="24"/>
          <w:lang w:eastAsia="cs-CZ"/>
        </w:rPr>
        <w:t xml:space="preserve">okres   </w:t>
      </w:r>
      <w:r w:rsidR="00D10E1B" w:rsidRPr="004A64AA">
        <w:rPr>
          <w:rFonts w:eastAsia="Times New Roman"/>
          <w:sz w:val="24"/>
          <w:szCs w:val="24"/>
          <w:lang w:eastAsia="cs-CZ"/>
        </w:rPr>
        <w:tab/>
      </w:r>
      <w:r w:rsidR="004514AF" w:rsidRPr="004A64AA">
        <w:rPr>
          <w:rFonts w:eastAsia="Times New Roman"/>
          <w:sz w:val="24"/>
          <w:szCs w:val="24"/>
          <w:lang w:eastAsia="cs-CZ"/>
        </w:rPr>
        <w:t>Hodonín</w:t>
      </w:r>
    </w:p>
    <w:p w14:paraId="498CE7C3" w14:textId="34154E73" w:rsidR="00EF120A" w:rsidRPr="004A64AA" w:rsidRDefault="004C2A82" w:rsidP="00EF120A">
      <w:pPr>
        <w:tabs>
          <w:tab w:val="left" w:pos="2127"/>
          <w:tab w:val="left" w:pos="2977"/>
        </w:tabs>
        <w:spacing w:after="0" w:line="240" w:lineRule="auto"/>
        <w:ind w:left="2977" w:hanging="2977"/>
        <w:jc w:val="both"/>
        <w:rPr>
          <w:rFonts w:eastAsia="Times New Roman"/>
          <w:sz w:val="24"/>
          <w:szCs w:val="24"/>
          <w:lang w:eastAsia="cs-CZ"/>
        </w:rPr>
      </w:pPr>
      <w:r w:rsidRPr="004A64AA">
        <w:rPr>
          <w:rFonts w:eastAsia="Times New Roman"/>
          <w:sz w:val="24"/>
          <w:szCs w:val="24"/>
          <w:lang w:eastAsia="cs-CZ"/>
        </w:rPr>
        <w:t xml:space="preserve">                                   </w:t>
      </w:r>
      <w:r w:rsidR="00D37C7A" w:rsidRPr="004A64AA">
        <w:rPr>
          <w:rFonts w:eastAsia="Times New Roman"/>
          <w:sz w:val="24"/>
          <w:szCs w:val="24"/>
          <w:lang w:eastAsia="cs-CZ"/>
        </w:rPr>
        <w:tab/>
      </w:r>
      <w:r w:rsidRPr="004A64AA">
        <w:rPr>
          <w:rFonts w:eastAsia="Times New Roman"/>
          <w:sz w:val="24"/>
          <w:szCs w:val="24"/>
          <w:lang w:eastAsia="cs-CZ"/>
        </w:rPr>
        <w:t xml:space="preserve">obec   </w:t>
      </w:r>
      <w:r w:rsidR="00D10E1B" w:rsidRPr="004A64AA">
        <w:rPr>
          <w:rFonts w:eastAsia="Times New Roman"/>
          <w:sz w:val="24"/>
          <w:szCs w:val="24"/>
          <w:lang w:eastAsia="cs-CZ"/>
        </w:rPr>
        <w:tab/>
      </w:r>
      <w:r w:rsidR="004514AF" w:rsidRPr="004A64AA">
        <w:rPr>
          <w:rFonts w:eastAsia="Times New Roman"/>
          <w:sz w:val="24"/>
          <w:szCs w:val="24"/>
          <w:lang w:eastAsia="cs-CZ"/>
        </w:rPr>
        <w:t>Svatobořice-</w:t>
      </w:r>
      <w:proofErr w:type="spellStart"/>
      <w:r w:rsidR="004514AF" w:rsidRPr="004A64AA">
        <w:rPr>
          <w:rFonts w:eastAsia="Times New Roman"/>
          <w:sz w:val="24"/>
          <w:szCs w:val="24"/>
          <w:lang w:eastAsia="cs-CZ"/>
        </w:rPr>
        <w:t>Mistřín</w:t>
      </w:r>
      <w:proofErr w:type="spellEnd"/>
    </w:p>
    <w:p w14:paraId="3DA40A6B" w14:textId="3A0469D1" w:rsidR="004C2A82" w:rsidRPr="004A64AA" w:rsidRDefault="004C2A82" w:rsidP="00EF120A">
      <w:pPr>
        <w:tabs>
          <w:tab w:val="left" w:pos="2127"/>
          <w:tab w:val="left" w:pos="2977"/>
        </w:tabs>
        <w:spacing w:after="0" w:line="240" w:lineRule="auto"/>
        <w:ind w:left="2977" w:hanging="2977"/>
        <w:jc w:val="both"/>
        <w:rPr>
          <w:rFonts w:eastAsia="Times New Roman"/>
          <w:sz w:val="24"/>
          <w:szCs w:val="24"/>
          <w:lang w:eastAsia="cs-CZ"/>
        </w:rPr>
      </w:pPr>
      <w:r w:rsidRPr="004A64AA">
        <w:rPr>
          <w:rFonts w:eastAsia="Times New Roman"/>
          <w:sz w:val="24"/>
          <w:szCs w:val="24"/>
          <w:lang w:eastAsia="cs-CZ"/>
        </w:rPr>
        <w:t xml:space="preserve">                                   </w:t>
      </w:r>
      <w:r w:rsidR="002648F1" w:rsidRPr="004A64AA">
        <w:rPr>
          <w:rFonts w:eastAsia="Times New Roman"/>
          <w:sz w:val="24"/>
          <w:szCs w:val="24"/>
          <w:lang w:eastAsia="cs-CZ"/>
        </w:rPr>
        <w:t xml:space="preserve"> </w:t>
      </w:r>
      <w:r w:rsidR="00EF6962" w:rsidRPr="004A64AA">
        <w:rPr>
          <w:rFonts w:eastAsia="Times New Roman"/>
          <w:sz w:val="24"/>
          <w:szCs w:val="24"/>
          <w:lang w:eastAsia="cs-CZ"/>
        </w:rPr>
        <w:t xml:space="preserve">  </w:t>
      </w:r>
      <w:r w:rsidR="007973C2" w:rsidRPr="004A64AA">
        <w:rPr>
          <w:rFonts w:eastAsia="Times New Roman"/>
          <w:sz w:val="24"/>
          <w:szCs w:val="24"/>
          <w:lang w:eastAsia="cs-CZ"/>
        </w:rPr>
        <w:t xml:space="preserve"> </w:t>
      </w:r>
      <w:r w:rsidRPr="004A64AA">
        <w:rPr>
          <w:rFonts w:eastAsia="Times New Roman"/>
          <w:sz w:val="24"/>
          <w:szCs w:val="24"/>
          <w:lang w:eastAsia="cs-CZ"/>
        </w:rPr>
        <w:t>k.</w:t>
      </w:r>
      <w:r w:rsidR="005A0A7F" w:rsidRPr="004A64A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4A64AA">
        <w:rPr>
          <w:rFonts w:eastAsia="Times New Roman"/>
          <w:sz w:val="24"/>
          <w:szCs w:val="24"/>
          <w:lang w:eastAsia="cs-CZ"/>
        </w:rPr>
        <w:t>ú.</w:t>
      </w:r>
      <w:proofErr w:type="spellEnd"/>
      <w:r w:rsidRPr="004A64AA">
        <w:rPr>
          <w:rFonts w:eastAsia="Times New Roman"/>
          <w:sz w:val="24"/>
          <w:szCs w:val="24"/>
          <w:lang w:eastAsia="cs-CZ"/>
        </w:rPr>
        <w:t xml:space="preserve">     </w:t>
      </w:r>
      <w:r w:rsidR="00D10E1B" w:rsidRPr="004A64AA">
        <w:rPr>
          <w:rFonts w:eastAsia="Times New Roman"/>
          <w:sz w:val="24"/>
          <w:szCs w:val="24"/>
          <w:lang w:eastAsia="cs-CZ"/>
        </w:rPr>
        <w:tab/>
      </w:r>
      <w:proofErr w:type="spellStart"/>
      <w:r w:rsidR="004514AF" w:rsidRPr="004A64AA">
        <w:rPr>
          <w:rFonts w:eastAsia="Times New Roman"/>
          <w:sz w:val="24"/>
          <w:szCs w:val="24"/>
          <w:lang w:eastAsia="cs-CZ"/>
        </w:rPr>
        <w:t>Mistřín</w:t>
      </w:r>
      <w:proofErr w:type="spellEnd"/>
      <w:r w:rsidR="007B11EE" w:rsidRPr="004A64AA">
        <w:rPr>
          <w:rFonts w:eastAsia="Times New Roman"/>
          <w:sz w:val="24"/>
          <w:szCs w:val="24"/>
          <w:lang w:eastAsia="cs-CZ"/>
        </w:rPr>
        <w:t>, p. č.</w:t>
      </w:r>
      <w:r w:rsidR="0074155C" w:rsidRPr="004A64AA">
        <w:rPr>
          <w:sz w:val="24"/>
          <w:szCs w:val="24"/>
        </w:rPr>
        <w:t xml:space="preserve"> </w:t>
      </w:r>
      <w:r w:rsidR="00017E47" w:rsidRPr="004A64AA">
        <w:rPr>
          <w:sz w:val="24"/>
          <w:szCs w:val="24"/>
        </w:rPr>
        <w:t>1404/4 a 1405</w:t>
      </w:r>
      <w:r w:rsidR="00BF4C91" w:rsidRPr="004A64AA">
        <w:rPr>
          <w:sz w:val="24"/>
          <w:szCs w:val="24"/>
        </w:rPr>
        <w:t>.</w:t>
      </w:r>
    </w:p>
    <w:p w14:paraId="593077E5" w14:textId="26F4FB36" w:rsidR="004C2A82" w:rsidRDefault="00AA75E6" w:rsidP="00AA75E6">
      <w:pPr>
        <w:pStyle w:val="Bezmezer"/>
        <w:tabs>
          <w:tab w:val="left" w:pos="426"/>
          <w:tab w:val="left" w:pos="2127"/>
          <w:tab w:val="left" w:pos="2977"/>
        </w:tabs>
        <w:spacing w:after="120"/>
        <w:ind w:left="2127" w:hanging="2127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        </w:t>
      </w:r>
      <w:r w:rsidR="004C2A82">
        <w:rPr>
          <w:rFonts w:eastAsia="Times New Roman"/>
          <w:sz w:val="24"/>
          <w:szCs w:val="24"/>
          <w:lang w:eastAsia="cs-CZ"/>
        </w:rPr>
        <w:t xml:space="preserve">                     </w:t>
      </w:r>
      <w:r w:rsidR="00D37C7A">
        <w:rPr>
          <w:rFonts w:eastAsia="Times New Roman"/>
          <w:sz w:val="24"/>
          <w:szCs w:val="24"/>
          <w:lang w:eastAsia="cs-CZ"/>
        </w:rPr>
        <w:tab/>
      </w:r>
      <w:r w:rsidR="004C2A82">
        <w:rPr>
          <w:rFonts w:eastAsia="Times New Roman"/>
          <w:sz w:val="24"/>
          <w:szCs w:val="24"/>
          <w:lang w:eastAsia="cs-CZ"/>
        </w:rPr>
        <w:t xml:space="preserve">               </w:t>
      </w:r>
    </w:p>
    <w:p w14:paraId="1F561033" w14:textId="77777777" w:rsidR="004A64AA" w:rsidRDefault="004A64AA" w:rsidP="00AA75E6">
      <w:pPr>
        <w:pStyle w:val="Bezmezer"/>
        <w:tabs>
          <w:tab w:val="left" w:pos="426"/>
          <w:tab w:val="left" w:pos="2127"/>
          <w:tab w:val="left" w:pos="2977"/>
        </w:tabs>
        <w:spacing w:after="120"/>
        <w:ind w:left="2127" w:hanging="2127"/>
        <w:jc w:val="both"/>
        <w:rPr>
          <w:rFonts w:eastAsia="Times New Roman"/>
          <w:sz w:val="24"/>
          <w:szCs w:val="24"/>
          <w:lang w:eastAsia="cs-CZ"/>
        </w:rPr>
      </w:pPr>
    </w:p>
    <w:p w14:paraId="17A86279" w14:textId="77777777" w:rsidR="004C2A82" w:rsidRDefault="004C2A82" w:rsidP="00A64B2E">
      <w:pPr>
        <w:pStyle w:val="Bezmezer"/>
        <w:jc w:val="both"/>
        <w:rPr>
          <w:b/>
          <w:i/>
          <w:sz w:val="24"/>
          <w:szCs w:val="24"/>
        </w:rPr>
      </w:pPr>
      <w:r w:rsidRPr="00273B69">
        <w:rPr>
          <w:b/>
          <w:i/>
          <w:sz w:val="24"/>
          <w:szCs w:val="24"/>
        </w:rPr>
        <w:t xml:space="preserve">Charakter </w:t>
      </w:r>
      <w:r>
        <w:rPr>
          <w:b/>
          <w:i/>
          <w:sz w:val="24"/>
          <w:szCs w:val="24"/>
        </w:rPr>
        <w:t>záměru a možnost kumulace s jinými záměry:</w:t>
      </w:r>
    </w:p>
    <w:p w14:paraId="31D6707C" w14:textId="77777777" w:rsidR="00EB715D" w:rsidRDefault="00EB715D" w:rsidP="00A64B2E">
      <w:pPr>
        <w:pStyle w:val="Bezmezer"/>
        <w:jc w:val="both"/>
        <w:rPr>
          <w:b/>
          <w:i/>
          <w:sz w:val="24"/>
          <w:szCs w:val="24"/>
        </w:rPr>
      </w:pPr>
    </w:p>
    <w:p w14:paraId="1E138AE2" w14:textId="3D80536E" w:rsidR="00017E47" w:rsidRPr="00017E47" w:rsidRDefault="00017E47" w:rsidP="00E871F8">
      <w:pPr>
        <w:spacing w:after="0" w:line="240" w:lineRule="auto"/>
        <w:rPr>
          <w:sz w:val="24"/>
          <w:szCs w:val="24"/>
        </w:rPr>
      </w:pPr>
      <w:r w:rsidRPr="00017E47">
        <w:rPr>
          <w:sz w:val="24"/>
          <w:szCs w:val="24"/>
        </w:rPr>
        <w:t xml:space="preserve">Záměrem </w:t>
      </w:r>
      <w:r>
        <w:rPr>
          <w:sz w:val="24"/>
          <w:szCs w:val="24"/>
        </w:rPr>
        <w:t>oznamovatel</w:t>
      </w:r>
      <w:r w:rsidR="00A74CE9">
        <w:rPr>
          <w:sz w:val="24"/>
          <w:szCs w:val="24"/>
        </w:rPr>
        <w:t>e</w:t>
      </w:r>
      <w:r w:rsidRPr="00017E47">
        <w:rPr>
          <w:sz w:val="24"/>
          <w:szCs w:val="24"/>
        </w:rPr>
        <w:t xml:space="preserve"> je povrchové dobývání nevýhradního ložiska písku </w:t>
      </w:r>
      <w:proofErr w:type="spellStart"/>
      <w:r w:rsidRPr="00017E47">
        <w:rPr>
          <w:sz w:val="24"/>
          <w:szCs w:val="24"/>
        </w:rPr>
        <w:t>Mistřín</w:t>
      </w:r>
      <w:proofErr w:type="spellEnd"/>
      <w:r w:rsidRPr="00017E47">
        <w:rPr>
          <w:sz w:val="24"/>
          <w:szCs w:val="24"/>
        </w:rPr>
        <w:t xml:space="preserve"> v k.</w:t>
      </w:r>
      <w:r w:rsidR="004A64AA">
        <w:rPr>
          <w:sz w:val="24"/>
          <w:szCs w:val="24"/>
        </w:rPr>
        <w:t xml:space="preserve"> </w:t>
      </w:r>
      <w:proofErr w:type="spellStart"/>
      <w:r w:rsidRPr="00017E47"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>.</w:t>
      </w:r>
    </w:p>
    <w:p w14:paraId="699B4F15" w14:textId="3385F686" w:rsidR="00017E47" w:rsidRPr="00017E47" w:rsidRDefault="00017E47" w:rsidP="00017E47">
      <w:pPr>
        <w:spacing w:after="0" w:line="240" w:lineRule="auto"/>
        <w:jc w:val="both"/>
        <w:rPr>
          <w:sz w:val="24"/>
          <w:szCs w:val="24"/>
        </w:rPr>
      </w:pPr>
      <w:r w:rsidRPr="00017E47">
        <w:rPr>
          <w:sz w:val="24"/>
          <w:szCs w:val="24"/>
        </w:rPr>
        <w:t>Jedná se o další etapu dlouhodobě provozované těžby písku v dané lokalitě při zachování stejného způsobu těžby a také stejného těženého ročního objemu suroviny</w:t>
      </w:r>
      <w:r>
        <w:rPr>
          <w:sz w:val="24"/>
          <w:szCs w:val="24"/>
        </w:rPr>
        <w:t xml:space="preserve"> (maximálně 70 000 t/rok)</w:t>
      </w:r>
      <w:r w:rsidRPr="00017E47">
        <w:rPr>
          <w:sz w:val="24"/>
          <w:szCs w:val="24"/>
        </w:rPr>
        <w:t xml:space="preserve">. </w:t>
      </w:r>
    </w:p>
    <w:p w14:paraId="5AE33404" w14:textId="5028C7CE" w:rsidR="00017E47" w:rsidRPr="00017E47" w:rsidRDefault="00017E47" w:rsidP="00017E47">
      <w:pPr>
        <w:spacing w:after="0" w:line="240" w:lineRule="auto"/>
        <w:jc w:val="both"/>
        <w:rPr>
          <w:sz w:val="24"/>
          <w:szCs w:val="24"/>
        </w:rPr>
      </w:pPr>
      <w:r w:rsidRPr="00017E47">
        <w:rPr>
          <w:sz w:val="24"/>
          <w:szCs w:val="24"/>
        </w:rPr>
        <w:t xml:space="preserve">Kumulace s jinými záměry kromě předchozích etap (částečně již ukončených) nenastane. S ohledem na skutečnost, že úhrnná </w:t>
      </w:r>
      <w:r w:rsidR="00E871F8">
        <w:rPr>
          <w:sz w:val="24"/>
          <w:szCs w:val="24"/>
        </w:rPr>
        <w:t xml:space="preserve">výše </w:t>
      </w:r>
      <w:r w:rsidRPr="00017E47">
        <w:rPr>
          <w:sz w:val="24"/>
          <w:szCs w:val="24"/>
        </w:rPr>
        <w:t>těžby v</w:t>
      </w:r>
      <w:r>
        <w:rPr>
          <w:sz w:val="24"/>
          <w:szCs w:val="24"/>
        </w:rPr>
        <w:t> </w:t>
      </w:r>
      <w:r w:rsidRPr="00017E47">
        <w:rPr>
          <w:sz w:val="24"/>
          <w:szCs w:val="24"/>
        </w:rPr>
        <w:t>lokalitě</w:t>
      </w:r>
      <w:r>
        <w:rPr>
          <w:sz w:val="24"/>
          <w:szCs w:val="24"/>
        </w:rPr>
        <w:t>,</w:t>
      </w:r>
      <w:r w:rsidRPr="00017E47">
        <w:rPr>
          <w:sz w:val="24"/>
          <w:szCs w:val="24"/>
        </w:rPr>
        <w:t xml:space="preserve"> a tedy i intenzita dopravy zůstane zachována ve stávající výši a také způsob těžby zůstane beze změny, vztahují se kumulativní vlivy záměru s předchozími etapami pouze na zábor půdy a na spotřebu neobnovitelných zdrojů (ložisko písku), která je předmětem záměru.</w:t>
      </w:r>
    </w:p>
    <w:p w14:paraId="3858DF1F" w14:textId="77777777" w:rsidR="00E87A26" w:rsidRDefault="003469F0" w:rsidP="00B960A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1C1DCD" w14:textId="458271E9" w:rsidR="004C2A82" w:rsidRDefault="004C2A82" w:rsidP="00B960A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23D73">
        <w:rPr>
          <w:b/>
          <w:i/>
          <w:sz w:val="24"/>
          <w:szCs w:val="24"/>
        </w:rPr>
        <w:t>Stručný popis technického a technologického řešení záměru:</w:t>
      </w:r>
    </w:p>
    <w:p w14:paraId="79B02978" w14:textId="77777777" w:rsidR="00516555" w:rsidRDefault="00516555" w:rsidP="00B960A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14:paraId="1BD71079" w14:textId="18EB1B84" w:rsidR="00447E02" w:rsidRPr="00F21C8B" w:rsidRDefault="00447E02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iCs/>
          <w:lang w:eastAsia="ar-SA"/>
        </w:rPr>
        <w:t xml:space="preserve">V současné době je v sousedství zájmového území „Pískovny </w:t>
      </w:r>
      <w:proofErr w:type="spellStart"/>
      <w:r w:rsidRPr="00F21C8B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Pr="00F21C8B">
        <w:rPr>
          <w:rFonts w:asciiTheme="minorHAnsi" w:eastAsia="Times New Roman" w:hAnsiTheme="minorHAnsi" w:cstheme="minorHAnsi"/>
          <w:iCs/>
          <w:lang w:eastAsia="ar-SA"/>
        </w:rPr>
        <w:t xml:space="preserve">“ realizována těžba písku v prostoru pískovny </w:t>
      </w:r>
      <w:proofErr w:type="spellStart"/>
      <w:r w:rsidRPr="00F21C8B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="00442EF1">
        <w:rPr>
          <w:rFonts w:asciiTheme="minorHAnsi" w:eastAsia="Times New Roman" w:hAnsiTheme="minorHAnsi" w:cstheme="minorHAnsi"/>
          <w:iCs/>
          <w:lang w:eastAsia="ar-SA"/>
        </w:rPr>
        <w:t xml:space="preserve"> </w:t>
      </w:r>
      <w:r w:rsidRPr="00F21C8B">
        <w:rPr>
          <w:rFonts w:asciiTheme="minorHAnsi" w:eastAsia="Times New Roman" w:hAnsiTheme="minorHAnsi" w:cstheme="minorHAnsi"/>
          <w:iCs/>
          <w:lang w:eastAsia="ar-SA"/>
        </w:rPr>
        <w:t>– 2. etapa v k.</w:t>
      </w:r>
      <w:r w:rsidR="00F21C8B">
        <w:rPr>
          <w:rFonts w:asciiTheme="minorHAnsi" w:eastAsia="Times New Roman" w:hAnsiTheme="minorHAnsi" w:cstheme="minorHAnsi"/>
          <w:iCs/>
          <w:lang w:eastAsia="ar-SA"/>
        </w:rPr>
        <w:t xml:space="preserve"> </w:t>
      </w:r>
      <w:proofErr w:type="spellStart"/>
      <w:r w:rsidRPr="00F21C8B">
        <w:rPr>
          <w:rFonts w:asciiTheme="minorHAnsi" w:eastAsia="Times New Roman" w:hAnsiTheme="minorHAnsi" w:cstheme="minorHAnsi"/>
          <w:iCs/>
          <w:lang w:eastAsia="ar-SA"/>
        </w:rPr>
        <w:t>ú.</w:t>
      </w:r>
      <w:proofErr w:type="spellEnd"/>
      <w:r w:rsidRPr="00F21C8B">
        <w:rPr>
          <w:rFonts w:asciiTheme="minorHAnsi" w:eastAsia="Times New Roman" w:hAnsiTheme="minorHAnsi" w:cstheme="minorHAnsi"/>
          <w:iCs/>
          <w:lang w:eastAsia="ar-SA"/>
        </w:rPr>
        <w:t xml:space="preserve"> Dubňany dle povolení O</w:t>
      </w:r>
      <w:r w:rsidR="00F21C8B">
        <w:rPr>
          <w:rFonts w:asciiTheme="minorHAnsi" w:eastAsia="Times New Roman" w:hAnsiTheme="minorHAnsi" w:cstheme="minorHAnsi"/>
          <w:iCs/>
          <w:lang w:eastAsia="ar-SA"/>
        </w:rPr>
        <w:t>BÚ v Brně</w:t>
      </w:r>
      <w:r w:rsidRPr="00F21C8B">
        <w:rPr>
          <w:rFonts w:asciiTheme="minorHAnsi" w:eastAsia="Times New Roman" w:hAnsiTheme="minorHAnsi" w:cstheme="minorHAnsi"/>
          <w:iCs/>
          <w:lang w:eastAsia="ar-SA"/>
        </w:rPr>
        <w:t xml:space="preserve"> z roku 2009. Na 2. etapu plynule navazuje 4. etapa, kde v současné době probíhá projednání žádosti o vydání rozhodnutí o změně využití území.</w:t>
      </w:r>
    </w:p>
    <w:p w14:paraId="249FB6D1" w14:textId="77777777" w:rsidR="00447E02" w:rsidRPr="00F21C8B" w:rsidRDefault="00447E02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>Zájmové území se nachází v prostoru ověřených bloků zásob užitkové suroviny.</w:t>
      </w:r>
    </w:p>
    <w:p w14:paraId="1E3546FF" w14:textId="7450AD84" w:rsidR="00447E02" w:rsidRPr="00F21C8B" w:rsidRDefault="00447E02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>Lokalita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21C8B">
        <w:rPr>
          <w:rFonts w:asciiTheme="minorHAnsi" w:eastAsia="Times New Roman" w:hAnsiTheme="minorHAnsi" w:cstheme="minorHAnsi"/>
          <w:lang w:eastAsia="ar-SA"/>
        </w:rPr>
        <w:t>záměru je přístupná ze silnice II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/431 </w:t>
      </w:r>
      <w:r w:rsidRPr="00F21C8B">
        <w:rPr>
          <w:rFonts w:asciiTheme="minorHAnsi" w:eastAsia="Times New Roman" w:hAnsiTheme="minorHAnsi" w:cstheme="minorHAnsi"/>
          <w:lang w:eastAsia="ar-SA"/>
        </w:rPr>
        <w:t xml:space="preserve">vedoucí z Hodonína do </w:t>
      </w:r>
      <w:proofErr w:type="spellStart"/>
      <w:r w:rsidRPr="00F21C8B">
        <w:rPr>
          <w:rFonts w:asciiTheme="minorHAnsi" w:eastAsia="Times New Roman" w:hAnsiTheme="minorHAnsi" w:cstheme="minorHAnsi"/>
          <w:lang w:eastAsia="ar-SA"/>
        </w:rPr>
        <w:t>Mistřína</w:t>
      </w:r>
      <w:proofErr w:type="spellEnd"/>
      <w:r w:rsidR="00F21C8B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F21C8B">
        <w:rPr>
          <w:rFonts w:asciiTheme="minorHAnsi" w:eastAsia="Times New Roman" w:hAnsiTheme="minorHAnsi" w:cstheme="minorHAnsi"/>
          <w:lang w:eastAsia="ar-SA"/>
        </w:rPr>
        <w:t>po místní zpevněné komunikaci a částečně zpevněné polní cestě. Při realizaci záměru bude využito stávajících přístupových cest.</w:t>
      </w:r>
    </w:p>
    <w:p w14:paraId="21EE3BB1" w14:textId="77777777" w:rsidR="00CB1595" w:rsidRPr="00F21C8B" w:rsidRDefault="00CB1595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 xml:space="preserve">Základní údaje o kapacitě vycházejí z dokumentace vypracované pro povolení 2. etapy, která obsahuje i údaje o pozemcích zahrnutých do 6. etapy. </w:t>
      </w:r>
    </w:p>
    <w:p w14:paraId="4B74AFBF" w14:textId="3FA3532C" w:rsidR="00CB1595" w:rsidRPr="00F21C8B" w:rsidRDefault="00CB1595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 xml:space="preserve">Výpočet zásob na ložisku nevyhrazeného nerostu </w:t>
      </w:r>
      <w:proofErr w:type="spellStart"/>
      <w:r w:rsidR="002372D3">
        <w:rPr>
          <w:rFonts w:asciiTheme="minorHAnsi" w:eastAsia="Times New Roman" w:hAnsiTheme="minorHAnsi" w:cstheme="minorHAnsi"/>
          <w:lang w:eastAsia="ar-SA"/>
        </w:rPr>
        <w:t>M</w:t>
      </w:r>
      <w:r w:rsidRPr="00F21C8B">
        <w:rPr>
          <w:rFonts w:asciiTheme="minorHAnsi" w:eastAsia="Times New Roman" w:hAnsiTheme="minorHAnsi" w:cstheme="minorHAnsi"/>
          <w:lang w:eastAsia="ar-SA"/>
        </w:rPr>
        <w:t>istřín</w:t>
      </w:r>
      <w:proofErr w:type="spellEnd"/>
      <w:r w:rsidRPr="00F21C8B">
        <w:rPr>
          <w:rFonts w:asciiTheme="minorHAnsi" w:eastAsia="Times New Roman" w:hAnsiTheme="minorHAnsi" w:cstheme="minorHAnsi"/>
          <w:lang w:eastAsia="ar-SA"/>
        </w:rPr>
        <w:t xml:space="preserve"> byl proveden na základě ložiskového průzkumu provedeného firmou SURGEO, s.r.o. Hodonín v roce 2008. Výpočet geologických zásob byl proveden metodou řezů. Tyto řezy byly vedeny ve vzdálenosti 150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21C8B">
        <w:rPr>
          <w:rFonts w:asciiTheme="minorHAnsi" w:eastAsia="Times New Roman" w:hAnsiTheme="minorHAnsi" w:cstheme="minorHAnsi"/>
          <w:lang w:eastAsia="ar-SA"/>
        </w:rPr>
        <w:t>m od sebe, jejich konstrukce byla provedena interpolací mezi ložiskovými vrty. Na základě geologických zásob byly vypočteny zásoby vytěžitelné. Pro těžbu byl stanoven koeficient přepočtu na 80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21C8B">
        <w:rPr>
          <w:rFonts w:asciiTheme="minorHAnsi" w:eastAsia="Times New Roman" w:hAnsiTheme="minorHAnsi" w:cstheme="minorHAnsi"/>
          <w:lang w:eastAsia="ar-SA"/>
        </w:rPr>
        <w:t>% (E 303).</w:t>
      </w:r>
    </w:p>
    <w:p w14:paraId="66977BED" w14:textId="77777777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ind w:firstLine="567"/>
        <w:jc w:val="both"/>
        <w:rPr>
          <w:rFonts w:asciiTheme="minorHAnsi" w:eastAsia="Times New Roman" w:hAnsiTheme="minorHAnsi" w:cstheme="minorHAnsi"/>
          <w:lang w:eastAsia="ar-SA"/>
        </w:rPr>
      </w:pPr>
    </w:p>
    <w:p w14:paraId="5C7A1A6C" w14:textId="77777777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ind w:firstLine="567"/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 xml:space="preserve">- skrývka </w:t>
      </w:r>
      <w:r w:rsidRPr="00F21C8B">
        <w:rPr>
          <w:rFonts w:asciiTheme="minorHAnsi" w:eastAsia="Times New Roman" w:hAnsiTheme="minorHAnsi" w:cstheme="minorHAnsi"/>
          <w:lang w:eastAsia="ar-SA"/>
        </w:rPr>
        <w:tab/>
      </w:r>
      <w:r w:rsidRPr="00F21C8B">
        <w:rPr>
          <w:rFonts w:asciiTheme="minorHAnsi" w:eastAsia="Times New Roman" w:hAnsiTheme="minorHAnsi" w:cstheme="minorHAnsi"/>
          <w:lang w:eastAsia="ar-SA"/>
        </w:rPr>
        <w:tab/>
        <w:t>24 900 m</w:t>
      </w:r>
      <w:r w:rsidRPr="00F21C8B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F21C8B">
        <w:rPr>
          <w:rFonts w:asciiTheme="minorHAnsi" w:eastAsia="Times New Roman" w:hAnsiTheme="minorHAnsi" w:cstheme="minorHAnsi"/>
          <w:lang w:eastAsia="ar-SA"/>
        </w:rPr>
        <w:t xml:space="preserve"> (z toho 8 300 m</w:t>
      </w:r>
      <w:r w:rsidRPr="00F21C8B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F21C8B">
        <w:rPr>
          <w:rFonts w:asciiTheme="minorHAnsi" w:eastAsia="Times New Roman" w:hAnsiTheme="minorHAnsi" w:cstheme="minorHAnsi"/>
          <w:lang w:eastAsia="ar-SA"/>
        </w:rPr>
        <w:t xml:space="preserve"> ornice)</w:t>
      </w:r>
    </w:p>
    <w:p w14:paraId="53548D94" w14:textId="77777777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ind w:firstLine="567"/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>- geologické zásoby</w:t>
      </w:r>
      <w:r w:rsidRPr="00F21C8B">
        <w:rPr>
          <w:rFonts w:asciiTheme="minorHAnsi" w:eastAsia="Times New Roman" w:hAnsiTheme="minorHAnsi" w:cstheme="minorHAnsi"/>
          <w:lang w:eastAsia="ar-SA"/>
        </w:rPr>
        <w:tab/>
        <w:t>390 100 m</w:t>
      </w:r>
      <w:r w:rsidRPr="00F21C8B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</w:p>
    <w:p w14:paraId="6DC859A1" w14:textId="77777777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ind w:firstLine="567"/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>- vytěžitelné zásoby</w:t>
      </w:r>
      <w:r w:rsidRPr="00F21C8B">
        <w:rPr>
          <w:rFonts w:asciiTheme="minorHAnsi" w:eastAsia="Times New Roman" w:hAnsiTheme="minorHAnsi" w:cstheme="minorHAnsi"/>
          <w:lang w:eastAsia="ar-SA"/>
        </w:rPr>
        <w:tab/>
        <w:t>273 000 m</w:t>
      </w:r>
      <w:r w:rsidRPr="00F21C8B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</w:p>
    <w:p w14:paraId="46BC34F6" w14:textId="6E1AEEEC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lastRenderedPageBreak/>
        <w:t xml:space="preserve">V roce 2010 bylo provedeno hodnocení vlivu záměru </w:t>
      </w:r>
      <w:r w:rsidR="00791B55">
        <w:rPr>
          <w:rFonts w:asciiTheme="minorHAnsi" w:eastAsia="Times New Roman" w:hAnsiTheme="minorHAnsi" w:cstheme="minorHAnsi"/>
          <w:lang w:eastAsia="ar-SA"/>
        </w:rPr>
        <w:t>„</w:t>
      </w:r>
      <w:r w:rsidRPr="00F21C8B">
        <w:rPr>
          <w:rFonts w:asciiTheme="minorHAnsi" w:eastAsia="Times New Roman" w:hAnsiTheme="minorHAnsi" w:cstheme="minorHAnsi"/>
          <w:lang w:eastAsia="ar-SA"/>
        </w:rPr>
        <w:t xml:space="preserve">Pískovna </w:t>
      </w:r>
      <w:proofErr w:type="spellStart"/>
      <w:r w:rsidRPr="00F21C8B">
        <w:rPr>
          <w:rFonts w:asciiTheme="minorHAnsi" w:eastAsia="Times New Roman" w:hAnsiTheme="minorHAnsi" w:cstheme="minorHAnsi"/>
          <w:lang w:eastAsia="ar-SA"/>
        </w:rPr>
        <w:t>Mistřín</w:t>
      </w:r>
      <w:proofErr w:type="spellEnd"/>
      <w:r w:rsidRPr="00F21C8B">
        <w:rPr>
          <w:rFonts w:asciiTheme="minorHAnsi" w:eastAsia="Times New Roman" w:hAnsiTheme="minorHAnsi" w:cstheme="minorHAnsi"/>
          <w:lang w:eastAsia="ar-SA"/>
        </w:rPr>
        <w:t xml:space="preserve"> v k.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 </w:t>
      </w:r>
      <w:proofErr w:type="spellStart"/>
      <w:r w:rsidRPr="00F21C8B">
        <w:rPr>
          <w:rFonts w:asciiTheme="minorHAnsi" w:eastAsia="Times New Roman" w:hAnsiTheme="minorHAnsi" w:cstheme="minorHAnsi"/>
          <w:lang w:eastAsia="ar-SA"/>
        </w:rPr>
        <w:t>ú.</w:t>
      </w:r>
      <w:proofErr w:type="spellEnd"/>
      <w:r w:rsidRPr="00F21C8B">
        <w:rPr>
          <w:rFonts w:asciiTheme="minorHAnsi" w:eastAsia="Times New Roman" w:hAnsiTheme="minorHAnsi" w:cstheme="minorHAnsi"/>
          <w:lang w:eastAsia="ar-SA"/>
        </w:rPr>
        <w:t xml:space="preserve"> Dubňany – 4. etapa“ na životní prostředí Ing. </w:t>
      </w:r>
      <w:proofErr w:type="spellStart"/>
      <w:r w:rsidRPr="00F21C8B">
        <w:rPr>
          <w:rFonts w:asciiTheme="minorHAnsi" w:eastAsia="Times New Roman" w:hAnsiTheme="minorHAnsi" w:cstheme="minorHAnsi"/>
          <w:lang w:eastAsia="ar-SA"/>
        </w:rPr>
        <w:t>Paciorkovou</w:t>
      </w:r>
      <w:proofErr w:type="spellEnd"/>
      <w:r w:rsidRPr="00F21C8B">
        <w:rPr>
          <w:rFonts w:asciiTheme="minorHAnsi" w:eastAsia="Times New Roman" w:hAnsiTheme="minorHAnsi" w:cstheme="minorHAnsi"/>
          <w:lang w:eastAsia="ar-SA"/>
        </w:rPr>
        <w:t>. V této dokumentaci a následném posudku byly vyhodnoceny vlivu záměru na všechny složky životního prostředí.</w:t>
      </w:r>
    </w:p>
    <w:p w14:paraId="2326F808" w14:textId="0E5A9EA9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21C8B">
        <w:rPr>
          <w:rFonts w:asciiTheme="minorHAnsi" w:eastAsia="Times New Roman" w:hAnsiTheme="minorHAnsi" w:cstheme="minorHAnsi"/>
          <w:lang w:eastAsia="ar-SA"/>
        </w:rPr>
        <w:t>Realizac</w:t>
      </w:r>
      <w:r w:rsidR="00791B55">
        <w:rPr>
          <w:rFonts w:asciiTheme="minorHAnsi" w:eastAsia="Times New Roman" w:hAnsiTheme="minorHAnsi" w:cstheme="minorHAnsi"/>
          <w:lang w:eastAsia="ar-SA"/>
        </w:rPr>
        <w:t>í</w:t>
      </w:r>
      <w:r w:rsidRPr="00F21C8B">
        <w:rPr>
          <w:rFonts w:asciiTheme="minorHAnsi" w:eastAsia="Times New Roman" w:hAnsiTheme="minorHAnsi" w:cstheme="minorHAnsi"/>
          <w:lang w:eastAsia="ar-SA"/>
        </w:rPr>
        <w:t xml:space="preserve"> stavby nejsou dotčena žádná ochranná pásma a hranice chráněných</w:t>
      </w:r>
      <w:r w:rsidRPr="00F21C8B">
        <w:rPr>
          <w:rFonts w:asciiTheme="minorHAnsi" w:hAnsiTheme="minorHAnsi" w:cstheme="minorHAnsi"/>
          <w:iCs/>
        </w:rPr>
        <w:t xml:space="preserve"> </w:t>
      </w:r>
      <w:r w:rsidRPr="00F21C8B">
        <w:rPr>
          <w:rFonts w:asciiTheme="minorHAnsi" w:eastAsia="Times New Roman" w:hAnsiTheme="minorHAnsi" w:cstheme="minorHAnsi"/>
          <w:lang w:eastAsia="ar-SA"/>
        </w:rPr>
        <w:t>území. Ochranné pásmo venkovního vedení VN 7 m od osy krajního vodiče a ochranné pásmo kanalizačního řádu 3,5 m od vnějšího líce stěny potrubí se nachází vně hranice území dobývání. V ochranných pásmech nebudou prováděny žádné práce ani zde nebudou jiné objekty.</w:t>
      </w:r>
      <w:r w:rsidR="00F21C8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21C8B">
        <w:rPr>
          <w:rFonts w:asciiTheme="minorHAnsi" w:eastAsia="Times New Roman" w:hAnsiTheme="minorHAnsi" w:cstheme="minorHAnsi"/>
          <w:lang w:eastAsia="ar-SA"/>
        </w:rPr>
        <w:t>Ochranné pásmo lesa je respektováno jako hranice zájmového území.</w:t>
      </w:r>
    </w:p>
    <w:p w14:paraId="2906213A" w14:textId="77777777" w:rsidR="007A5CA5" w:rsidRPr="00F21C8B" w:rsidRDefault="007A5CA5" w:rsidP="00F21C8B">
      <w:pPr>
        <w:pStyle w:val="Textpsmene"/>
        <w:numPr>
          <w:ilvl w:val="0"/>
          <w:numId w:val="0"/>
        </w:numPr>
        <w:tabs>
          <w:tab w:val="left" w:pos="850"/>
        </w:tabs>
        <w:ind w:firstLine="567"/>
        <w:jc w:val="both"/>
        <w:rPr>
          <w:rFonts w:asciiTheme="minorHAnsi" w:eastAsia="Times New Roman" w:hAnsiTheme="minorHAnsi" w:cstheme="minorHAnsi"/>
          <w:lang w:eastAsia="ar-SA"/>
        </w:rPr>
      </w:pPr>
    </w:p>
    <w:p w14:paraId="6B356B22" w14:textId="616D2374" w:rsidR="007A5CA5" w:rsidRPr="00F21C8B" w:rsidRDefault="007A5CA5" w:rsidP="00F21C8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21C8B">
        <w:rPr>
          <w:rFonts w:asciiTheme="minorHAnsi" w:hAnsiTheme="minorHAnsi" w:cstheme="minorHAnsi"/>
          <w:iCs/>
          <w:sz w:val="24"/>
          <w:szCs w:val="24"/>
        </w:rPr>
        <w:t xml:space="preserve">Popis záměru vychází z podmínek uvedených v územním rozhodnutí pro těžbu písku v zájmovém území v rozsahu </w:t>
      </w:r>
      <w:smartTag w:uri="urn:schemas-microsoft-com:office:smarttags" w:element="metricconverter">
        <w:smartTagPr>
          <w:attr w:name="ProductID" w:val="1. a"/>
        </w:smartTagPr>
        <w:r w:rsidRPr="00F21C8B">
          <w:rPr>
            <w:rFonts w:asciiTheme="minorHAnsi" w:hAnsiTheme="minorHAnsi" w:cstheme="minorHAnsi"/>
            <w:iCs/>
            <w:sz w:val="24"/>
            <w:szCs w:val="24"/>
          </w:rPr>
          <w:t>1. a</w:t>
        </w:r>
      </w:smartTag>
      <w:r w:rsidRPr="00F21C8B">
        <w:rPr>
          <w:rFonts w:asciiTheme="minorHAnsi" w:hAnsiTheme="minorHAnsi" w:cstheme="minorHAnsi"/>
          <w:iCs/>
          <w:sz w:val="24"/>
          <w:szCs w:val="24"/>
        </w:rPr>
        <w:t xml:space="preserve"> 2. etapy dobývání (</w:t>
      </w:r>
      <w:proofErr w:type="spellStart"/>
      <w:r w:rsidRPr="00F21C8B">
        <w:rPr>
          <w:rFonts w:asciiTheme="minorHAnsi" w:hAnsiTheme="minorHAnsi" w:cstheme="minorHAnsi"/>
          <w:iCs/>
          <w:sz w:val="24"/>
          <w:szCs w:val="24"/>
        </w:rPr>
        <w:t>MěÚ</w:t>
      </w:r>
      <w:proofErr w:type="spellEnd"/>
      <w:r w:rsidRPr="00F21C8B">
        <w:rPr>
          <w:rFonts w:asciiTheme="minorHAnsi" w:hAnsiTheme="minorHAnsi" w:cstheme="minorHAnsi"/>
          <w:iCs/>
          <w:sz w:val="24"/>
          <w:szCs w:val="24"/>
        </w:rPr>
        <w:t xml:space="preserve"> Dubňany, č.</w:t>
      </w:r>
      <w:r w:rsidR="00F21C8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21C8B">
        <w:rPr>
          <w:rFonts w:asciiTheme="minorHAnsi" w:hAnsiTheme="minorHAnsi" w:cstheme="minorHAnsi"/>
          <w:iCs/>
          <w:sz w:val="24"/>
          <w:szCs w:val="24"/>
        </w:rPr>
        <w:t xml:space="preserve">j. 1209/09 </w:t>
      </w:r>
      <w:proofErr w:type="spellStart"/>
      <w:r w:rsidRPr="00F21C8B">
        <w:rPr>
          <w:rFonts w:asciiTheme="minorHAnsi" w:hAnsiTheme="minorHAnsi" w:cstheme="minorHAnsi"/>
          <w:iCs/>
          <w:sz w:val="24"/>
          <w:szCs w:val="24"/>
        </w:rPr>
        <w:t>výst</w:t>
      </w:r>
      <w:proofErr w:type="spellEnd"/>
      <w:r w:rsidRPr="00F21C8B">
        <w:rPr>
          <w:rFonts w:asciiTheme="minorHAnsi" w:hAnsiTheme="minorHAnsi" w:cstheme="minorHAnsi"/>
          <w:iCs/>
          <w:sz w:val="24"/>
          <w:szCs w:val="24"/>
        </w:rPr>
        <w:t>. ze dne 5.6.2009), v níž je v současné době povrchové dobývání písku realizováno.</w:t>
      </w:r>
    </w:p>
    <w:p w14:paraId="7B5BF8F9" w14:textId="77777777" w:rsidR="007A5CA5" w:rsidRPr="00F21C8B" w:rsidRDefault="007A5CA5" w:rsidP="00F21C8B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F0C05D4" w14:textId="458580BA" w:rsidR="004D47F7" w:rsidRPr="00F21C8B" w:rsidRDefault="004D47F7" w:rsidP="00F21C8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21C8B">
        <w:rPr>
          <w:rFonts w:asciiTheme="minorHAnsi" w:hAnsiTheme="minorHAnsi" w:cstheme="minorHAnsi"/>
          <w:iCs/>
          <w:sz w:val="24"/>
          <w:szCs w:val="24"/>
        </w:rPr>
        <w:t xml:space="preserve">Způsob těžby je navržen stejně jako v projektové dokumentaci k povolení činnosti prováděné hornickým způsobem „Plán využívání ložiska – Pískovna </w:t>
      </w:r>
      <w:proofErr w:type="spellStart"/>
      <w:r w:rsidRPr="00F21C8B">
        <w:rPr>
          <w:rFonts w:asciiTheme="minorHAnsi" w:hAnsiTheme="minorHAnsi" w:cstheme="minorHAnsi"/>
          <w:iCs/>
          <w:sz w:val="24"/>
          <w:szCs w:val="24"/>
        </w:rPr>
        <w:t>Mistřín</w:t>
      </w:r>
      <w:proofErr w:type="spellEnd"/>
      <w:r w:rsidRPr="00F21C8B">
        <w:rPr>
          <w:rFonts w:asciiTheme="minorHAnsi" w:hAnsiTheme="minorHAnsi" w:cstheme="minorHAnsi"/>
          <w:iCs/>
          <w:sz w:val="24"/>
          <w:szCs w:val="24"/>
        </w:rPr>
        <w:t xml:space="preserve"> v k.</w:t>
      </w:r>
      <w:r w:rsidR="00791B55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F21C8B">
        <w:rPr>
          <w:rFonts w:asciiTheme="minorHAnsi" w:hAnsiTheme="minorHAnsi" w:cstheme="minorHAnsi"/>
          <w:iCs/>
          <w:sz w:val="24"/>
          <w:szCs w:val="24"/>
        </w:rPr>
        <w:t>ú.</w:t>
      </w:r>
      <w:proofErr w:type="spellEnd"/>
      <w:r w:rsidRPr="00F21C8B">
        <w:rPr>
          <w:rFonts w:asciiTheme="minorHAnsi" w:hAnsiTheme="minorHAnsi" w:cstheme="minorHAnsi"/>
          <w:iCs/>
          <w:sz w:val="24"/>
          <w:szCs w:val="24"/>
        </w:rPr>
        <w:t xml:space="preserve"> Dubňany – 2. etapa“, který byl schválen rozhodnutím OBÚ v Brně pod č.j. 03482/2009/01/002 ze dne 22.09.2009.</w:t>
      </w:r>
    </w:p>
    <w:p w14:paraId="7B4853D4" w14:textId="2C49F265" w:rsidR="004D47F7" w:rsidRPr="00F21C8B" w:rsidRDefault="004D47F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21C8B">
        <w:rPr>
          <w:rFonts w:asciiTheme="minorHAnsi" w:hAnsiTheme="minorHAnsi" w:cstheme="minorHAnsi"/>
          <w:iCs/>
          <w:sz w:val="24"/>
          <w:szCs w:val="24"/>
        </w:rPr>
        <w:t xml:space="preserve">Dobývání užitkové suroviny bude prováděno ve dvou lávkách s frontálním postupem v každé lávce. Typově stejné budou rovněž mechanizační prostředky dosud používané v etapě </w:t>
      </w:r>
      <w:smartTag w:uri="urn:schemas-microsoft-com:office:smarttags" w:element="metricconverter">
        <w:smartTagPr>
          <w:attr w:name="ProductID" w:val="1. a"/>
        </w:smartTagPr>
        <w:r w:rsidRPr="00F21C8B">
          <w:rPr>
            <w:rFonts w:asciiTheme="minorHAnsi" w:hAnsiTheme="minorHAnsi" w:cstheme="minorHAnsi"/>
            <w:iCs/>
            <w:sz w:val="24"/>
            <w:szCs w:val="24"/>
          </w:rPr>
          <w:t>1. a</w:t>
        </w:r>
      </w:smartTag>
      <w:r w:rsidRPr="00F21C8B">
        <w:rPr>
          <w:rFonts w:asciiTheme="minorHAnsi" w:hAnsiTheme="minorHAnsi" w:cstheme="minorHAnsi"/>
          <w:iCs/>
          <w:sz w:val="24"/>
          <w:szCs w:val="24"/>
        </w:rPr>
        <w:t xml:space="preserve"> 2. etapě. Při dobývání a úpravě nerostů budou respektovány hranice těžebního prostoru uvedené v mapové části projektu. </w:t>
      </w:r>
    </w:p>
    <w:p w14:paraId="20C4E69A" w14:textId="1C40B2A6" w:rsidR="004D47F7" w:rsidRDefault="004D47F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21C8B">
        <w:rPr>
          <w:rFonts w:asciiTheme="minorHAnsi" w:hAnsiTheme="minorHAnsi" w:cstheme="minorHAnsi"/>
          <w:iCs/>
          <w:sz w:val="24"/>
          <w:szCs w:val="24"/>
        </w:rPr>
        <w:t xml:space="preserve">Před zahájením dobývání v prostoru „Pískovny </w:t>
      </w:r>
      <w:proofErr w:type="spellStart"/>
      <w:r w:rsidRPr="00F21C8B">
        <w:rPr>
          <w:rFonts w:asciiTheme="minorHAnsi" w:hAnsiTheme="minorHAnsi" w:cstheme="minorHAnsi"/>
          <w:iCs/>
          <w:sz w:val="24"/>
          <w:szCs w:val="24"/>
        </w:rPr>
        <w:t>Mistřín</w:t>
      </w:r>
      <w:proofErr w:type="spellEnd"/>
      <w:r w:rsidRPr="00F21C8B">
        <w:rPr>
          <w:rFonts w:asciiTheme="minorHAnsi" w:hAnsiTheme="minorHAnsi" w:cstheme="minorHAnsi"/>
          <w:iCs/>
          <w:sz w:val="24"/>
          <w:szCs w:val="24"/>
        </w:rPr>
        <w:t xml:space="preserve"> – 6. etapa“ a v jejím průběhu učiní 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těžební </w:t>
      </w:r>
      <w:r w:rsidRPr="00F21C8B">
        <w:rPr>
          <w:rFonts w:asciiTheme="minorHAnsi" w:hAnsiTheme="minorHAnsi" w:cstheme="minorHAnsi"/>
          <w:iCs/>
          <w:sz w:val="24"/>
          <w:szCs w:val="24"/>
        </w:rPr>
        <w:t xml:space="preserve">organizace 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(oznamovatel) </w:t>
      </w:r>
      <w:r w:rsidRPr="00F21C8B">
        <w:rPr>
          <w:rFonts w:asciiTheme="minorHAnsi" w:hAnsiTheme="minorHAnsi" w:cstheme="minorHAnsi"/>
          <w:iCs/>
          <w:sz w:val="24"/>
          <w:szCs w:val="24"/>
        </w:rPr>
        <w:t>taková opatření, aby byly dodrženy podmínky uvedené v územním rozhodnutí pro tuto část ložiska.</w:t>
      </w:r>
    </w:p>
    <w:p w14:paraId="79124951" w14:textId="77777777" w:rsidR="001A5FEC" w:rsidRPr="00F21C8B" w:rsidRDefault="001A5FE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22CDB6" w14:textId="77777777" w:rsidR="00384597" w:rsidRPr="00F21C8B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  <w:u w:val="single"/>
        </w:rPr>
        <w:t>I. lávka - nad ustálenou hladinou vody v jezeře</w:t>
      </w:r>
      <w:r w:rsidRPr="00F21C8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F21C8B">
        <w:rPr>
          <w:rFonts w:asciiTheme="minorHAnsi" w:hAnsiTheme="minorHAnsi" w:cstheme="minorHAnsi"/>
          <w:iCs/>
          <w:sz w:val="24"/>
          <w:szCs w:val="24"/>
        </w:rPr>
        <w:t xml:space="preserve">(dále jen UHV) - zahrnuje provedení skrývky ornice a podorniční vrstvy a vydobytí části suroviny nad touto úrovní. Mocnost této lávky se pohybuje od 0,0 do 1,0 m. </w:t>
      </w:r>
    </w:p>
    <w:p w14:paraId="3B3ACB75" w14:textId="77777777" w:rsidR="00384597" w:rsidRPr="00F21C8B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  <w:u w:val="single"/>
        </w:rPr>
        <w:t>II. lávka - pod ustálenou hladinou vody</w:t>
      </w:r>
      <w:r w:rsidRPr="00F21C8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F21C8B">
        <w:rPr>
          <w:rFonts w:asciiTheme="minorHAnsi" w:hAnsiTheme="minorHAnsi" w:cstheme="minorHAnsi"/>
          <w:iCs/>
          <w:sz w:val="24"/>
          <w:szCs w:val="24"/>
        </w:rPr>
        <w:t xml:space="preserve">- zahrnuje vydobytí písku a štěrkopísku až po bázi kvartérních sedimentů. Mocnost této lávky se pohybuje od 7,00 do 9,00 m. </w:t>
      </w:r>
    </w:p>
    <w:p w14:paraId="28D5C5CE" w14:textId="77777777" w:rsidR="001A5FEC" w:rsidRDefault="001A5FEC" w:rsidP="00591F33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</w:p>
    <w:p w14:paraId="599C2995" w14:textId="3B8CEFBC" w:rsidR="00384597" w:rsidRPr="00591F33" w:rsidRDefault="00384597" w:rsidP="00591F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91F33">
        <w:rPr>
          <w:iCs/>
          <w:sz w:val="24"/>
          <w:szCs w:val="24"/>
        </w:rPr>
        <w:t>Rozpojování hornin</w:t>
      </w:r>
      <w:r w:rsidRPr="00591F33">
        <w:rPr>
          <w:b/>
          <w:bCs/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 xml:space="preserve">- rozpojitelnost kvartérních nánosů v celém ověřeném profilu mocnosti je dobrá. Jedná se o horniny, které lze dle </w:t>
      </w:r>
      <w:r w:rsidR="00591F33" w:rsidRPr="00591F33">
        <w:rPr>
          <w:iCs/>
          <w:sz w:val="24"/>
          <w:szCs w:val="24"/>
        </w:rPr>
        <w:t>Č</w:t>
      </w:r>
      <w:r w:rsidRPr="00591F33">
        <w:rPr>
          <w:iCs/>
          <w:sz w:val="24"/>
          <w:szCs w:val="24"/>
        </w:rPr>
        <w:t xml:space="preserve">SN 73 3050 zařadit do </w:t>
      </w:r>
      <w:smartTag w:uri="urn:schemas-microsoft-com:office:smarttags" w:element="metricconverter">
        <w:smartTagPr>
          <w:attr w:name="ProductID" w:val="1. a"/>
        </w:smartTagPr>
        <w:r w:rsidRPr="00591F33">
          <w:rPr>
            <w:iCs/>
            <w:sz w:val="24"/>
            <w:szCs w:val="24"/>
          </w:rPr>
          <w:t>1. a</w:t>
        </w:r>
      </w:smartTag>
      <w:r w:rsidRPr="00591F33">
        <w:rPr>
          <w:iCs/>
          <w:sz w:val="24"/>
          <w:szCs w:val="24"/>
        </w:rPr>
        <w:t xml:space="preserve"> 2. třídy </w:t>
      </w:r>
      <w:proofErr w:type="spellStart"/>
      <w:r w:rsidRPr="00591F33">
        <w:rPr>
          <w:iCs/>
          <w:sz w:val="24"/>
          <w:szCs w:val="24"/>
        </w:rPr>
        <w:t>dob</w:t>
      </w:r>
      <w:r w:rsidR="00591F33" w:rsidRPr="00591F33">
        <w:rPr>
          <w:iCs/>
          <w:sz w:val="24"/>
          <w:szCs w:val="24"/>
        </w:rPr>
        <w:t>ý</w:t>
      </w:r>
      <w:r w:rsidRPr="00591F33">
        <w:rPr>
          <w:iCs/>
          <w:sz w:val="24"/>
          <w:szCs w:val="24"/>
        </w:rPr>
        <w:t>vatelnosti</w:t>
      </w:r>
      <w:proofErr w:type="spellEnd"/>
      <w:r w:rsidRPr="00591F33">
        <w:rPr>
          <w:iCs/>
          <w:sz w:val="24"/>
          <w:szCs w:val="24"/>
        </w:rPr>
        <w:t xml:space="preserve">. S ohledem na ověřenou kvalitu a soudržnost souvrství písku štěrkopísku na ložisku bude k rozpojování použito přímo těžebních a nakládacích mechanismů dosud používaných v etapě </w:t>
      </w:r>
      <w:smartTag w:uri="urn:schemas-microsoft-com:office:smarttags" w:element="metricconverter">
        <w:smartTagPr>
          <w:attr w:name="ProductID" w:val="1. a"/>
        </w:smartTagPr>
        <w:r w:rsidRPr="00591F33">
          <w:rPr>
            <w:iCs/>
            <w:sz w:val="24"/>
            <w:szCs w:val="24"/>
          </w:rPr>
          <w:t>1. a</w:t>
        </w:r>
      </w:smartTag>
      <w:r w:rsidRPr="00591F33">
        <w:rPr>
          <w:iCs/>
          <w:sz w:val="24"/>
          <w:szCs w:val="24"/>
        </w:rPr>
        <w:t xml:space="preserve"> 2. kolový nakladač s čelní lopatou (např. LIEBHERR, CATERPILAR, aj.) a rýpadla např. E 303 DH 103.</w:t>
      </w:r>
    </w:p>
    <w:p w14:paraId="56F4306A" w14:textId="77777777" w:rsidR="00384597" w:rsidRPr="00591F33" w:rsidRDefault="00384597" w:rsidP="00591F33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591F33">
        <w:rPr>
          <w:iCs/>
          <w:sz w:val="24"/>
          <w:szCs w:val="24"/>
        </w:rPr>
        <w:t>S použitím trhacích prací se neuvažuje, a to ani v zimním období, kdy promrznutí znemožní dobývání. V takovém případě budou dobývací práce v pískovně dočasně přerušeny.</w:t>
      </w:r>
    </w:p>
    <w:p w14:paraId="3DB7332E" w14:textId="77777777" w:rsidR="00591F33" w:rsidRPr="00591F33" w:rsidRDefault="00591F33" w:rsidP="00591F33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</w:p>
    <w:p w14:paraId="0A527A49" w14:textId="44FA26B4" w:rsidR="00384597" w:rsidRPr="00591F33" w:rsidRDefault="00384597" w:rsidP="00591F33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591F33">
        <w:rPr>
          <w:iCs/>
          <w:sz w:val="24"/>
          <w:szCs w:val="24"/>
        </w:rPr>
        <w:t>Předpokládaná roční těžba suroviny vychází ze současného provozu pískovny a je odhadována v rozmezí 50</w:t>
      </w:r>
      <w:r w:rsidR="00591F33">
        <w:rPr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>000 až 70</w:t>
      </w:r>
      <w:r w:rsidR="00591F33">
        <w:rPr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>000 tun/rok, což představuje při koef</w:t>
      </w:r>
      <w:r w:rsidR="00591F33">
        <w:rPr>
          <w:iCs/>
          <w:sz w:val="24"/>
          <w:szCs w:val="24"/>
        </w:rPr>
        <w:t>icientu</w:t>
      </w:r>
      <w:r w:rsidRPr="00591F33">
        <w:rPr>
          <w:iCs/>
          <w:sz w:val="24"/>
          <w:szCs w:val="24"/>
        </w:rPr>
        <w:t xml:space="preserve"> 1</w:t>
      </w:r>
      <w:r w:rsidR="00591F33">
        <w:rPr>
          <w:iCs/>
          <w:sz w:val="24"/>
          <w:szCs w:val="24"/>
        </w:rPr>
        <w:t>,</w:t>
      </w:r>
      <w:r w:rsidRPr="00591F33">
        <w:rPr>
          <w:iCs/>
          <w:sz w:val="24"/>
          <w:szCs w:val="24"/>
        </w:rPr>
        <w:t>5 roční úbytek zásob cca 33</w:t>
      </w:r>
      <w:r w:rsidR="00591F33">
        <w:rPr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>000 až 45</w:t>
      </w:r>
      <w:r w:rsidR="00591F33">
        <w:rPr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>000 m</w:t>
      </w:r>
      <w:r w:rsidRPr="00591F33">
        <w:rPr>
          <w:iCs/>
          <w:sz w:val="24"/>
          <w:szCs w:val="24"/>
          <w:vertAlign w:val="superscript"/>
        </w:rPr>
        <w:t>3</w:t>
      </w:r>
      <w:r w:rsidRPr="00591F33">
        <w:rPr>
          <w:iCs/>
          <w:sz w:val="24"/>
          <w:szCs w:val="24"/>
        </w:rPr>
        <w:t xml:space="preserve">/rok. </w:t>
      </w:r>
    </w:p>
    <w:p w14:paraId="1929F2ED" w14:textId="1371B94E" w:rsidR="00384597" w:rsidRPr="00591F33" w:rsidRDefault="00384597" w:rsidP="00591F33">
      <w:p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591F33">
        <w:rPr>
          <w:iCs/>
          <w:sz w:val="24"/>
          <w:szCs w:val="24"/>
        </w:rPr>
        <w:t>Životnost ložiska je dána jako podíl celkových vytěžitelných zásob 273</w:t>
      </w:r>
      <w:r w:rsidR="00591F33">
        <w:rPr>
          <w:iCs/>
          <w:sz w:val="24"/>
          <w:szCs w:val="24"/>
        </w:rPr>
        <w:t xml:space="preserve"> </w:t>
      </w:r>
      <w:r w:rsidRPr="00591F33">
        <w:rPr>
          <w:iCs/>
          <w:sz w:val="24"/>
          <w:szCs w:val="24"/>
        </w:rPr>
        <w:t>000 m</w:t>
      </w:r>
      <w:r w:rsidRPr="00591F33">
        <w:rPr>
          <w:iCs/>
          <w:sz w:val="24"/>
          <w:szCs w:val="24"/>
          <w:vertAlign w:val="superscript"/>
        </w:rPr>
        <w:t>3</w:t>
      </w:r>
      <w:r w:rsidRPr="00591F33">
        <w:rPr>
          <w:iCs/>
          <w:sz w:val="24"/>
          <w:szCs w:val="24"/>
        </w:rPr>
        <w:t xml:space="preserve"> a ročního úbytku zásob dobýváním. Životnost ložiska je tedy 5 až 6 let, s tím, že následně bude probíhat rekultivace území.</w:t>
      </w:r>
    </w:p>
    <w:p w14:paraId="0E819D10" w14:textId="77777777" w:rsidR="007D1BDC" w:rsidRDefault="007D1BD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A226944" w14:textId="1113C71D" w:rsidR="00384597" w:rsidRPr="00591F33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Před postupem dobývání užitkové suroviny bude provedena skrývka ornice a hlinitého nadloží prostým sejmutím kolovým lopatovým nakladačem (L 551, L</w:t>
      </w:r>
      <w:r w:rsidR="00E115E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576), který ji převeze na určenou deponii uvnitř schváleného těžebního prostoru nebo ji naloží na dopravní prostředek, který ji na určené místo přepraví. </w:t>
      </w:r>
    </w:p>
    <w:p w14:paraId="252D3ED4" w14:textId="1D731C4C" w:rsidR="00384597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Předstih odklizu skrývky před těžebním řezem musí být udržován alespoň </w:t>
      </w:r>
      <w:smartTag w:uri="urn:schemas-microsoft-com:office:smarttags" w:element="metricconverter">
        <w:smartTagPr>
          <w:attr w:name="ProductID" w:val="10 m"/>
        </w:smartTagPr>
        <w:r w:rsidRPr="00591F33">
          <w:rPr>
            <w:rFonts w:asciiTheme="minorHAnsi" w:hAnsiTheme="minorHAnsi" w:cstheme="minorHAnsi"/>
            <w:iCs/>
            <w:sz w:val="24"/>
            <w:szCs w:val="24"/>
          </w:rPr>
          <w:t>10 m</w:t>
        </w:r>
      </w:smartTag>
      <w:r w:rsidRPr="00591F33">
        <w:rPr>
          <w:rFonts w:asciiTheme="minorHAnsi" w:hAnsiTheme="minorHAnsi" w:cstheme="minorHAnsi"/>
          <w:iCs/>
          <w:sz w:val="24"/>
          <w:szCs w:val="24"/>
        </w:rPr>
        <w:t>. Skrývkové hmoty budou použity k vytvoření ochranného valu na obvodu těžebního prostoru, přičemž výška valu je navržena min</w:t>
      </w:r>
      <w:r w:rsidR="00591F33">
        <w:rPr>
          <w:rFonts w:asciiTheme="minorHAnsi" w:hAnsiTheme="minorHAnsi" w:cstheme="minorHAnsi"/>
          <w:iCs/>
          <w:sz w:val="24"/>
          <w:szCs w:val="24"/>
        </w:rPr>
        <w:t>imálně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0 m"/>
        </w:smartTagPr>
        <w:r w:rsidRPr="00591F33">
          <w:rPr>
            <w:rFonts w:asciiTheme="minorHAnsi" w:hAnsiTheme="minorHAnsi" w:cstheme="minorHAnsi"/>
            <w:iCs/>
            <w:sz w:val="24"/>
            <w:szCs w:val="24"/>
          </w:rPr>
          <w:t>1,0 m</w:t>
        </w:r>
      </w:smartTag>
      <w:r w:rsidRPr="00591F33">
        <w:rPr>
          <w:rFonts w:asciiTheme="minorHAnsi" w:hAnsiTheme="minorHAnsi" w:cstheme="minorHAnsi"/>
          <w:iCs/>
          <w:sz w:val="24"/>
          <w:szCs w:val="24"/>
        </w:rPr>
        <w:t>. Objem skrývkových zemin potřebných pro následnou rekultivaci břehových partií pískovny po jejím vytěžení bude deponován na vyhrazené skládce. Zbývající objem skrývky bude předmětem komerčního využití (při dodržení platn</w:t>
      </w:r>
      <w:r w:rsidR="00591F33">
        <w:rPr>
          <w:rFonts w:asciiTheme="minorHAnsi" w:hAnsiTheme="minorHAnsi" w:cstheme="minorHAnsi"/>
          <w:iCs/>
          <w:sz w:val="24"/>
          <w:szCs w:val="24"/>
        </w:rPr>
        <w:t>é legislativy</w:t>
      </w:r>
      <w:r w:rsidRPr="00591F33">
        <w:rPr>
          <w:rFonts w:asciiTheme="minorHAnsi" w:hAnsiTheme="minorHAnsi" w:cstheme="minorHAnsi"/>
          <w:iCs/>
          <w:sz w:val="24"/>
          <w:szCs w:val="24"/>
        </w:rPr>
        <w:t>).</w:t>
      </w:r>
    </w:p>
    <w:p w14:paraId="641163E7" w14:textId="77777777" w:rsidR="007D1BDC" w:rsidRPr="00591F33" w:rsidRDefault="007D1BD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D01EC9" w14:textId="3EF567E0" w:rsidR="00384597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Odtěžení suroviny v I. lávce se provede přímo kolovým lopatovým nakladačem (L 551, L</w:t>
      </w:r>
      <w:r w:rsidR="00672F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>576), který následně surovin</w:t>
      </w:r>
      <w:r w:rsidR="00672F70">
        <w:rPr>
          <w:rFonts w:asciiTheme="minorHAnsi" w:hAnsiTheme="minorHAnsi" w:cstheme="minorHAnsi"/>
          <w:iCs/>
          <w:sz w:val="24"/>
          <w:szCs w:val="24"/>
        </w:rPr>
        <w:t>u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 přepraví k úpravě na třídičku (např. FINLAY 310). Ta je umístěna v hranicích prostoru určeného k dobývání a s postupem těžby je přemísťována tak, aby dobývání a zpracování suroviny byly co nejekonomičtější, anebo surovinu naloží na dopravní prostředek odběratele, pokud požaduje kvalitu „kopaný písek“. Báze I. lávky bude udržována na úrovni +0,4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>m nad ustálenou hladinou vody v pískovně. Šířka lávky - těžebního řezu - mezi těžebním řezem v I. lávce a těžebním řezem ve II. lávce bude udržována dle příslušných bezpečnostních předpisů a technologického postupu dobývání.</w:t>
      </w:r>
    </w:p>
    <w:p w14:paraId="4DCCA342" w14:textId="77777777" w:rsidR="007D1BDC" w:rsidRPr="00591F33" w:rsidRDefault="007D1BD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52DE1E" w14:textId="04E8A590" w:rsidR="009A64C3" w:rsidRPr="00591F33" w:rsidRDefault="00384597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Dobývání II. lávky bude prováděno hloubkovým řezem rýpadlem s vlečným korečkem. Rýpadlo bude přemísťováno podél linie řezu ve II. lávce, která je totožná s břehem jezera. Vlastní dobývání bude realizováno cyklicky a to tak, že vytěžený materiál bude volně deponován na ploše pracovního pruhu v I. lávce, kde dojde k samovolnému odvodnění. Po vytvoření potřebné zásoby bude provoz rýpadla přerušen, na stroji bude prováděna údržba, stroj bude přesunut do dalšího těžebního postavení. Při těžebním výkonu rýpadla řádově 100 - 200 m</w:t>
      </w:r>
      <w:r w:rsidRPr="00591F33">
        <w:rPr>
          <w:rFonts w:asciiTheme="minorHAnsi" w:hAnsiTheme="minorHAnsi" w:cstheme="minorHAnsi"/>
          <w:iCs/>
          <w:sz w:val="24"/>
          <w:szCs w:val="24"/>
          <w:vertAlign w:val="superscript"/>
        </w:rPr>
        <w:t>3</w:t>
      </w:r>
      <w:r w:rsidRPr="00591F33">
        <w:rPr>
          <w:rFonts w:asciiTheme="minorHAnsi" w:hAnsiTheme="minorHAnsi" w:cstheme="minorHAnsi"/>
          <w:iCs/>
          <w:sz w:val="24"/>
          <w:szCs w:val="24"/>
        </w:rPr>
        <w:t>/hod dojde během jednoho týdne k vytvoření zásoby dostatečné pro provoz</w:t>
      </w:r>
      <w:r w:rsidR="009A64C3" w:rsidRPr="00591F33">
        <w:rPr>
          <w:rFonts w:asciiTheme="minorHAnsi" w:hAnsiTheme="minorHAnsi" w:cstheme="minorHAnsi"/>
          <w:iCs/>
          <w:sz w:val="24"/>
          <w:szCs w:val="24"/>
        </w:rPr>
        <w:t xml:space="preserve"> stávajícího třídicího zařízení FINLAY na dobu dvou i více týdnů. Vytěžený a odvodněný písek bude z deponie od E</w:t>
      </w:r>
      <w:r w:rsidR="00860A9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A64C3" w:rsidRPr="00591F33">
        <w:rPr>
          <w:rFonts w:asciiTheme="minorHAnsi" w:hAnsiTheme="minorHAnsi" w:cstheme="minorHAnsi"/>
          <w:iCs/>
          <w:sz w:val="24"/>
          <w:szCs w:val="24"/>
        </w:rPr>
        <w:t xml:space="preserve">303 převážen k třídičce kolovými nakladači </w:t>
      </w:r>
      <w:r w:rsidR="009A64C3" w:rsidRPr="00591F33">
        <w:rPr>
          <w:rFonts w:asciiTheme="minorHAnsi" w:hAnsiTheme="minorHAnsi" w:cstheme="minorHAnsi"/>
          <w:iCs/>
          <w:sz w:val="24"/>
          <w:szCs w:val="24"/>
        </w:rPr>
        <w:br/>
        <w:t xml:space="preserve">(L 551). Po odebrání zásoby bude opět spuštěna těžba E </w:t>
      </w:r>
      <w:smartTag w:uri="urn:schemas-microsoft-com:office:smarttags" w:element="metricconverter">
        <w:smartTagPr>
          <w:attr w:name="ProductID" w:val="303 a"/>
        </w:smartTagPr>
        <w:r w:rsidR="009A64C3" w:rsidRPr="00591F33">
          <w:rPr>
            <w:rFonts w:asciiTheme="minorHAnsi" w:hAnsiTheme="minorHAnsi" w:cstheme="minorHAnsi"/>
            <w:iCs/>
            <w:sz w:val="24"/>
            <w:szCs w:val="24"/>
          </w:rPr>
          <w:t>303 a</w:t>
        </w:r>
      </w:smartTag>
      <w:r w:rsidR="009A64C3" w:rsidRPr="00591F33">
        <w:rPr>
          <w:rFonts w:asciiTheme="minorHAnsi" w:hAnsiTheme="minorHAnsi" w:cstheme="minorHAnsi"/>
          <w:iCs/>
          <w:sz w:val="24"/>
          <w:szCs w:val="24"/>
        </w:rPr>
        <w:t xml:space="preserve"> celý cyklus se opakuje.</w:t>
      </w:r>
    </w:p>
    <w:p w14:paraId="0C1FFEBE" w14:textId="3E9FF3D8" w:rsidR="009A64C3" w:rsidRDefault="009A64C3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 xml:space="preserve">Jako rezervní a výpomocný mechanismus bude k dispozici též hydraulické rýpadlo </w:t>
      </w:r>
      <w:r w:rsidRPr="00591F33">
        <w:rPr>
          <w:rFonts w:asciiTheme="minorHAnsi" w:hAnsiTheme="minorHAnsi" w:cstheme="minorHAnsi"/>
          <w:iCs/>
          <w:sz w:val="24"/>
          <w:szCs w:val="24"/>
        </w:rPr>
        <w:br/>
        <w:t>s hloubkovou lopatou.</w:t>
      </w:r>
    </w:p>
    <w:p w14:paraId="195A6948" w14:textId="77777777" w:rsidR="007D1BDC" w:rsidRPr="00591F33" w:rsidRDefault="007D1BD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1BB5D08" w14:textId="43CDC269" w:rsidR="000A5FEF" w:rsidRPr="00591F33" w:rsidRDefault="000A5FEF" w:rsidP="00591F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Riziko havárie hrozí ze strany možného zasa</w:t>
      </w:r>
      <w:r w:rsidR="005521D5">
        <w:rPr>
          <w:rFonts w:asciiTheme="minorHAnsi" w:hAnsiTheme="minorHAnsi" w:cstheme="minorHAnsi"/>
          <w:iCs/>
          <w:sz w:val="24"/>
          <w:szCs w:val="24"/>
        </w:rPr>
        <w:t>ž</w:t>
      </w:r>
      <w:r w:rsidRPr="00591F33">
        <w:rPr>
          <w:rFonts w:asciiTheme="minorHAnsi" w:hAnsiTheme="minorHAnsi" w:cstheme="minorHAnsi"/>
          <w:iCs/>
          <w:sz w:val="24"/>
          <w:szCs w:val="24"/>
        </w:rPr>
        <w:t>ení vody únikem ropných produktů. Organizace má pro stávající provoz zpracován „Plán havarijních opatření pro případ ohrožení nebo zasažení vod závadnými látkami“. V areálu stávající pískovny jsou k dispozici stanovené sorpční prostředky.</w:t>
      </w:r>
    </w:p>
    <w:p w14:paraId="0BEC9DA1" w14:textId="77777777" w:rsidR="000A5FEF" w:rsidRPr="00591F33" w:rsidRDefault="000A5FEF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V prostoru stávající pískovny je zřízen příruční sklad olejů pro uložení nezbytné zásoby nafty, olejů a mazadel. Provoz skladu byl povolen. Tento příruční sklad bude využíván i pro potřeby provozu pískovny v 6. etapě.</w:t>
      </w:r>
    </w:p>
    <w:p w14:paraId="0F67D2EE" w14:textId="58009A87" w:rsidR="000A5FEF" w:rsidRDefault="000A5FEF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Odpady</w:t>
      </w:r>
      <w:r w:rsidR="007D1BDC">
        <w:rPr>
          <w:rFonts w:asciiTheme="minorHAnsi" w:hAnsiTheme="minorHAnsi" w:cstheme="minorHAnsi"/>
          <w:iCs/>
          <w:sz w:val="24"/>
          <w:szCs w:val="24"/>
        </w:rPr>
        <w:t xml:space="preserve"> budou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 předávány oprávněné osobě. </w:t>
      </w:r>
    </w:p>
    <w:p w14:paraId="6FF3390B" w14:textId="77777777" w:rsidR="007D1BDC" w:rsidRPr="00591F33" w:rsidRDefault="007D1BDC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3A9BA" w14:textId="77777777" w:rsidR="000A5FEF" w:rsidRPr="00591F33" w:rsidRDefault="000A5FEF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Splaškové vody nebudou produkovány. Podle potřeby bude v území umístěno zařízení TOI-TOI, jinak bude využíváno sociální zázemí mimo předmětnou lokalitu. Odpadní voda z třídicí linky obsahuje pouze příměsi nejjemnějších frakcí písku, které po vypuštění vody zpět do jezera sedimentují.</w:t>
      </w:r>
    </w:p>
    <w:p w14:paraId="166314C9" w14:textId="3001A7F2" w:rsidR="000A5FEF" w:rsidRPr="00591F33" w:rsidRDefault="000A5FEF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Dle zkušeností ze současného dobývání v k.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591F33">
        <w:rPr>
          <w:rFonts w:asciiTheme="minorHAnsi" w:hAnsiTheme="minorHAnsi" w:cstheme="minorHAnsi"/>
          <w:iCs/>
          <w:sz w:val="24"/>
          <w:szCs w:val="24"/>
        </w:rPr>
        <w:t>ú.</w:t>
      </w:r>
      <w:proofErr w:type="spellEnd"/>
      <w:r w:rsidRPr="00591F33">
        <w:rPr>
          <w:rFonts w:asciiTheme="minorHAnsi" w:hAnsiTheme="minorHAnsi" w:cstheme="minorHAnsi"/>
          <w:iCs/>
          <w:sz w:val="24"/>
          <w:szCs w:val="24"/>
        </w:rPr>
        <w:t xml:space="preserve"> Dubňany – </w:t>
      </w:r>
      <w:smartTag w:uri="urn:schemas-microsoft-com:office:smarttags" w:element="metricconverter">
        <w:smartTagPr>
          <w:attr w:name="ProductID" w:val="1. a"/>
        </w:smartTagPr>
        <w:r w:rsidRPr="00591F33">
          <w:rPr>
            <w:rFonts w:asciiTheme="minorHAnsi" w:hAnsiTheme="minorHAnsi" w:cstheme="minorHAnsi"/>
            <w:iCs/>
            <w:sz w:val="24"/>
            <w:szCs w:val="24"/>
          </w:rPr>
          <w:t>1. a</w:t>
        </w:r>
      </w:smartTag>
      <w:r w:rsidRPr="00591F33">
        <w:rPr>
          <w:rFonts w:asciiTheme="minorHAnsi" w:hAnsiTheme="minorHAnsi" w:cstheme="minorHAnsi"/>
          <w:iCs/>
          <w:sz w:val="24"/>
          <w:szCs w:val="24"/>
        </w:rPr>
        <w:t xml:space="preserve"> 2. etapa jsou srážkové vody propustným terénem bezproblémové infiltrovány do podloží. Hladina vody v těžebním jezeře je v současné době ustálena na hodnotě okolo +173,00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>m n.m. (±</w:t>
      </w:r>
      <w:r w:rsidR="00591F3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0,1m), což se předpokládá i v jezeře vzniklém v 6. etapě. S organizovaným odvodňováním těženého ložiska pod tuto úroveň se neuvažuje. Pokud by došlo k opakování situace, jaká nastala při povodních v 07/1997, nebo při </w:t>
      </w:r>
      <w:proofErr w:type="spellStart"/>
      <w:r w:rsidRPr="00591F33">
        <w:rPr>
          <w:rFonts w:asciiTheme="minorHAnsi" w:hAnsiTheme="minorHAnsi" w:cstheme="minorHAnsi"/>
          <w:iCs/>
          <w:sz w:val="24"/>
          <w:szCs w:val="24"/>
        </w:rPr>
        <w:t>vybřežení</w:t>
      </w:r>
      <w:proofErr w:type="spellEnd"/>
      <w:r w:rsidRPr="00591F33">
        <w:rPr>
          <w:rFonts w:asciiTheme="minorHAnsi" w:hAnsiTheme="minorHAnsi" w:cstheme="minorHAnsi"/>
          <w:iCs/>
          <w:sz w:val="24"/>
          <w:szCs w:val="24"/>
        </w:rPr>
        <w:t xml:space="preserve"> Kyjovky v 01/2003 a 03/2006, kdy došlo k negativnímu ovlivnění (přerušení) dobývání v</w:t>
      </w:r>
      <w:r w:rsidRPr="00591F33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>důsledku zvýšení hladiny vody v jezeře a zatopení těžební etáže, bude každý takový případ řešen samostatně.</w:t>
      </w:r>
    </w:p>
    <w:p w14:paraId="4A9B99B5" w14:textId="1D33086E" w:rsidR="000A5FEF" w:rsidRPr="00591F33" w:rsidRDefault="000A5FEF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Přirozená vlhkost skrývkových zemin a písku v I. lávce brání vzniku nežádoucí prašnosti. Převažující objem těžby bude realizován z úrovně pod hladinou vody. Třídění a úprava nerostů je prováděn</w:t>
      </w:r>
      <w:r w:rsidR="00591F33">
        <w:rPr>
          <w:rFonts w:asciiTheme="minorHAnsi" w:hAnsiTheme="minorHAnsi" w:cstheme="minorHAnsi"/>
          <w:iCs/>
          <w:sz w:val="24"/>
          <w:szCs w:val="24"/>
        </w:rPr>
        <w:t>o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 mokrou cestou, což je jeden z důvodů, proč nebyla zpracována rozptylová studie. Druhým důvodem </w:t>
      </w:r>
      <w:r w:rsidRPr="00591F33">
        <w:rPr>
          <w:rFonts w:asciiTheme="minorHAnsi" w:hAnsiTheme="minorHAnsi" w:cstheme="minorHAnsi"/>
          <w:iCs/>
          <w:sz w:val="24"/>
          <w:szCs w:val="24"/>
        </w:rPr>
        <w:lastRenderedPageBreak/>
        <w:t>je zachování konstantního objemu těžby a expedice písku, což je již zahrnuto v imisním pozadí lokality.</w:t>
      </w:r>
    </w:p>
    <w:p w14:paraId="37969702" w14:textId="77777777" w:rsidR="00465FA0" w:rsidRPr="00591F33" w:rsidRDefault="00465FA0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 xml:space="preserve">Těžební prostor je vzdálen cca 2,5 až </w:t>
      </w:r>
      <w:smartTag w:uri="urn:schemas-microsoft-com:office:smarttags" w:element="metricconverter">
        <w:smartTagPr>
          <w:attr w:name="ProductID" w:val="3,0 km"/>
        </w:smartTagPr>
        <w:r w:rsidRPr="00591F33">
          <w:rPr>
            <w:rFonts w:asciiTheme="minorHAnsi" w:hAnsiTheme="minorHAnsi" w:cstheme="minorHAnsi"/>
            <w:iCs/>
            <w:sz w:val="24"/>
            <w:szCs w:val="24"/>
          </w:rPr>
          <w:t>3,0 km</w:t>
        </w:r>
      </w:smartTag>
      <w:r w:rsidRPr="00591F33">
        <w:rPr>
          <w:rFonts w:asciiTheme="minorHAnsi" w:hAnsiTheme="minorHAnsi" w:cstheme="minorHAnsi"/>
          <w:iCs/>
          <w:sz w:val="24"/>
          <w:szCs w:val="24"/>
        </w:rPr>
        <w:t xml:space="preserve"> od obydlí v nejbližších obcích </w:t>
      </w:r>
      <w:proofErr w:type="spellStart"/>
      <w:r w:rsidRPr="00591F33">
        <w:rPr>
          <w:rFonts w:asciiTheme="minorHAnsi" w:hAnsiTheme="minorHAnsi" w:cstheme="minorHAnsi"/>
          <w:iCs/>
          <w:sz w:val="24"/>
          <w:szCs w:val="24"/>
        </w:rPr>
        <w:t>Mistřín</w:t>
      </w:r>
      <w:proofErr w:type="spellEnd"/>
      <w:r w:rsidRPr="00591F33">
        <w:rPr>
          <w:rFonts w:asciiTheme="minorHAnsi" w:hAnsiTheme="minorHAnsi" w:cstheme="minorHAnsi"/>
          <w:iCs/>
          <w:sz w:val="24"/>
          <w:szCs w:val="24"/>
        </w:rPr>
        <w:t>, Šardice a Dubňany. Mezi pískovnou a obcemi je navíc široký pás vzrostlého lesa. Provoz v pískovně (stejně jako v současné době v severním poli) bude organizován pouze v pracovní dny a v době ranní, maximálně odpolední směny.</w:t>
      </w:r>
    </w:p>
    <w:p w14:paraId="272C064A" w14:textId="18C82CF2" w:rsidR="00465FA0" w:rsidRPr="00591F33" w:rsidRDefault="00591F33" w:rsidP="00591F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</w:t>
      </w:r>
      <w:r w:rsidR="00465FA0" w:rsidRPr="00591F33">
        <w:rPr>
          <w:rFonts w:asciiTheme="minorHAnsi" w:hAnsiTheme="minorHAnsi" w:cstheme="minorHAnsi"/>
          <w:iCs/>
          <w:sz w:val="24"/>
          <w:szCs w:val="24"/>
        </w:rPr>
        <w:t xml:space="preserve">olové nakladače LIEBHERR a třídící linka FINLAY jsou moderní konstrukce s nízkou hladinou hluku. Třídička pracuje v automatickém režimu a nevyžaduje stálou obsluhu. </w:t>
      </w:r>
    </w:p>
    <w:p w14:paraId="380CE3D6" w14:textId="77777777" w:rsidR="00465FA0" w:rsidRPr="00591F33" w:rsidRDefault="00465FA0" w:rsidP="00591F3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417ED54" w14:textId="77777777" w:rsidR="00465FA0" w:rsidRPr="00591F33" w:rsidRDefault="00465FA0" w:rsidP="003371D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 xml:space="preserve">Vyznačení těžebního prostoru v terénu bude provedeno (stejně jako v etapě 1. a 2.) valem ze skrývkové zeminy. Výška valu musí být alespoň </w:t>
      </w:r>
      <w:smartTag w:uri="urn:schemas-microsoft-com:office:smarttags" w:element="metricconverter">
        <w:smartTagPr>
          <w:attr w:name="ProductID" w:val="1,0 m"/>
        </w:smartTagPr>
        <w:r w:rsidRPr="00591F33">
          <w:rPr>
            <w:rFonts w:asciiTheme="minorHAnsi" w:hAnsiTheme="minorHAnsi" w:cstheme="minorHAnsi"/>
            <w:iCs/>
            <w:sz w:val="24"/>
            <w:szCs w:val="24"/>
          </w:rPr>
          <w:t>1,0 m</w:t>
        </w:r>
      </w:smartTag>
      <w:r w:rsidRPr="00591F33">
        <w:rPr>
          <w:rFonts w:asciiTheme="minorHAnsi" w:hAnsiTheme="minorHAnsi" w:cstheme="minorHAnsi"/>
          <w:iCs/>
          <w:sz w:val="24"/>
          <w:szCs w:val="24"/>
        </w:rPr>
        <w:t>. Na přístupových místech u vjezdu do těžebního prostoru budou umístěny výstražné tabule s vyznačeným zákazem vstupu nepovolaným osobám a zákazem koupání. V pískovně je noční hlídač.</w:t>
      </w:r>
    </w:p>
    <w:p w14:paraId="1F639B75" w14:textId="059244F1" w:rsidR="00465FA0" w:rsidRPr="00591F33" w:rsidRDefault="00465FA0" w:rsidP="003371D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91F33">
        <w:rPr>
          <w:rFonts w:asciiTheme="minorHAnsi" w:hAnsiTheme="minorHAnsi" w:cstheme="minorHAnsi"/>
          <w:iCs/>
          <w:sz w:val="24"/>
          <w:szCs w:val="24"/>
        </w:rPr>
        <w:t>Vybudování ochranných valů cca 1,0</w:t>
      </w:r>
      <w:r w:rsidR="008A468A">
        <w:rPr>
          <w:rFonts w:asciiTheme="minorHAnsi" w:hAnsiTheme="minorHAnsi" w:cstheme="minorHAnsi"/>
          <w:iCs/>
          <w:sz w:val="24"/>
          <w:szCs w:val="24"/>
        </w:rPr>
        <w:t xml:space="preserve"> m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 vysokých </w:t>
      </w:r>
      <w:r w:rsidR="004A3304">
        <w:rPr>
          <w:rFonts w:asciiTheme="minorHAnsi" w:hAnsiTheme="minorHAnsi" w:cstheme="minorHAnsi"/>
          <w:iCs/>
          <w:sz w:val="24"/>
          <w:szCs w:val="24"/>
        </w:rPr>
        <w:t xml:space="preserve">po obvodu </w:t>
      </w:r>
      <w:r w:rsidRPr="00591F33">
        <w:rPr>
          <w:rFonts w:asciiTheme="minorHAnsi" w:hAnsiTheme="minorHAnsi" w:cstheme="minorHAnsi"/>
          <w:iCs/>
          <w:sz w:val="24"/>
          <w:szCs w:val="24"/>
        </w:rPr>
        <w:t>těžebního prostoru</w:t>
      </w:r>
      <w:r w:rsidR="004A330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91F33">
        <w:rPr>
          <w:rFonts w:asciiTheme="minorHAnsi" w:hAnsiTheme="minorHAnsi" w:cstheme="minorHAnsi"/>
          <w:iCs/>
          <w:sz w:val="24"/>
          <w:szCs w:val="24"/>
        </w:rPr>
        <w:t xml:space="preserve">brání zatopení </w:t>
      </w:r>
      <w:proofErr w:type="spellStart"/>
      <w:r w:rsidRPr="00591F33">
        <w:rPr>
          <w:rFonts w:asciiTheme="minorHAnsi" w:hAnsiTheme="minorHAnsi" w:cstheme="minorHAnsi"/>
          <w:iCs/>
          <w:sz w:val="24"/>
          <w:szCs w:val="24"/>
        </w:rPr>
        <w:t>těžebny</w:t>
      </w:r>
      <w:proofErr w:type="spellEnd"/>
      <w:r w:rsidRPr="00591F33">
        <w:rPr>
          <w:rFonts w:asciiTheme="minorHAnsi" w:hAnsiTheme="minorHAnsi" w:cstheme="minorHAnsi"/>
          <w:iCs/>
          <w:sz w:val="24"/>
          <w:szCs w:val="24"/>
        </w:rPr>
        <w:t xml:space="preserve"> při běžném zvýšení hladiny vody v Kyjovce.</w:t>
      </w:r>
    </w:p>
    <w:p w14:paraId="4B4FA5E1" w14:textId="77777777" w:rsidR="00465FA0" w:rsidRPr="00591F33" w:rsidRDefault="00465FA0" w:rsidP="00591F33">
      <w:pPr>
        <w:shd w:val="clear" w:color="auto" w:fill="FFFFFF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6DE779B2" w14:textId="17E62571" w:rsidR="00465FA0" w:rsidRPr="003371DD" w:rsidRDefault="00465FA0" w:rsidP="003371DD">
      <w:pPr>
        <w:pStyle w:val="Nadpis3"/>
        <w:spacing w:before="0"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371DD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Sesuvy půdy vzhledem k charakteru okolního terénu nehrozí. Opatření proti zamezení lokálních sesuv</w:t>
      </w:r>
      <w:r w:rsidR="00C73E6A">
        <w:rPr>
          <w:rFonts w:asciiTheme="minorHAnsi" w:hAnsiTheme="minorHAnsi" w:cstheme="minorHAnsi"/>
          <w:b w:val="0"/>
          <w:bCs w:val="0"/>
          <w:iCs/>
          <w:sz w:val="24"/>
          <w:szCs w:val="24"/>
          <w:lang w:val="cs-CZ"/>
        </w:rPr>
        <w:t>ů</w:t>
      </w:r>
      <w:r w:rsidRPr="003371DD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v pískovně jsou řešena v projektové dokumentaci pro </w:t>
      </w:r>
      <w:r w:rsidR="003371DD">
        <w:rPr>
          <w:rFonts w:asciiTheme="minorHAnsi" w:hAnsiTheme="minorHAnsi" w:cstheme="minorHAnsi"/>
          <w:b w:val="0"/>
          <w:bCs w:val="0"/>
          <w:iCs/>
          <w:sz w:val="24"/>
          <w:szCs w:val="24"/>
          <w:lang w:val="cs-CZ"/>
        </w:rPr>
        <w:t>povolení činnosti prováděné hornickým způsobem</w:t>
      </w:r>
      <w:r w:rsidRPr="003371DD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21A15695" w14:textId="23D9E3A7" w:rsidR="004403F5" w:rsidRPr="003371DD" w:rsidRDefault="00465FA0" w:rsidP="003371D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371DD">
        <w:rPr>
          <w:rFonts w:asciiTheme="minorHAnsi" w:hAnsiTheme="minorHAnsi" w:cstheme="minorHAnsi"/>
          <w:iCs/>
          <w:sz w:val="24"/>
          <w:szCs w:val="24"/>
        </w:rPr>
        <w:t>Všechny deponie zřizované v návaznosti na dobývání užitkové suroviny jsou svým charakterem dočasné a technologické. Mohou být zřizovány na vyhrazených místech a nesmí být obecně vyšší než 6,0 m.</w:t>
      </w:r>
    </w:p>
    <w:p w14:paraId="3914A6A9" w14:textId="78FF37CF" w:rsidR="00465FA0" w:rsidRDefault="00465FA0" w:rsidP="003371D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371DD">
        <w:rPr>
          <w:rFonts w:asciiTheme="minorHAnsi" w:hAnsiTheme="minorHAnsi" w:cstheme="minorHAnsi"/>
          <w:iCs/>
          <w:sz w:val="24"/>
          <w:szCs w:val="24"/>
        </w:rPr>
        <w:t>Území není a nebude poddolováno.</w:t>
      </w:r>
    </w:p>
    <w:p w14:paraId="720CFE9A" w14:textId="77777777" w:rsidR="004403F5" w:rsidRPr="003371DD" w:rsidRDefault="004403F5" w:rsidP="003371D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3539049" w14:textId="77904444" w:rsidR="00591F33" w:rsidRDefault="003371DD" w:rsidP="00FD4AD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371DD">
        <w:rPr>
          <w:rFonts w:asciiTheme="minorHAnsi" w:hAnsiTheme="minorHAnsi" w:cstheme="minorHAnsi"/>
          <w:iCs/>
          <w:sz w:val="24"/>
          <w:szCs w:val="24"/>
        </w:rPr>
        <w:t>Po ukončení těžby bude provedena rekultivace dobýváním dotčeného území, a to na vodní plochu</w:t>
      </w:r>
      <w:r w:rsidRPr="003371D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3371DD">
        <w:rPr>
          <w:rFonts w:asciiTheme="minorHAnsi" w:hAnsiTheme="minorHAnsi" w:cstheme="minorHAnsi"/>
          <w:iCs/>
          <w:sz w:val="24"/>
          <w:szCs w:val="24"/>
        </w:rPr>
        <w:t>s částečnou úpravou břehů závozem skrývkovou a technicky nevhodnou zeminou.</w:t>
      </w:r>
      <w:r w:rsidRPr="003371D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3371DD">
        <w:rPr>
          <w:rFonts w:asciiTheme="minorHAnsi" w:hAnsiTheme="minorHAnsi" w:cstheme="minorHAnsi"/>
          <w:iCs/>
          <w:sz w:val="24"/>
          <w:szCs w:val="24"/>
        </w:rPr>
        <w:t>Přibližná výměra vodní plochy po rekultivaci území bude cca 3,0 ha.</w:t>
      </w:r>
    </w:p>
    <w:p w14:paraId="7497DB50" w14:textId="77777777" w:rsidR="004403F5" w:rsidRPr="00FD4AD3" w:rsidRDefault="004403F5" w:rsidP="00FD4AD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1DCCD06" w14:textId="2FC0CA5F" w:rsidR="00F26848" w:rsidRDefault="00F26848" w:rsidP="00384597">
      <w:pPr>
        <w:pStyle w:val="Bezmezer"/>
        <w:jc w:val="both"/>
        <w:rPr>
          <w:b/>
          <w:i/>
          <w:sz w:val="24"/>
          <w:szCs w:val="24"/>
        </w:rPr>
      </w:pPr>
    </w:p>
    <w:p w14:paraId="5C7C9018" w14:textId="49AC4B97" w:rsidR="004C2A82" w:rsidRDefault="004C2A82" w:rsidP="004C4780">
      <w:pPr>
        <w:pStyle w:val="Bezmezer"/>
        <w:jc w:val="both"/>
        <w:rPr>
          <w:b/>
          <w:i/>
          <w:sz w:val="24"/>
          <w:szCs w:val="24"/>
        </w:rPr>
      </w:pPr>
      <w:r w:rsidRPr="00523D73">
        <w:rPr>
          <w:b/>
          <w:i/>
          <w:sz w:val="24"/>
          <w:szCs w:val="24"/>
        </w:rPr>
        <w:t>Oznamovatel</w:t>
      </w:r>
      <w:r>
        <w:rPr>
          <w:b/>
          <w:i/>
          <w:sz w:val="24"/>
          <w:szCs w:val="24"/>
        </w:rPr>
        <w:t xml:space="preserve"> - účastník řízení dle § 27 odst. 1 zákona č. 500/2004 Sb., správní řád</w:t>
      </w:r>
      <w:r w:rsidRPr="00523D73">
        <w:rPr>
          <w:b/>
          <w:i/>
          <w:sz w:val="24"/>
          <w:szCs w:val="24"/>
        </w:rPr>
        <w:t>:</w:t>
      </w:r>
    </w:p>
    <w:p w14:paraId="31B0DAFC" w14:textId="20F97858" w:rsidR="004C2A82" w:rsidRDefault="00886883" w:rsidP="004C478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Spole</w:t>
      </w:r>
      <w:r w:rsidR="00EF120A">
        <w:rPr>
          <w:bCs/>
          <w:sz w:val="24"/>
          <w:szCs w:val="24"/>
        </w:rPr>
        <w:t>čnost</w:t>
      </w:r>
      <w:r w:rsidR="003371DD">
        <w:rPr>
          <w:bCs/>
          <w:sz w:val="24"/>
          <w:szCs w:val="24"/>
        </w:rPr>
        <w:t xml:space="preserve"> Pískovna </w:t>
      </w:r>
      <w:proofErr w:type="spellStart"/>
      <w:r w:rsidR="003371DD">
        <w:rPr>
          <w:bCs/>
          <w:sz w:val="24"/>
          <w:szCs w:val="24"/>
        </w:rPr>
        <w:t>Mistřín</w:t>
      </w:r>
      <w:proofErr w:type="spellEnd"/>
      <w:r w:rsidR="00A85851">
        <w:rPr>
          <w:bCs/>
          <w:sz w:val="24"/>
          <w:szCs w:val="24"/>
        </w:rPr>
        <w:t xml:space="preserve"> s.r.o., se sídlem </w:t>
      </w:r>
      <w:r w:rsidR="00C6322D">
        <w:rPr>
          <w:bCs/>
          <w:sz w:val="24"/>
          <w:szCs w:val="24"/>
        </w:rPr>
        <w:t>Masarykovo nám. 63/43, 697 01 Kyjov, IČ 03660346, z</w:t>
      </w:r>
      <w:r w:rsidR="00A85851">
        <w:rPr>
          <w:bCs/>
          <w:sz w:val="24"/>
          <w:szCs w:val="24"/>
        </w:rPr>
        <w:t xml:space="preserve">astoupená </w:t>
      </w:r>
      <w:r w:rsidR="00C6322D">
        <w:rPr>
          <w:bCs/>
          <w:sz w:val="24"/>
          <w:szCs w:val="24"/>
        </w:rPr>
        <w:t>Ing. Pavlou Žídkovou, Polní 293, 747 62 Mokré Lazce, IČ 61611531</w:t>
      </w:r>
      <w:r w:rsidR="00A30C36">
        <w:rPr>
          <w:bCs/>
          <w:sz w:val="24"/>
          <w:szCs w:val="24"/>
        </w:rPr>
        <w:t>.</w:t>
      </w:r>
    </w:p>
    <w:p w14:paraId="59FF7B6C" w14:textId="77777777" w:rsidR="00F26848" w:rsidRDefault="00F26848" w:rsidP="00293996">
      <w:pPr>
        <w:pStyle w:val="Bezmezer"/>
        <w:jc w:val="both"/>
        <w:rPr>
          <w:b/>
          <w:i/>
          <w:sz w:val="24"/>
          <w:szCs w:val="24"/>
        </w:rPr>
      </w:pPr>
    </w:p>
    <w:p w14:paraId="68CDCF75" w14:textId="3EB251F8" w:rsidR="004C2A82" w:rsidRPr="00F058BD" w:rsidRDefault="004C2A82" w:rsidP="00293996">
      <w:pPr>
        <w:pStyle w:val="Bezmezer"/>
        <w:jc w:val="both"/>
        <w:rPr>
          <w:b/>
          <w:i/>
          <w:sz w:val="24"/>
          <w:szCs w:val="24"/>
        </w:rPr>
      </w:pPr>
      <w:r w:rsidRPr="00F058BD">
        <w:rPr>
          <w:b/>
          <w:i/>
          <w:sz w:val="24"/>
          <w:szCs w:val="24"/>
        </w:rPr>
        <w:t>Zpracovatel oznámení:</w:t>
      </w:r>
    </w:p>
    <w:p w14:paraId="3A9CBA82" w14:textId="04964B45" w:rsidR="004C2A82" w:rsidRDefault="00C6322D" w:rsidP="00293996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Ing. Pavla Žídková (autorizovaná osoba)</w:t>
      </w:r>
      <w:r w:rsidR="00503250">
        <w:rPr>
          <w:bCs/>
          <w:sz w:val="24"/>
          <w:szCs w:val="24"/>
        </w:rPr>
        <w:t>.</w:t>
      </w:r>
    </w:p>
    <w:p w14:paraId="29ABE27F" w14:textId="77777777" w:rsidR="00886883" w:rsidRDefault="00886883" w:rsidP="00293996">
      <w:pPr>
        <w:spacing w:after="0" w:line="240" w:lineRule="auto"/>
        <w:jc w:val="both"/>
        <w:rPr>
          <w:bCs/>
          <w:sz w:val="24"/>
          <w:szCs w:val="24"/>
        </w:rPr>
      </w:pPr>
    </w:p>
    <w:p w14:paraId="421CF0BD" w14:textId="77777777" w:rsidR="006C1DC3" w:rsidRPr="00886883" w:rsidRDefault="006C1DC3" w:rsidP="00293996">
      <w:pPr>
        <w:spacing w:after="0" w:line="240" w:lineRule="auto"/>
        <w:jc w:val="both"/>
        <w:rPr>
          <w:bCs/>
          <w:sz w:val="24"/>
          <w:szCs w:val="24"/>
        </w:rPr>
      </w:pPr>
    </w:p>
    <w:p w14:paraId="6B4C4AE4" w14:textId="77777777" w:rsidR="004C2A82" w:rsidRPr="004E2336" w:rsidRDefault="004C2A82" w:rsidP="002033CA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4E2336">
        <w:rPr>
          <w:b/>
          <w:spacing w:val="40"/>
          <w:sz w:val="28"/>
          <w:szCs w:val="28"/>
        </w:rPr>
        <w:t>Odůvodnění</w:t>
      </w:r>
    </w:p>
    <w:p w14:paraId="68E1EA90" w14:textId="77777777" w:rsidR="004C2A82" w:rsidRPr="006D23DC" w:rsidRDefault="004C2A82" w:rsidP="00156C39">
      <w:pPr>
        <w:numPr>
          <w:ilvl w:val="0"/>
          <w:numId w:val="2"/>
        </w:numPr>
        <w:spacing w:after="120" w:line="240" w:lineRule="auto"/>
        <w:ind w:left="425" w:hanging="425"/>
        <w:rPr>
          <w:b/>
          <w:i/>
          <w:sz w:val="24"/>
          <w:szCs w:val="24"/>
        </w:rPr>
      </w:pPr>
      <w:r w:rsidRPr="006D23DC">
        <w:rPr>
          <w:b/>
          <w:i/>
          <w:sz w:val="24"/>
          <w:szCs w:val="24"/>
        </w:rPr>
        <w:t>Průběh řízení</w:t>
      </w:r>
    </w:p>
    <w:p w14:paraId="3DF07925" w14:textId="5E238D42" w:rsidR="004C2A82" w:rsidRPr="00EE735F" w:rsidRDefault="008C1FBB" w:rsidP="00EE735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Dne </w:t>
      </w:r>
      <w:r w:rsidR="00C6322D">
        <w:rPr>
          <w:rFonts w:eastAsia="Times New Roman"/>
          <w:color w:val="000000"/>
          <w:sz w:val="24"/>
          <w:szCs w:val="24"/>
          <w:lang w:eastAsia="cs-CZ"/>
        </w:rPr>
        <w:t>25.11</w:t>
      </w:r>
      <w:r w:rsidR="00061298">
        <w:rPr>
          <w:rFonts w:eastAsia="Times New Roman"/>
          <w:color w:val="000000"/>
          <w:sz w:val="24"/>
          <w:szCs w:val="24"/>
          <w:lang w:eastAsia="cs-CZ"/>
        </w:rPr>
        <w:t>.20</w:t>
      </w:r>
      <w:r w:rsidR="00A85851">
        <w:rPr>
          <w:rFonts w:eastAsia="Times New Roman"/>
          <w:color w:val="000000"/>
          <w:sz w:val="24"/>
          <w:szCs w:val="24"/>
          <w:lang w:eastAsia="cs-CZ"/>
        </w:rPr>
        <w:t>20</w:t>
      </w:r>
      <w:r w:rsidR="004C2A82" w:rsidRPr="003A2BA8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3A2BA8">
        <w:rPr>
          <w:rFonts w:eastAsia="Times New Roman"/>
          <w:color w:val="000000"/>
          <w:sz w:val="24"/>
          <w:szCs w:val="24"/>
          <w:lang w:eastAsia="cs-CZ"/>
        </w:rPr>
        <w:t xml:space="preserve">obdržel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krajský úřad od </w:t>
      </w:r>
      <w:r w:rsidR="00171E1B">
        <w:rPr>
          <w:rFonts w:eastAsia="Times New Roman"/>
          <w:color w:val="000000"/>
          <w:sz w:val="24"/>
          <w:szCs w:val="24"/>
          <w:lang w:eastAsia="cs-CZ"/>
        </w:rPr>
        <w:t>s</w:t>
      </w:r>
      <w:r w:rsidR="00171E1B">
        <w:rPr>
          <w:bCs/>
          <w:sz w:val="24"/>
          <w:szCs w:val="24"/>
        </w:rPr>
        <w:t>pol</w:t>
      </w:r>
      <w:r w:rsidR="00061298">
        <w:rPr>
          <w:bCs/>
          <w:sz w:val="24"/>
          <w:szCs w:val="24"/>
        </w:rPr>
        <w:t>ečnosti</w:t>
      </w:r>
      <w:r w:rsidR="00A85851">
        <w:rPr>
          <w:bCs/>
          <w:sz w:val="24"/>
          <w:szCs w:val="24"/>
        </w:rPr>
        <w:t xml:space="preserve"> </w:t>
      </w:r>
      <w:r w:rsidR="00C6322D">
        <w:rPr>
          <w:bCs/>
          <w:sz w:val="24"/>
          <w:szCs w:val="24"/>
        </w:rPr>
        <w:t xml:space="preserve">Pískovna </w:t>
      </w:r>
      <w:proofErr w:type="spellStart"/>
      <w:r w:rsidR="00C6322D">
        <w:rPr>
          <w:bCs/>
          <w:sz w:val="24"/>
          <w:szCs w:val="24"/>
        </w:rPr>
        <w:t>Mistřín</w:t>
      </w:r>
      <w:proofErr w:type="spellEnd"/>
      <w:r w:rsidR="00C6322D">
        <w:rPr>
          <w:bCs/>
          <w:sz w:val="24"/>
          <w:szCs w:val="24"/>
        </w:rPr>
        <w:t xml:space="preserve"> s.r.o., se sídlem Masarykovo nám. 63/43, 697 01 Kyjov, IČ 03660346, zastoupené Ing. Pavlou Žídkovou, Polní 293, 747 62 Mokré Lazce, IČ 61611531</w:t>
      </w:r>
      <w:r w:rsidR="00A8585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5B4AD2">
        <w:rPr>
          <w:rFonts w:eastAsia="Times New Roman"/>
          <w:color w:val="000000"/>
          <w:sz w:val="24"/>
          <w:szCs w:val="24"/>
          <w:lang w:eastAsia="cs-CZ"/>
        </w:rPr>
        <w:t xml:space="preserve">(dále </w:t>
      </w:r>
      <w:r>
        <w:rPr>
          <w:sz w:val="24"/>
          <w:szCs w:val="24"/>
        </w:rPr>
        <w:t xml:space="preserve">jen „oznamovatel“) </w:t>
      </w:r>
      <w:r w:rsidR="004C2A82" w:rsidRPr="003A2BA8">
        <w:rPr>
          <w:rFonts w:eastAsia="Times New Roman"/>
          <w:color w:val="000000"/>
          <w:sz w:val="24"/>
          <w:szCs w:val="24"/>
          <w:lang w:eastAsia="cs-CZ"/>
        </w:rPr>
        <w:t xml:space="preserve">oznámení </w:t>
      </w:r>
      <w:r w:rsidR="002C4C77">
        <w:rPr>
          <w:sz w:val="24"/>
          <w:szCs w:val="24"/>
        </w:rPr>
        <w:t xml:space="preserve">záměru </w:t>
      </w:r>
      <w:r w:rsidR="002C4C77" w:rsidRPr="00EE735F">
        <w:rPr>
          <w:sz w:val="24"/>
          <w:szCs w:val="24"/>
        </w:rPr>
        <w:t>„</w:t>
      </w:r>
      <w:r w:rsidR="00C6322D">
        <w:rPr>
          <w:sz w:val="24"/>
          <w:szCs w:val="24"/>
        </w:rPr>
        <w:t xml:space="preserve">Pískovna </w:t>
      </w:r>
      <w:proofErr w:type="spellStart"/>
      <w:r w:rsidR="00C6322D">
        <w:rPr>
          <w:sz w:val="24"/>
          <w:szCs w:val="24"/>
        </w:rPr>
        <w:t>Mistřín</w:t>
      </w:r>
      <w:proofErr w:type="spellEnd"/>
      <w:r w:rsidR="00C6322D">
        <w:rPr>
          <w:sz w:val="24"/>
          <w:szCs w:val="24"/>
        </w:rPr>
        <w:t xml:space="preserve"> – 6. etapa, k. </w:t>
      </w:r>
      <w:proofErr w:type="spellStart"/>
      <w:r w:rsidR="00C6322D">
        <w:rPr>
          <w:sz w:val="24"/>
          <w:szCs w:val="24"/>
        </w:rPr>
        <w:t>ú.</w:t>
      </w:r>
      <w:proofErr w:type="spellEnd"/>
      <w:r w:rsidR="00C6322D">
        <w:rPr>
          <w:sz w:val="24"/>
          <w:szCs w:val="24"/>
        </w:rPr>
        <w:t xml:space="preserve"> </w:t>
      </w:r>
      <w:proofErr w:type="spellStart"/>
      <w:r w:rsidR="00C6322D">
        <w:rPr>
          <w:sz w:val="24"/>
          <w:szCs w:val="24"/>
        </w:rPr>
        <w:t>Mistřín</w:t>
      </w:r>
      <w:proofErr w:type="spellEnd"/>
      <w:r w:rsidR="00EF3B5B" w:rsidRPr="00EE735F">
        <w:rPr>
          <w:sz w:val="24"/>
          <w:szCs w:val="24"/>
        </w:rPr>
        <w:t>“</w:t>
      </w:r>
      <w:r w:rsidR="002C4C77" w:rsidRPr="00EE735F">
        <w:rPr>
          <w:sz w:val="24"/>
          <w:szCs w:val="24"/>
        </w:rPr>
        <w:t xml:space="preserve">, okr. </w:t>
      </w:r>
      <w:r w:rsidR="00C6322D">
        <w:rPr>
          <w:sz w:val="24"/>
          <w:szCs w:val="24"/>
        </w:rPr>
        <w:t>Hodonín</w:t>
      </w:r>
      <w:r w:rsidR="002C4C77" w:rsidRPr="00EE735F">
        <w:rPr>
          <w:sz w:val="24"/>
          <w:szCs w:val="24"/>
        </w:rPr>
        <w:t>. Zpracovatelem</w:t>
      </w:r>
      <w:r w:rsidR="002C4C77">
        <w:rPr>
          <w:sz w:val="24"/>
          <w:szCs w:val="24"/>
        </w:rPr>
        <w:t xml:space="preserve"> oznámení je</w:t>
      </w:r>
      <w:r w:rsidR="00A85851">
        <w:rPr>
          <w:sz w:val="24"/>
          <w:szCs w:val="24"/>
        </w:rPr>
        <w:t xml:space="preserve"> </w:t>
      </w:r>
      <w:r w:rsidR="00C6322D">
        <w:rPr>
          <w:sz w:val="24"/>
          <w:szCs w:val="24"/>
        </w:rPr>
        <w:t>Ing. Pavla Žídková</w:t>
      </w:r>
      <w:r w:rsidR="00A85851">
        <w:rPr>
          <w:sz w:val="24"/>
          <w:szCs w:val="24"/>
        </w:rPr>
        <w:t>.</w:t>
      </w:r>
    </w:p>
    <w:p w14:paraId="4D644A52" w14:textId="77777777" w:rsidR="002C4C77" w:rsidRDefault="004C2A82" w:rsidP="00EF3B5B">
      <w:pPr>
        <w:pStyle w:val="KUMS-text"/>
        <w:spacing w:after="0" w:line="240" w:lineRule="auto"/>
        <w:rPr>
          <w:rFonts w:ascii="Calibri" w:hAnsi="Calibri"/>
          <w:sz w:val="24"/>
          <w:szCs w:val="24"/>
          <w:lang w:val="cs-CZ"/>
        </w:rPr>
      </w:pPr>
      <w:r w:rsidRPr="007605F2">
        <w:rPr>
          <w:rFonts w:ascii="Calibri" w:hAnsi="Calibri"/>
          <w:sz w:val="24"/>
          <w:szCs w:val="24"/>
        </w:rPr>
        <w:t xml:space="preserve">Krajský úřad předložené oznámení posoudil a konstatoval, že splňuje náležitosti dle § 6 odst. 4 zákona umožňující zahájení zjišťovacího řízení dle § 7 zákona </w:t>
      </w:r>
      <w:r w:rsidR="008C1FBB">
        <w:rPr>
          <w:rFonts w:ascii="Calibri" w:hAnsi="Calibri"/>
          <w:sz w:val="24"/>
          <w:szCs w:val="24"/>
          <w:lang w:val="cs-CZ"/>
        </w:rPr>
        <w:t>a</w:t>
      </w:r>
      <w:r w:rsidRPr="007605F2">
        <w:rPr>
          <w:rFonts w:ascii="Calibri" w:hAnsi="Calibri"/>
          <w:sz w:val="24"/>
          <w:szCs w:val="24"/>
          <w:lang w:val="cs-CZ"/>
        </w:rPr>
        <w:t xml:space="preserve"> </w:t>
      </w:r>
      <w:r w:rsidR="008C1FBB">
        <w:rPr>
          <w:rFonts w:ascii="Calibri" w:hAnsi="Calibri"/>
          <w:sz w:val="24"/>
          <w:szCs w:val="24"/>
          <w:lang w:val="cs-CZ"/>
        </w:rPr>
        <w:t>v</w:t>
      </w:r>
      <w:r w:rsidRPr="007605F2">
        <w:rPr>
          <w:rFonts w:ascii="Calibri" w:hAnsi="Calibri"/>
          <w:sz w:val="24"/>
          <w:szCs w:val="24"/>
          <w:lang w:val="cs-CZ"/>
        </w:rPr>
        <w:t> souladu s</w:t>
      </w:r>
      <w:r w:rsidRPr="007605F2">
        <w:rPr>
          <w:rFonts w:ascii="Calibri" w:hAnsi="Calibri"/>
          <w:sz w:val="24"/>
          <w:szCs w:val="24"/>
        </w:rPr>
        <w:t xml:space="preserve"> § 7 </w:t>
      </w:r>
      <w:r w:rsidR="0001622A">
        <w:rPr>
          <w:rFonts w:ascii="Calibri" w:hAnsi="Calibri"/>
          <w:sz w:val="24"/>
          <w:szCs w:val="24"/>
          <w:lang w:val="cs-CZ"/>
        </w:rPr>
        <w:t xml:space="preserve">a </w:t>
      </w:r>
      <w:r w:rsidRPr="007605F2">
        <w:rPr>
          <w:rFonts w:ascii="Calibri" w:hAnsi="Calibri"/>
          <w:sz w:val="24"/>
          <w:szCs w:val="24"/>
        </w:rPr>
        <w:t>přílohou č. 2 zákona proved</w:t>
      </w:r>
      <w:r w:rsidRPr="007605F2">
        <w:rPr>
          <w:rFonts w:ascii="Calibri" w:hAnsi="Calibri"/>
          <w:sz w:val="24"/>
          <w:szCs w:val="24"/>
          <w:lang w:val="cs-CZ"/>
        </w:rPr>
        <w:t>l</w:t>
      </w:r>
      <w:r w:rsidRPr="007605F2">
        <w:rPr>
          <w:rFonts w:ascii="Calibri" w:hAnsi="Calibri"/>
          <w:sz w:val="24"/>
          <w:szCs w:val="24"/>
        </w:rPr>
        <w:t xml:space="preserve"> zjišťovací řízení, jehož cílem bylo zjistit, zda uvedený záměr bude posuzován v celém rozsahu zákona. </w:t>
      </w:r>
    </w:p>
    <w:p w14:paraId="1B840961" w14:textId="4BE5731F" w:rsidR="00765F19" w:rsidRDefault="008C1FBB" w:rsidP="00B451AE">
      <w:pPr>
        <w:pStyle w:val="KUMS-text"/>
        <w:spacing w:after="0" w:line="240" w:lineRule="auto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lastRenderedPageBreak/>
        <w:t>Z</w:t>
      </w:r>
      <w:r w:rsidR="004C2A82" w:rsidRPr="00873CF0">
        <w:rPr>
          <w:rFonts w:ascii="Calibri" w:hAnsi="Calibri"/>
          <w:sz w:val="24"/>
          <w:szCs w:val="24"/>
        </w:rPr>
        <w:t xml:space="preserve">jišťovací řízení </w:t>
      </w:r>
      <w:r>
        <w:rPr>
          <w:rFonts w:ascii="Calibri" w:hAnsi="Calibri"/>
          <w:sz w:val="24"/>
          <w:szCs w:val="24"/>
          <w:lang w:val="cs-CZ"/>
        </w:rPr>
        <w:t xml:space="preserve">krajský úřad zahájil </w:t>
      </w:r>
      <w:r w:rsidR="004C2A82" w:rsidRPr="00873CF0">
        <w:rPr>
          <w:rFonts w:ascii="Calibri" w:hAnsi="Calibri"/>
          <w:sz w:val="24"/>
          <w:szCs w:val="24"/>
        </w:rPr>
        <w:t>dopisem č.</w:t>
      </w:r>
      <w:r w:rsidR="00E00E0D">
        <w:rPr>
          <w:rFonts w:ascii="Calibri" w:hAnsi="Calibri"/>
          <w:sz w:val="24"/>
          <w:szCs w:val="24"/>
          <w:lang w:val="cs-CZ"/>
        </w:rPr>
        <w:t xml:space="preserve"> </w:t>
      </w:r>
      <w:r w:rsidR="004C2A82" w:rsidRPr="00873CF0">
        <w:rPr>
          <w:rFonts w:ascii="Calibri" w:hAnsi="Calibri"/>
          <w:sz w:val="24"/>
          <w:szCs w:val="24"/>
        </w:rPr>
        <w:t xml:space="preserve">j. JMK </w:t>
      </w:r>
      <w:r w:rsidR="00C6322D">
        <w:rPr>
          <w:rFonts w:ascii="Calibri" w:hAnsi="Calibri"/>
          <w:sz w:val="24"/>
          <w:szCs w:val="24"/>
          <w:lang w:val="cs-CZ"/>
        </w:rPr>
        <w:t>163739</w:t>
      </w:r>
      <w:r w:rsidR="00863729">
        <w:rPr>
          <w:rFonts w:ascii="Calibri" w:hAnsi="Calibri"/>
          <w:sz w:val="24"/>
          <w:szCs w:val="24"/>
          <w:lang w:val="cs-CZ"/>
        </w:rPr>
        <w:t>/</w:t>
      </w:r>
      <w:r w:rsidR="009009D7">
        <w:rPr>
          <w:rFonts w:ascii="Calibri" w:hAnsi="Calibri"/>
          <w:sz w:val="24"/>
          <w:szCs w:val="24"/>
        </w:rPr>
        <w:t>20</w:t>
      </w:r>
      <w:r w:rsidR="00503250">
        <w:rPr>
          <w:rFonts w:ascii="Calibri" w:hAnsi="Calibri"/>
          <w:sz w:val="24"/>
          <w:szCs w:val="24"/>
          <w:lang w:val="cs-CZ"/>
        </w:rPr>
        <w:t>20</w:t>
      </w:r>
      <w:r w:rsidR="004C2A82" w:rsidRPr="00873CF0">
        <w:rPr>
          <w:rFonts w:ascii="Calibri" w:hAnsi="Calibri"/>
          <w:sz w:val="24"/>
          <w:szCs w:val="24"/>
        </w:rPr>
        <w:t xml:space="preserve"> ze dne</w:t>
      </w:r>
      <w:r w:rsidR="00C6322D">
        <w:rPr>
          <w:rFonts w:ascii="Calibri" w:hAnsi="Calibri"/>
          <w:sz w:val="24"/>
          <w:szCs w:val="24"/>
          <w:lang w:val="cs-CZ"/>
        </w:rPr>
        <w:t xml:space="preserve"> 30.11</w:t>
      </w:r>
      <w:r w:rsidR="00061298">
        <w:rPr>
          <w:rFonts w:ascii="Calibri" w:hAnsi="Calibri"/>
          <w:sz w:val="24"/>
          <w:szCs w:val="24"/>
          <w:lang w:val="cs-CZ"/>
        </w:rPr>
        <w:t>.20</w:t>
      </w:r>
      <w:r w:rsidR="00503250">
        <w:rPr>
          <w:rFonts w:ascii="Calibri" w:hAnsi="Calibri"/>
          <w:sz w:val="24"/>
          <w:szCs w:val="24"/>
          <w:lang w:val="cs-CZ"/>
        </w:rPr>
        <w:t>20</w:t>
      </w:r>
      <w:r w:rsidR="004C2A82" w:rsidRPr="00873CF0">
        <w:rPr>
          <w:rFonts w:ascii="Calibri" w:hAnsi="Calibri"/>
          <w:sz w:val="24"/>
          <w:szCs w:val="24"/>
        </w:rPr>
        <w:t xml:space="preserve"> a rozeslal v souladu s §</w:t>
      </w:r>
      <w:r w:rsidR="00501DFE">
        <w:rPr>
          <w:rFonts w:ascii="Calibri" w:hAnsi="Calibri"/>
          <w:sz w:val="24"/>
          <w:szCs w:val="24"/>
          <w:lang w:val="cs-CZ"/>
        </w:rPr>
        <w:t xml:space="preserve"> </w:t>
      </w:r>
      <w:r w:rsidR="004C2A82" w:rsidRPr="00873CF0">
        <w:rPr>
          <w:rFonts w:ascii="Calibri" w:hAnsi="Calibri"/>
          <w:sz w:val="24"/>
          <w:szCs w:val="24"/>
        </w:rPr>
        <w:t xml:space="preserve">6 odst. </w:t>
      </w:r>
      <w:r w:rsidR="0001622A">
        <w:rPr>
          <w:rFonts w:ascii="Calibri" w:hAnsi="Calibri"/>
          <w:sz w:val="24"/>
          <w:szCs w:val="24"/>
          <w:lang w:val="cs-CZ"/>
        </w:rPr>
        <w:t>7</w:t>
      </w:r>
      <w:r w:rsidR="004C2A82" w:rsidRPr="00873CF0">
        <w:rPr>
          <w:rFonts w:ascii="Calibri" w:hAnsi="Calibri"/>
          <w:sz w:val="24"/>
          <w:szCs w:val="24"/>
        </w:rPr>
        <w:t xml:space="preserve"> zákona informaci o zahájení zjišťovacího řízení spolu s kopií oznámení záměru dotčeným </w:t>
      </w:r>
      <w:r w:rsidR="004E039E">
        <w:rPr>
          <w:rFonts w:ascii="Calibri" w:hAnsi="Calibri"/>
          <w:sz w:val="24"/>
          <w:szCs w:val="24"/>
          <w:lang w:val="cs-CZ"/>
        </w:rPr>
        <w:t xml:space="preserve">orgánům </w:t>
      </w:r>
      <w:r w:rsidR="004C2A82" w:rsidRPr="00873CF0">
        <w:rPr>
          <w:rFonts w:ascii="Calibri" w:hAnsi="Calibri"/>
          <w:sz w:val="24"/>
          <w:szCs w:val="24"/>
        </w:rPr>
        <w:t xml:space="preserve">a dotčeným územně samosprávným celkům s informací o možnosti vyjádřit se k ní dle § 6 odst. </w:t>
      </w:r>
      <w:r w:rsidR="0001622A">
        <w:rPr>
          <w:rFonts w:ascii="Calibri" w:hAnsi="Calibri"/>
          <w:sz w:val="24"/>
          <w:szCs w:val="24"/>
          <w:lang w:val="cs-CZ"/>
        </w:rPr>
        <w:t>8</w:t>
      </w:r>
      <w:r w:rsidR="004C2A82" w:rsidRPr="00873CF0">
        <w:rPr>
          <w:rFonts w:ascii="Calibri" w:hAnsi="Calibri"/>
          <w:sz w:val="24"/>
          <w:szCs w:val="24"/>
        </w:rPr>
        <w:t xml:space="preserve"> zákona. Dále zajistil zveřejnění informace o zjišťovacím řízení na úřední desce Jihomoravského kraje</w:t>
      </w:r>
      <w:r>
        <w:rPr>
          <w:rFonts w:ascii="Calibri" w:hAnsi="Calibri"/>
          <w:sz w:val="24"/>
          <w:szCs w:val="24"/>
          <w:lang w:val="cs-CZ"/>
        </w:rPr>
        <w:t>, v informačním systému EIA</w:t>
      </w:r>
      <w:r w:rsidR="004C2A82" w:rsidRPr="00873CF0">
        <w:rPr>
          <w:rFonts w:ascii="Calibri" w:hAnsi="Calibri"/>
          <w:sz w:val="24"/>
          <w:szCs w:val="24"/>
        </w:rPr>
        <w:t xml:space="preserve"> a </w:t>
      </w:r>
      <w:r w:rsidR="006717DB">
        <w:rPr>
          <w:rFonts w:ascii="Calibri" w:hAnsi="Calibri"/>
          <w:sz w:val="24"/>
          <w:szCs w:val="24"/>
          <w:lang w:val="cs-CZ"/>
        </w:rPr>
        <w:t xml:space="preserve">na </w:t>
      </w:r>
      <w:r w:rsidR="004C2A82" w:rsidRPr="00873CF0">
        <w:rPr>
          <w:rFonts w:ascii="Calibri" w:hAnsi="Calibri"/>
          <w:sz w:val="24"/>
          <w:szCs w:val="24"/>
        </w:rPr>
        <w:t>úřední desce</w:t>
      </w:r>
      <w:r w:rsidR="004E039E">
        <w:rPr>
          <w:rFonts w:ascii="Calibri" w:hAnsi="Calibri"/>
          <w:sz w:val="24"/>
          <w:szCs w:val="24"/>
          <w:lang w:val="cs-CZ"/>
        </w:rPr>
        <w:t xml:space="preserve"> </w:t>
      </w:r>
      <w:r w:rsidR="0091641B">
        <w:rPr>
          <w:rFonts w:ascii="Calibri" w:hAnsi="Calibri"/>
          <w:sz w:val="24"/>
          <w:szCs w:val="24"/>
          <w:lang w:val="cs-CZ"/>
        </w:rPr>
        <w:t xml:space="preserve">obce </w:t>
      </w:r>
      <w:r w:rsidR="00C6322D">
        <w:rPr>
          <w:rFonts w:ascii="Calibri" w:hAnsi="Calibri"/>
          <w:sz w:val="24"/>
          <w:szCs w:val="24"/>
          <w:lang w:val="cs-CZ"/>
        </w:rPr>
        <w:t>Svatobořice-Mistřín</w:t>
      </w:r>
      <w:r w:rsidR="00A30C36">
        <w:rPr>
          <w:rFonts w:ascii="Calibri" w:hAnsi="Calibri"/>
          <w:sz w:val="24"/>
          <w:szCs w:val="24"/>
          <w:lang w:val="cs-CZ"/>
        </w:rPr>
        <w:t>,</w:t>
      </w:r>
      <w:r w:rsidR="00AB3B3E" w:rsidRPr="00B9349C">
        <w:rPr>
          <w:rFonts w:ascii="Calibri" w:hAnsi="Calibri"/>
          <w:color w:val="FF0000"/>
          <w:sz w:val="24"/>
          <w:szCs w:val="24"/>
          <w:lang w:val="cs-CZ"/>
        </w:rPr>
        <w:t xml:space="preserve"> </w:t>
      </w:r>
      <w:r w:rsidR="00AB3B3E">
        <w:rPr>
          <w:rFonts w:ascii="Calibri" w:hAnsi="Calibri"/>
          <w:sz w:val="24"/>
          <w:szCs w:val="24"/>
          <w:lang w:val="cs-CZ"/>
        </w:rPr>
        <w:t>přičemž</w:t>
      </w:r>
      <w:r w:rsidR="00AB3B3E">
        <w:rPr>
          <w:rFonts w:ascii="Calibri" w:hAnsi="Calibri"/>
          <w:sz w:val="24"/>
          <w:szCs w:val="24"/>
        </w:rPr>
        <w:t xml:space="preserve"> </w:t>
      </w:r>
      <w:r w:rsidR="00AB3B3E">
        <w:rPr>
          <w:rFonts w:ascii="Calibri" w:hAnsi="Calibri"/>
          <w:sz w:val="24"/>
          <w:szCs w:val="24"/>
          <w:lang w:val="cs-CZ"/>
        </w:rPr>
        <w:t>za</w:t>
      </w:r>
      <w:r w:rsidR="004C2A82" w:rsidRPr="00873CF0">
        <w:rPr>
          <w:rFonts w:ascii="Calibri" w:hAnsi="Calibri"/>
          <w:sz w:val="24"/>
          <w:szCs w:val="24"/>
        </w:rPr>
        <w:t xml:space="preserve"> den zveřejnění se považ</w:t>
      </w:r>
      <w:r w:rsidR="002C4C77" w:rsidRPr="00873CF0">
        <w:rPr>
          <w:rFonts w:ascii="Calibri" w:hAnsi="Calibri"/>
          <w:sz w:val="24"/>
          <w:szCs w:val="24"/>
          <w:lang w:val="cs-CZ"/>
        </w:rPr>
        <w:t>uje</w:t>
      </w:r>
      <w:r w:rsidR="004C2A82" w:rsidRPr="00873CF0">
        <w:rPr>
          <w:rFonts w:ascii="Calibri" w:hAnsi="Calibri"/>
          <w:sz w:val="24"/>
          <w:szCs w:val="24"/>
        </w:rPr>
        <w:t xml:space="preserve"> zveřejnění informace o zjišťovacím řízení na úřední desce kraje. Současně požádal</w:t>
      </w:r>
      <w:r w:rsidR="00B973E5">
        <w:rPr>
          <w:rFonts w:ascii="Calibri" w:hAnsi="Calibri"/>
          <w:sz w:val="24"/>
          <w:szCs w:val="24"/>
          <w:lang w:val="cs-CZ"/>
        </w:rPr>
        <w:t xml:space="preserve"> </w:t>
      </w:r>
      <w:r w:rsidR="0091641B">
        <w:rPr>
          <w:rFonts w:ascii="Calibri" w:hAnsi="Calibri"/>
          <w:sz w:val="24"/>
          <w:szCs w:val="24"/>
          <w:lang w:val="cs-CZ"/>
        </w:rPr>
        <w:t xml:space="preserve">obec </w:t>
      </w:r>
      <w:r w:rsidR="00C6322D">
        <w:rPr>
          <w:rFonts w:ascii="Calibri" w:hAnsi="Calibri"/>
          <w:sz w:val="24"/>
          <w:szCs w:val="24"/>
          <w:lang w:val="cs-CZ"/>
        </w:rPr>
        <w:t>Svatobořice-Mistřín</w:t>
      </w:r>
      <w:r w:rsidR="00A30C36">
        <w:rPr>
          <w:rFonts w:ascii="Calibri" w:hAnsi="Calibri"/>
          <w:sz w:val="24"/>
          <w:szCs w:val="24"/>
          <w:lang w:val="cs-CZ"/>
        </w:rPr>
        <w:t xml:space="preserve"> </w:t>
      </w:r>
      <w:r w:rsidR="004C2A82" w:rsidRPr="00873CF0">
        <w:rPr>
          <w:rFonts w:ascii="Calibri" w:hAnsi="Calibri"/>
          <w:sz w:val="24"/>
          <w:szCs w:val="24"/>
        </w:rPr>
        <w:t xml:space="preserve">o zaslání písemného vyrozumění o dni vyvěšení informace o probíhajícím zjišťovacím řízení na své úřední desce. </w:t>
      </w:r>
    </w:p>
    <w:p w14:paraId="4A8483D1" w14:textId="77777777" w:rsidR="00800E10" w:rsidRPr="002836D1" w:rsidRDefault="00800E10" w:rsidP="00B451AE">
      <w:pPr>
        <w:pStyle w:val="KUMS-text"/>
        <w:spacing w:after="0" w:line="240" w:lineRule="auto"/>
        <w:rPr>
          <w:rFonts w:ascii="Calibri" w:hAnsi="Calibri"/>
          <w:sz w:val="24"/>
          <w:szCs w:val="24"/>
          <w:lang w:val="cs-CZ"/>
        </w:rPr>
      </w:pPr>
    </w:p>
    <w:p w14:paraId="58C1C9E2" w14:textId="77777777" w:rsidR="004C2A82" w:rsidRDefault="004C2A82" w:rsidP="00FE0F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Dotčenými územně samosprávnými celky byly: </w:t>
      </w:r>
    </w:p>
    <w:p w14:paraId="1D6ABE97" w14:textId="457DE242" w:rsidR="00B451AE" w:rsidRDefault="004C2A82" w:rsidP="00FE0FBA">
      <w:pPr>
        <w:spacing w:after="0" w:line="240" w:lineRule="auto"/>
        <w:jc w:val="both"/>
        <w:rPr>
          <w:sz w:val="24"/>
          <w:szCs w:val="24"/>
        </w:rPr>
      </w:pPr>
      <w:r w:rsidRPr="00C058A9">
        <w:rPr>
          <w:sz w:val="24"/>
          <w:szCs w:val="24"/>
        </w:rPr>
        <w:t>Jihomoravský kraj</w:t>
      </w:r>
      <w:r>
        <w:rPr>
          <w:sz w:val="24"/>
          <w:szCs w:val="24"/>
        </w:rPr>
        <w:t xml:space="preserve"> - </w:t>
      </w:r>
      <w:r w:rsidRPr="00C058A9">
        <w:rPr>
          <w:sz w:val="24"/>
          <w:szCs w:val="24"/>
        </w:rPr>
        <w:t xml:space="preserve">informaci obdržel dne </w:t>
      </w:r>
      <w:r w:rsidR="00C6322D">
        <w:rPr>
          <w:sz w:val="24"/>
          <w:szCs w:val="24"/>
        </w:rPr>
        <w:t>01.12</w:t>
      </w:r>
      <w:r w:rsidRPr="00C058A9">
        <w:rPr>
          <w:sz w:val="24"/>
          <w:szCs w:val="24"/>
        </w:rPr>
        <w:t>.20</w:t>
      </w:r>
      <w:r w:rsidR="00615049">
        <w:rPr>
          <w:sz w:val="24"/>
          <w:szCs w:val="24"/>
        </w:rPr>
        <w:t>20</w:t>
      </w:r>
      <w:r w:rsidRPr="00C058A9">
        <w:rPr>
          <w:sz w:val="24"/>
          <w:szCs w:val="24"/>
        </w:rPr>
        <w:t xml:space="preserve"> a zveřejnil ji na úřední desce</w:t>
      </w:r>
      <w:r>
        <w:rPr>
          <w:sz w:val="24"/>
          <w:szCs w:val="24"/>
        </w:rPr>
        <w:t xml:space="preserve"> dne </w:t>
      </w:r>
      <w:r w:rsidR="00C6322D">
        <w:rPr>
          <w:sz w:val="24"/>
          <w:szCs w:val="24"/>
        </w:rPr>
        <w:t>01.12</w:t>
      </w:r>
      <w:r w:rsidR="0063522A">
        <w:rPr>
          <w:sz w:val="24"/>
          <w:szCs w:val="24"/>
        </w:rPr>
        <w:t>.</w:t>
      </w:r>
      <w:r w:rsidR="009009D7">
        <w:rPr>
          <w:sz w:val="24"/>
          <w:szCs w:val="24"/>
        </w:rPr>
        <w:t>20</w:t>
      </w:r>
      <w:r w:rsidR="00615049">
        <w:rPr>
          <w:sz w:val="24"/>
          <w:szCs w:val="24"/>
        </w:rPr>
        <w:t>20</w:t>
      </w:r>
      <w:r w:rsidR="006E3F8E">
        <w:rPr>
          <w:sz w:val="24"/>
          <w:szCs w:val="24"/>
        </w:rPr>
        <w:t>;</w:t>
      </w:r>
    </w:p>
    <w:p w14:paraId="231E7861" w14:textId="1BEDF69F" w:rsidR="004C2A82" w:rsidRDefault="007F4CE4" w:rsidP="00FE0F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C6322D">
        <w:rPr>
          <w:sz w:val="24"/>
          <w:szCs w:val="24"/>
        </w:rPr>
        <w:t>Svatobořice-</w:t>
      </w:r>
      <w:proofErr w:type="spellStart"/>
      <w:r w:rsidR="00C6322D">
        <w:rPr>
          <w:sz w:val="24"/>
          <w:szCs w:val="24"/>
        </w:rPr>
        <w:t>Mistřín</w:t>
      </w:r>
      <w:proofErr w:type="spellEnd"/>
      <w:r w:rsidR="00B451AE">
        <w:rPr>
          <w:sz w:val="24"/>
          <w:szCs w:val="24"/>
        </w:rPr>
        <w:t xml:space="preserve"> - </w:t>
      </w:r>
      <w:r w:rsidR="00006A11">
        <w:rPr>
          <w:sz w:val="24"/>
          <w:szCs w:val="24"/>
        </w:rPr>
        <w:t>informaci obdržel</w:t>
      </w:r>
      <w:r>
        <w:rPr>
          <w:sz w:val="24"/>
          <w:szCs w:val="24"/>
        </w:rPr>
        <w:t>a</w:t>
      </w:r>
      <w:r w:rsidR="00B451AE">
        <w:rPr>
          <w:sz w:val="24"/>
          <w:szCs w:val="24"/>
        </w:rPr>
        <w:t xml:space="preserve"> </w:t>
      </w:r>
      <w:r w:rsidR="00006A11">
        <w:rPr>
          <w:sz w:val="24"/>
          <w:szCs w:val="24"/>
        </w:rPr>
        <w:t xml:space="preserve">dne </w:t>
      </w:r>
      <w:r w:rsidR="00C6322D">
        <w:rPr>
          <w:sz w:val="24"/>
          <w:szCs w:val="24"/>
        </w:rPr>
        <w:t>04.12</w:t>
      </w:r>
      <w:r w:rsidR="00006A11" w:rsidRPr="00503250">
        <w:rPr>
          <w:color w:val="FF0000"/>
          <w:sz w:val="24"/>
          <w:szCs w:val="24"/>
        </w:rPr>
        <w:t>.</w:t>
      </w:r>
      <w:r w:rsidR="00006A11" w:rsidRPr="00503250">
        <w:rPr>
          <w:sz w:val="24"/>
          <w:szCs w:val="24"/>
        </w:rPr>
        <w:t>20</w:t>
      </w:r>
      <w:r w:rsidR="00503250" w:rsidRPr="00503250">
        <w:rPr>
          <w:sz w:val="24"/>
          <w:szCs w:val="24"/>
        </w:rPr>
        <w:t xml:space="preserve">20 </w:t>
      </w:r>
      <w:r w:rsidR="00503250">
        <w:rPr>
          <w:sz w:val="24"/>
          <w:szCs w:val="24"/>
        </w:rPr>
        <w:t>a zveřejnila ji na úřední desce dne 0</w:t>
      </w:r>
      <w:r w:rsidR="00C6322D">
        <w:rPr>
          <w:sz w:val="24"/>
          <w:szCs w:val="24"/>
        </w:rPr>
        <w:t>4.12.</w:t>
      </w:r>
      <w:r w:rsidR="00503250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14:paraId="62FCECB0" w14:textId="77777777" w:rsidR="000218EE" w:rsidRDefault="000218EE" w:rsidP="00FE0FBA">
      <w:pPr>
        <w:spacing w:after="0" w:line="240" w:lineRule="auto"/>
        <w:jc w:val="both"/>
        <w:rPr>
          <w:sz w:val="24"/>
          <w:szCs w:val="24"/>
        </w:rPr>
      </w:pPr>
    </w:p>
    <w:p w14:paraId="1C1118C5" w14:textId="77777777" w:rsidR="004C2A82" w:rsidRDefault="004C2A82" w:rsidP="00FE0FBA">
      <w:pPr>
        <w:pStyle w:val="Bezmezer"/>
        <w:rPr>
          <w:sz w:val="24"/>
          <w:szCs w:val="24"/>
        </w:rPr>
      </w:pPr>
      <w:r w:rsidRPr="00C058A9">
        <w:rPr>
          <w:sz w:val="24"/>
          <w:szCs w:val="24"/>
        </w:rPr>
        <w:t>Dotčenými orgány</w:t>
      </w:r>
      <w:r>
        <w:rPr>
          <w:sz w:val="24"/>
          <w:szCs w:val="24"/>
        </w:rPr>
        <w:t xml:space="preserve"> byly:</w:t>
      </w:r>
    </w:p>
    <w:p w14:paraId="56F00892" w14:textId="40555EDE" w:rsidR="004C2A82" w:rsidRDefault="004C2A82" w:rsidP="00006A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297F">
        <w:rPr>
          <w:sz w:val="24"/>
          <w:szCs w:val="24"/>
        </w:rPr>
        <w:t xml:space="preserve">ěstský úřad </w:t>
      </w:r>
      <w:r w:rsidR="00C6322D">
        <w:rPr>
          <w:sz w:val="24"/>
          <w:szCs w:val="24"/>
        </w:rPr>
        <w:t>Kyjov</w:t>
      </w:r>
      <w:r w:rsidR="00422DCF">
        <w:rPr>
          <w:sz w:val="24"/>
          <w:szCs w:val="24"/>
        </w:rPr>
        <w:t>, odbor</w:t>
      </w:r>
      <w:r w:rsidR="0081297F">
        <w:rPr>
          <w:sz w:val="24"/>
          <w:szCs w:val="24"/>
        </w:rPr>
        <w:t xml:space="preserve"> </w:t>
      </w:r>
      <w:r w:rsidR="00C0087A">
        <w:rPr>
          <w:sz w:val="24"/>
          <w:szCs w:val="24"/>
        </w:rPr>
        <w:t>ž</w:t>
      </w:r>
      <w:r w:rsidR="00422DCF">
        <w:rPr>
          <w:sz w:val="24"/>
          <w:szCs w:val="24"/>
        </w:rPr>
        <w:t>ivotního prostředí</w:t>
      </w:r>
      <w:r w:rsidR="00C6322D">
        <w:rPr>
          <w:sz w:val="24"/>
          <w:szCs w:val="24"/>
        </w:rPr>
        <w:t xml:space="preserve"> a územního plánování </w:t>
      </w:r>
      <w:r>
        <w:rPr>
          <w:sz w:val="24"/>
          <w:szCs w:val="24"/>
        </w:rPr>
        <w:t xml:space="preserve">- </w:t>
      </w:r>
      <w:r w:rsidRPr="00C058A9">
        <w:rPr>
          <w:sz w:val="24"/>
          <w:szCs w:val="24"/>
        </w:rPr>
        <w:t xml:space="preserve">informaci </w:t>
      </w:r>
      <w:r>
        <w:rPr>
          <w:sz w:val="24"/>
          <w:szCs w:val="24"/>
        </w:rPr>
        <w:t>obdržel</w:t>
      </w:r>
      <w:r w:rsidR="00FB7102">
        <w:rPr>
          <w:sz w:val="24"/>
          <w:szCs w:val="24"/>
        </w:rPr>
        <w:t xml:space="preserve"> </w:t>
      </w:r>
      <w:r w:rsidR="00006A11">
        <w:rPr>
          <w:sz w:val="24"/>
          <w:szCs w:val="24"/>
        </w:rPr>
        <w:t xml:space="preserve">dne </w:t>
      </w:r>
      <w:r w:rsidR="00C6322D">
        <w:rPr>
          <w:sz w:val="24"/>
          <w:szCs w:val="24"/>
        </w:rPr>
        <w:t>30.11</w:t>
      </w:r>
      <w:r w:rsidR="00615049">
        <w:rPr>
          <w:sz w:val="24"/>
          <w:szCs w:val="24"/>
        </w:rPr>
        <w:t>.2020</w:t>
      </w:r>
      <w:r w:rsidR="00006A11">
        <w:rPr>
          <w:sz w:val="24"/>
          <w:szCs w:val="24"/>
        </w:rPr>
        <w:t>;</w:t>
      </w:r>
    </w:p>
    <w:p w14:paraId="51859C0F" w14:textId="6897E1FE" w:rsidR="004C2A82" w:rsidRDefault="004C2A82" w:rsidP="00006A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hygienická stanice </w:t>
      </w:r>
      <w:r w:rsidR="00C05E08">
        <w:rPr>
          <w:sz w:val="24"/>
          <w:szCs w:val="24"/>
        </w:rPr>
        <w:t>Jihomoravského kraje</w:t>
      </w:r>
      <w:r w:rsidR="00C6322D">
        <w:rPr>
          <w:sz w:val="24"/>
          <w:szCs w:val="24"/>
        </w:rPr>
        <w:t>, ÚP Hodonín</w:t>
      </w:r>
      <w:r>
        <w:rPr>
          <w:sz w:val="24"/>
          <w:szCs w:val="24"/>
        </w:rPr>
        <w:t xml:space="preserve"> - </w:t>
      </w:r>
      <w:r w:rsidRPr="00C058A9">
        <w:rPr>
          <w:sz w:val="24"/>
          <w:szCs w:val="24"/>
        </w:rPr>
        <w:t xml:space="preserve">informaci </w:t>
      </w:r>
      <w:r>
        <w:rPr>
          <w:sz w:val="24"/>
          <w:szCs w:val="24"/>
        </w:rPr>
        <w:t>obdržela</w:t>
      </w:r>
      <w:r w:rsidR="00FB7102">
        <w:rPr>
          <w:sz w:val="24"/>
          <w:szCs w:val="24"/>
        </w:rPr>
        <w:t xml:space="preserve"> </w:t>
      </w:r>
      <w:r w:rsidR="00006A11">
        <w:rPr>
          <w:sz w:val="24"/>
          <w:szCs w:val="24"/>
        </w:rPr>
        <w:t xml:space="preserve">dne </w:t>
      </w:r>
      <w:r w:rsidR="00615049">
        <w:rPr>
          <w:sz w:val="24"/>
          <w:szCs w:val="24"/>
        </w:rPr>
        <w:t>0</w:t>
      </w:r>
      <w:r w:rsidR="00C6322D">
        <w:rPr>
          <w:sz w:val="24"/>
          <w:szCs w:val="24"/>
        </w:rPr>
        <w:t>3.12</w:t>
      </w:r>
      <w:r w:rsidR="009009D7">
        <w:rPr>
          <w:sz w:val="24"/>
          <w:szCs w:val="24"/>
        </w:rPr>
        <w:t>.20</w:t>
      </w:r>
      <w:r w:rsidR="00E842BA">
        <w:rPr>
          <w:sz w:val="24"/>
          <w:szCs w:val="24"/>
        </w:rPr>
        <w:t>20</w:t>
      </w:r>
      <w:r w:rsidR="006E3F8E">
        <w:rPr>
          <w:sz w:val="24"/>
          <w:szCs w:val="24"/>
        </w:rPr>
        <w:t>;</w:t>
      </w:r>
    </w:p>
    <w:p w14:paraId="0DC0CF2F" w14:textId="1C7E6569" w:rsidR="00006A11" w:rsidRDefault="004C2A82" w:rsidP="00006A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Česká inspekce životního prostře</w:t>
      </w:r>
      <w:r w:rsidR="00615049">
        <w:rPr>
          <w:sz w:val="24"/>
          <w:szCs w:val="24"/>
        </w:rPr>
        <w:t>d</w:t>
      </w:r>
      <w:r>
        <w:rPr>
          <w:sz w:val="24"/>
          <w:szCs w:val="24"/>
        </w:rPr>
        <w:t>í</w:t>
      </w:r>
      <w:r w:rsidR="00581A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OI Brno -</w:t>
      </w:r>
      <w:r w:rsidRPr="00105348">
        <w:rPr>
          <w:sz w:val="24"/>
          <w:szCs w:val="24"/>
        </w:rPr>
        <w:t xml:space="preserve"> </w:t>
      </w:r>
      <w:r w:rsidRPr="00C058A9">
        <w:rPr>
          <w:sz w:val="24"/>
          <w:szCs w:val="24"/>
        </w:rPr>
        <w:t xml:space="preserve">informaci </w:t>
      </w:r>
      <w:r>
        <w:rPr>
          <w:sz w:val="24"/>
          <w:szCs w:val="24"/>
        </w:rPr>
        <w:t>obdržela</w:t>
      </w:r>
      <w:r w:rsidR="00006A11">
        <w:rPr>
          <w:sz w:val="24"/>
          <w:szCs w:val="24"/>
        </w:rPr>
        <w:t xml:space="preserve"> dne</w:t>
      </w:r>
      <w:r w:rsidR="00FB7102">
        <w:rPr>
          <w:sz w:val="24"/>
          <w:szCs w:val="24"/>
        </w:rPr>
        <w:t xml:space="preserve"> </w:t>
      </w:r>
      <w:r w:rsidR="00C6322D">
        <w:rPr>
          <w:sz w:val="24"/>
          <w:szCs w:val="24"/>
        </w:rPr>
        <w:t>30.11.20</w:t>
      </w:r>
      <w:r w:rsidR="00E842BA">
        <w:rPr>
          <w:sz w:val="24"/>
          <w:szCs w:val="24"/>
        </w:rPr>
        <w:t>020</w:t>
      </w:r>
      <w:r w:rsidR="00006A11">
        <w:rPr>
          <w:sz w:val="24"/>
          <w:szCs w:val="24"/>
        </w:rPr>
        <w:t>;</w:t>
      </w:r>
    </w:p>
    <w:p w14:paraId="0053E23E" w14:textId="5025C2D2" w:rsidR="00E842BA" w:rsidRDefault="00E842BA" w:rsidP="00006A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Obvodní báňský úřad pro území krajů Jihomoravského a Zlínského – informaci obdržel dne </w:t>
      </w:r>
      <w:r w:rsidR="00C6322D">
        <w:rPr>
          <w:sz w:val="24"/>
          <w:szCs w:val="24"/>
        </w:rPr>
        <w:t>30.11</w:t>
      </w:r>
      <w:r>
        <w:rPr>
          <w:sz w:val="24"/>
          <w:szCs w:val="24"/>
        </w:rPr>
        <w:t>.2020.</w:t>
      </w:r>
    </w:p>
    <w:p w14:paraId="745BAF8A" w14:textId="77777777" w:rsidR="00800E10" w:rsidRDefault="00800E10" w:rsidP="00FE0FBA">
      <w:pPr>
        <w:pStyle w:val="Bezmezer"/>
        <w:rPr>
          <w:sz w:val="24"/>
          <w:szCs w:val="24"/>
        </w:rPr>
      </w:pPr>
    </w:p>
    <w:p w14:paraId="7C6A40CF" w14:textId="77777777" w:rsidR="004C2A82" w:rsidRDefault="004C2A82" w:rsidP="00FE0FB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/>
          <w:i/>
          <w:sz w:val="24"/>
          <w:szCs w:val="24"/>
          <w:lang w:eastAsia="cs-CZ"/>
        </w:rPr>
      </w:pPr>
      <w:r w:rsidRPr="006D23DC">
        <w:rPr>
          <w:rFonts w:eastAsia="Times New Roman"/>
          <w:b/>
          <w:i/>
          <w:sz w:val="24"/>
          <w:szCs w:val="24"/>
          <w:lang w:eastAsia="cs-CZ"/>
        </w:rPr>
        <w:t>Seznam subjektů, jejichž vyjádření krajský úřad obdržel v průběhu zjišťovacího řízení:</w:t>
      </w:r>
    </w:p>
    <w:p w14:paraId="60BB723C" w14:textId="37DF49BD" w:rsidR="0090289B" w:rsidRDefault="00C86FBD" w:rsidP="005C32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- </w:t>
      </w:r>
      <w:r w:rsidR="0090289B">
        <w:rPr>
          <w:rFonts w:eastAsia="Times New Roman"/>
          <w:sz w:val="24"/>
          <w:szCs w:val="24"/>
          <w:lang w:eastAsia="cs-CZ"/>
        </w:rPr>
        <w:t xml:space="preserve"> </w:t>
      </w:r>
      <w:r w:rsidR="00D10ECD">
        <w:rPr>
          <w:rFonts w:eastAsia="Times New Roman"/>
          <w:sz w:val="24"/>
          <w:szCs w:val="24"/>
          <w:lang w:eastAsia="cs-CZ"/>
        </w:rPr>
        <w:t>Česká inspekce životního prostředí – OI Brno – zn. ČIŽP/47/</w:t>
      </w:r>
      <w:r w:rsidR="00863729">
        <w:rPr>
          <w:rFonts w:eastAsia="Times New Roman"/>
          <w:sz w:val="24"/>
          <w:szCs w:val="24"/>
          <w:lang w:eastAsia="cs-CZ"/>
        </w:rPr>
        <w:t>20</w:t>
      </w:r>
      <w:r w:rsidR="00E842BA">
        <w:rPr>
          <w:rFonts w:eastAsia="Times New Roman"/>
          <w:sz w:val="24"/>
          <w:szCs w:val="24"/>
          <w:lang w:eastAsia="cs-CZ"/>
        </w:rPr>
        <w:t>20</w:t>
      </w:r>
      <w:r w:rsidR="00863729">
        <w:rPr>
          <w:rFonts w:eastAsia="Times New Roman"/>
          <w:sz w:val="24"/>
          <w:szCs w:val="24"/>
          <w:lang w:eastAsia="cs-CZ"/>
        </w:rPr>
        <w:t>/</w:t>
      </w:r>
      <w:r w:rsidR="00C6322D">
        <w:rPr>
          <w:rFonts w:eastAsia="Times New Roman"/>
          <w:sz w:val="24"/>
          <w:szCs w:val="24"/>
          <w:lang w:eastAsia="cs-CZ"/>
        </w:rPr>
        <w:t>11891</w:t>
      </w:r>
      <w:r w:rsidR="00964C7C">
        <w:rPr>
          <w:rFonts w:eastAsia="Times New Roman"/>
          <w:sz w:val="24"/>
          <w:szCs w:val="24"/>
          <w:lang w:eastAsia="cs-CZ"/>
        </w:rPr>
        <w:t xml:space="preserve"> ze dne </w:t>
      </w:r>
      <w:r w:rsidR="00E842BA">
        <w:rPr>
          <w:rFonts w:eastAsia="Times New Roman"/>
          <w:sz w:val="24"/>
          <w:szCs w:val="24"/>
          <w:lang w:eastAsia="cs-CZ"/>
        </w:rPr>
        <w:t>2</w:t>
      </w:r>
      <w:r w:rsidR="00C6322D">
        <w:rPr>
          <w:rFonts w:eastAsia="Times New Roman"/>
          <w:sz w:val="24"/>
          <w:szCs w:val="24"/>
          <w:lang w:eastAsia="cs-CZ"/>
        </w:rPr>
        <w:t>9.12</w:t>
      </w:r>
      <w:r w:rsidR="008D2544">
        <w:rPr>
          <w:rFonts w:eastAsia="Times New Roman"/>
          <w:sz w:val="24"/>
          <w:szCs w:val="24"/>
          <w:lang w:eastAsia="cs-CZ"/>
        </w:rPr>
        <w:t>.20</w:t>
      </w:r>
      <w:r w:rsidR="00E842BA">
        <w:rPr>
          <w:rFonts w:eastAsia="Times New Roman"/>
          <w:sz w:val="24"/>
          <w:szCs w:val="24"/>
          <w:lang w:eastAsia="cs-CZ"/>
        </w:rPr>
        <w:t>20</w:t>
      </w:r>
      <w:r w:rsidR="00C0087A">
        <w:rPr>
          <w:rFonts w:eastAsia="Times New Roman"/>
          <w:sz w:val="24"/>
          <w:szCs w:val="24"/>
          <w:lang w:eastAsia="cs-CZ"/>
        </w:rPr>
        <w:t>;</w:t>
      </w:r>
    </w:p>
    <w:p w14:paraId="323506FB" w14:textId="09E3C4E6" w:rsidR="00503250" w:rsidRDefault="0003712E" w:rsidP="00426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- Krajská hygienická stanice Jihomoravského kraje</w:t>
      </w:r>
      <w:r w:rsidR="0042630F">
        <w:rPr>
          <w:rFonts w:eastAsia="Times New Roman"/>
          <w:sz w:val="24"/>
          <w:szCs w:val="24"/>
          <w:lang w:eastAsia="cs-CZ"/>
        </w:rPr>
        <w:t>, ÚP Hodonín</w:t>
      </w:r>
      <w:r>
        <w:rPr>
          <w:rFonts w:eastAsia="Times New Roman"/>
          <w:sz w:val="24"/>
          <w:szCs w:val="24"/>
          <w:lang w:eastAsia="cs-CZ"/>
        </w:rPr>
        <w:t xml:space="preserve"> – č. j. KHSJM </w:t>
      </w:r>
      <w:r w:rsidR="0042630F">
        <w:rPr>
          <w:rFonts w:eastAsia="Times New Roman"/>
          <w:sz w:val="24"/>
          <w:szCs w:val="24"/>
          <w:lang w:eastAsia="cs-CZ"/>
        </w:rPr>
        <w:t>69527</w:t>
      </w:r>
      <w:r>
        <w:rPr>
          <w:rFonts w:eastAsia="Times New Roman"/>
          <w:sz w:val="24"/>
          <w:szCs w:val="24"/>
          <w:lang w:eastAsia="cs-CZ"/>
        </w:rPr>
        <w:t>/20</w:t>
      </w:r>
      <w:r w:rsidR="00E842BA">
        <w:rPr>
          <w:rFonts w:eastAsia="Times New Roman"/>
          <w:sz w:val="24"/>
          <w:szCs w:val="24"/>
          <w:lang w:eastAsia="cs-CZ"/>
        </w:rPr>
        <w:t>20</w:t>
      </w:r>
      <w:r>
        <w:rPr>
          <w:rFonts w:eastAsia="Times New Roman"/>
          <w:sz w:val="24"/>
          <w:szCs w:val="24"/>
          <w:lang w:eastAsia="cs-CZ"/>
        </w:rPr>
        <w:t>/</w:t>
      </w:r>
      <w:r w:rsidR="0042630F">
        <w:rPr>
          <w:rFonts w:eastAsia="Times New Roman"/>
          <w:sz w:val="24"/>
          <w:szCs w:val="24"/>
          <w:lang w:eastAsia="cs-CZ"/>
        </w:rPr>
        <w:t>HO</w:t>
      </w:r>
      <w:r>
        <w:rPr>
          <w:rFonts w:eastAsia="Times New Roman"/>
          <w:sz w:val="24"/>
          <w:szCs w:val="24"/>
          <w:lang w:eastAsia="cs-CZ"/>
        </w:rPr>
        <w:t xml:space="preserve">/HOK ze dne </w:t>
      </w:r>
      <w:r w:rsidR="0042630F">
        <w:rPr>
          <w:rFonts w:eastAsia="Times New Roman"/>
          <w:sz w:val="24"/>
          <w:szCs w:val="24"/>
          <w:lang w:eastAsia="cs-CZ"/>
        </w:rPr>
        <w:t>17.12</w:t>
      </w:r>
      <w:r>
        <w:rPr>
          <w:rFonts w:eastAsia="Times New Roman"/>
          <w:sz w:val="24"/>
          <w:szCs w:val="24"/>
          <w:lang w:eastAsia="cs-CZ"/>
        </w:rPr>
        <w:t>.20</w:t>
      </w:r>
      <w:r w:rsidR="00E842BA">
        <w:rPr>
          <w:rFonts w:eastAsia="Times New Roman"/>
          <w:sz w:val="24"/>
          <w:szCs w:val="24"/>
          <w:lang w:eastAsia="cs-CZ"/>
        </w:rPr>
        <w:t>20</w:t>
      </w:r>
      <w:r w:rsidR="0039231D">
        <w:rPr>
          <w:rFonts w:eastAsia="Times New Roman"/>
          <w:sz w:val="24"/>
          <w:szCs w:val="24"/>
          <w:lang w:eastAsia="cs-CZ"/>
        </w:rPr>
        <w:t>;</w:t>
      </w:r>
    </w:p>
    <w:p w14:paraId="16485ECC" w14:textId="59F05C6E" w:rsidR="00E842BA" w:rsidRDefault="00E842BA" w:rsidP="00E842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- Obvodní báňský úřad pro území krajů Jihomoravského a Zlínského - č. j. SBS </w:t>
      </w:r>
      <w:r w:rsidR="0042630F">
        <w:rPr>
          <w:rFonts w:eastAsia="Times New Roman"/>
          <w:sz w:val="24"/>
          <w:szCs w:val="24"/>
          <w:lang w:eastAsia="cs-CZ"/>
        </w:rPr>
        <w:t>46240</w:t>
      </w:r>
      <w:r>
        <w:rPr>
          <w:rFonts w:eastAsia="Times New Roman"/>
          <w:sz w:val="24"/>
          <w:szCs w:val="24"/>
          <w:lang w:eastAsia="cs-CZ"/>
        </w:rPr>
        <w:t xml:space="preserve">/2020/OBÚ-01/1 ze dne </w:t>
      </w:r>
      <w:r w:rsidR="0042630F">
        <w:rPr>
          <w:rFonts w:eastAsia="Times New Roman"/>
          <w:sz w:val="24"/>
          <w:szCs w:val="24"/>
          <w:lang w:eastAsia="cs-CZ"/>
        </w:rPr>
        <w:t>02.12</w:t>
      </w:r>
      <w:r>
        <w:rPr>
          <w:rFonts w:eastAsia="Times New Roman"/>
          <w:sz w:val="24"/>
          <w:szCs w:val="24"/>
          <w:lang w:eastAsia="cs-CZ"/>
        </w:rPr>
        <w:t>.2020</w:t>
      </w:r>
      <w:r w:rsidR="0042630F">
        <w:rPr>
          <w:rFonts w:eastAsia="Times New Roman"/>
          <w:sz w:val="24"/>
          <w:szCs w:val="24"/>
          <w:lang w:eastAsia="cs-CZ"/>
        </w:rPr>
        <w:t>.</w:t>
      </w:r>
    </w:p>
    <w:p w14:paraId="04C99BE9" w14:textId="640309F6" w:rsidR="00C276DD" w:rsidRPr="003A468F" w:rsidRDefault="00C276DD" w:rsidP="00426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269EB44C" w14:textId="77777777" w:rsidR="003A468F" w:rsidRDefault="003A468F" w:rsidP="003A46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b/>
          <w:i/>
          <w:sz w:val="24"/>
          <w:szCs w:val="24"/>
          <w:lang w:eastAsia="cs-CZ"/>
        </w:rPr>
      </w:pPr>
    </w:p>
    <w:p w14:paraId="456EE314" w14:textId="77777777" w:rsidR="004C2A82" w:rsidRPr="006D23DC" w:rsidRDefault="006D23DC" w:rsidP="00FE0F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cs-CZ"/>
        </w:rPr>
      </w:pPr>
      <w:r w:rsidRPr="006D23DC">
        <w:rPr>
          <w:rFonts w:eastAsia="Times New Roman"/>
          <w:b/>
          <w:i/>
          <w:sz w:val="24"/>
          <w:szCs w:val="24"/>
          <w:lang w:eastAsia="cs-CZ"/>
        </w:rPr>
        <w:t xml:space="preserve">3. </w:t>
      </w:r>
      <w:r w:rsidRPr="006D23DC">
        <w:rPr>
          <w:rFonts w:eastAsia="Times New Roman"/>
          <w:b/>
          <w:i/>
          <w:sz w:val="24"/>
          <w:szCs w:val="24"/>
          <w:lang w:eastAsia="cs-CZ"/>
        </w:rPr>
        <w:tab/>
      </w:r>
      <w:r w:rsidR="004C2A82" w:rsidRPr="006D23DC">
        <w:rPr>
          <w:rFonts w:eastAsia="Times New Roman"/>
          <w:b/>
          <w:i/>
          <w:sz w:val="24"/>
          <w:szCs w:val="24"/>
          <w:lang w:eastAsia="cs-CZ"/>
        </w:rPr>
        <w:t>Vypořádání vyjádření obdržených v průběhu zjišťovacího řízení:</w:t>
      </w:r>
    </w:p>
    <w:p w14:paraId="4A0A6143" w14:textId="77777777" w:rsidR="00A40BEC" w:rsidRDefault="00A40BEC" w:rsidP="00FE0F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cs-CZ"/>
        </w:rPr>
      </w:pPr>
    </w:p>
    <w:p w14:paraId="40127C95" w14:textId="77777777" w:rsidR="009E2ECB" w:rsidRDefault="00416A49" w:rsidP="00E911B6">
      <w:pPr>
        <w:spacing w:after="0" w:line="240" w:lineRule="auto"/>
        <w:jc w:val="both"/>
        <w:rPr>
          <w:rFonts w:cs="ArialMT"/>
          <w:sz w:val="24"/>
          <w:szCs w:val="24"/>
          <w:lang w:eastAsia="cs-CZ"/>
        </w:rPr>
      </w:pPr>
      <w:r w:rsidRPr="00927CC7">
        <w:rPr>
          <w:rFonts w:cs="ArialMT"/>
          <w:sz w:val="24"/>
          <w:szCs w:val="24"/>
          <w:u w:val="single"/>
          <w:lang w:eastAsia="cs-CZ"/>
        </w:rPr>
        <w:t xml:space="preserve">Česká </w:t>
      </w:r>
      <w:r w:rsidR="003D0EF6" w:rsidRPr="00927CC7">
        <w:rPr>
          <w:rFonts w:cs="ArialMT"/>
          <w:sz w:val="24"/>
          <w:szCs w:val="24"/>
          <w:u w:val="single"/>
          <w:lang w:eastAsia="cs-CZ"/>
        </w:rPr>
        <w:t xml:space="preserve">inspekce životního prostředí – </w:t>
      </w:r>
      <w:r w:rsidR="00B05772" w:rsidRPr="00927CC7">
        <w:rPr>
          <w:rFonts w:cs="ArialMT"/>
          <w:sz w:val="24"/>
          <w:szCs w:val="24"/>
          <w:u w:val="single"/>
          <w:lang w:eastAsia="cs-CZ"/>
        </w:rPr>
        <w:t>o</w:t>
      </w:r>
      <w:r w:rsidR="003D0EF6" w:rsidRPr="00927CC7">
        <w:rPr>
          <w:rFonts w:cs="ArialMT"/>
          <w:sz w:val="24"/>
          <w:szCs w:val="24"/>
          <w:u w:val="single"/>
          <w:lang w:eastAsia="cs-CZ"/>
        </w:rPr>
        <w:t>blastní inspektorát Brno</w:t>
      </w:r>
      <w:r w:rsidR="003D0EF6" w:rsidRPr="00927CC7">
        <w:rPr>
          <w:rFonts w:cs="ArialMT"/>
          <w:sz w:val="24"/>
          <w:szCs w:val="24"/>
          <w:lang w:eastAsia="cs-CZ"/>
        </w:rPr>
        <w:t xml:space="preserve"> </w:t>
      </w:r>
      <w:r w:rsidR="009E2ECB">
        <w:rPr>
          <w:rFonts w:cs="ArialMT"/>
          <w:sz w:val="24"/>
          <w:szCs w:val="24"/>
          <w:lang w:eastAsia="cs-CZ"/>
        </w:rPr>
        <w:t>nedoporučuje realizaci záměru, a to z následujících důvodů:</w:t>
      </w:r>
    </w:p>
    <w:p w14:paraId="45F79A77" w14:textId="3B311A9D" w:rsidR="009E2ECB" w:rsidRPr="009E2ECB" w:rsidRDefault="00AC4E61" w:rsidP="009E2ECB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9E2ECB" w:rsidRPr="009E2ECB">
        <w:rPr>
          <w:rFonts w:asciiTheme="minorHAnsi" w:hAnsiTheme="minorHAnsi" w:cstheme="minorHAnsi"/>
          <w:sz w:val="24"/>
          <w:szCs w:val="24"/>
        </w:rPr>
        <w:t> dané lokalitě dosahují stávající roční imisní koncentrace PM</w:t>
      </w:r>
      <w:r w:rsidR="009E2ECB" w:rsidRPr="009E2ECB">
        <w:rPr>
          <w:rFonts w:asciiTheme="minorHAnsi" w:hAnsiTheme="minorHAnsi" w:cstheme="minorHAnsi"/>
          <w:sz w:val="24"/>
          <w:szCs w:val="24"/>
          <w:vertAlign w:val="subscript"/>
        </w:rPr>
        <w:t>2,5</w:t>
      </w:r>
      <w:r w:rsidR="009E2ECB" w:rsidRPr="009E2EC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9E2ECB" w:rsidRPr="009E2ECB">
        <w:rPr>
          <w:rFonts w:asciiTheme="minorHAnsi" w:hAnsiTheme="minorHAnsi" w:cstheme="minorHAnsi"/>
          <w:sz w:val="24"/>
          <w:szCs w:val="24"/>
        </w:rPr>
        <w:t>benzo</w:t>
      </w:r>
      <w:proofErr w:type="spellEnd"/>
      <w:r w:rsidR="009E2ECB" w:rsidRPr="009E2ECB">
        <w:rPr>
          <w:rFonts w:asciiTheme="minorHAnsi" w:hAnsiTheme="minorHAnsi" w:cstheme="minorHAnsi"/>
          <w:sz w:val="24"/>
          <w:szCs w:val="24"/>
        </w:rPr>
        <w:t>(a)pyrenu téměř imisních limitů stanovených v příloze č. 1 zákona č. 201/2012 Sb., o ochraně ovzduší;</w:t>
      </w:r>
    </w:p>
    <w:p w14:paraId="5CCCEF04" w14:textId="7B45657C" w:rsidR="009E2ECB" w:rsidRPr="009E2ECB" w:rsidRDefault="00AC4E61" w:rsidP="009E2ECB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E2ECB" w:rsidRPr="009E2ECB">
        <w:rPr>
          <w:rFonts w:asciiTheme="minorHAnsi" w:hAnsiTheme="minorHAnsi" w:cstheme="minorHAnsi"/>
          <w:sz w:val="24"/>
          <w:szCs w:val="24"/>
        </w:rPr>
        <w:t>okračováním těžby dojde k přiblížení k obytné zástavbě (zejména 1,0 – 1,3 km JZ od obytné zást</w:t>
      </w:r>
      <w:r w:rsidR="002F13DE">
        <w:rPr>
          <w:rFonts w:asciiTheme="minorHAnsi" w:hAnsiTheme="minorHAnsi" w:cstheme="minorHAnsi"/>
          <w:sz w:val="24"/>
          <w:szCs w:val="24"/>
        </w:rPr>
        <w:t>a</w:t>
      </w:r>
      <w:r w:rsidR="009E2ECB" w:rsidRPr="009E2ECB">
        <w:rPr>
          <w:rFonts w:asciiTheme="minorHAnsi" w:hAnsiTheme="minorHAnsi" w:cstheme="minorHAnsi"/>
          <w:sz w:val="24"/>
          <w:szCs w:val="24"/>
        </w:rPr>
        <w:t xml:space="preserve">vby </w:t>
      </w:r>
      <w:proofErr w:type="spellStart"/>
      <w:r w:rsidR="009E2ECB" w:rsidRPr="009E2ECB">
        <w:rPr>
          <w:rFonts w:asciiTheme="minorHAnsi" w:hAnsiTheme="minorHAnsi" w:cstheme="minorHAnsi"/>
          <w:sz w:val="24"/>
          <w:szCs w:val="24"/>
        </w:rPr>
        <w:t>Mistřína</w:t>
      </w:r>
      <w:proofErr w:type="spellEnd"/>
      <w:r w:rsidR="009E2ECB" w:rsidRPr="009E2ECB">
        <w:rPr>
          <w:rFonts w:asciiTheme="minorHAnsi" w:hAnsiTheme="minorHAnsi" w:cstheme="minorHAnsi"/>
          <w:sz w:val="24"/>
          <w:szCs w:val="24"/>
        </w:rPr>
        <w:t>);</w:t>
      </w:r>
    </w:p>
    <w:p w14:paraId="227B2936" w14:textId="5F9D1152" w:rsidR="00DD5A50" w:rsidRPr="009E2ECB" w:rsidRDefault="00AC4E61" w:rsidP="009E2ECB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E2ECB" w:rsidRPr="009E2ECB">
        <w:rPr>
          <w:rFonts w:asciiTheme="minorHAnsi" w:hAnsiTheme="minorHAnsi" w:cstheme="minorHAnsi"/>
          <w:sz w:val="24"/>
          <w:szCs w:val="24"/>
        </w:rPr>
        <w:t>áměr neodpovídá podmínkám využití území stanovený</w:t>
      </w:r>
      <w:r w:rsidR="00952D9A">
        <w:rPr>
          <w:rFonts w:asciiTheme="minorHAnsi" w:hAnsiTheme="minorHAnsi" w:cstheme="minorHAnsi"/>
          <w:sz w:val="24"/>
          <w:szCs w:val="24"/>
        </w:rPr>
        <w:t>m</w:t>
      </w:r>
      <w:r w:rsidR="00E664B8">
        <w:rPr>
          <w:rFonts w:asciiTheme="minorHAnsi" w:hAnsiTheme="minorHAnsi" w:cstheme="minorHAnsi"/>
          <w:sz w:val="24"/>
          <w:szCs w:val="24"/>
        </w:rPr>
        <w:t xml:space="preserve"> </w:t>
      </w:r>
      <w:r w:rsidR="009E2ECB" w:rsidRPr="009E2ECB">
        <w:rPr>
          <w:rFonts w:asciiTheme="minorHAnsi" w:hAnsiTheme="minorHAnsi" w:cstheme="minorHAnsi"/>
          <w:sz w:val="24"/>
          <w:szCs w:val="24"/>
        </w:rPr>
        <w:t>platným ÚP obce Svatobořice-</w:t>
      </w:r>
      <w:proofErr w:type="spellStart"/>
      <w:r w:rsidR="009E2ECB" w:rsidRPr="009E2ECB">
        <w:rPr>
          <w:rFonts w:asciiTheme="minorHAnsi" w:hAnsiTheme="minorHAnsi" w:cstheme="minorHAnsi"/>
          <w:sz w:val="24"/>
          <w:szCs w:val="24"/>
        </w:rPr>
        <w:t>Mistřín</w:t>
      </w:r>
      <w:proofErr w:type="spellEnd"/>
      <w:r w:rsidR="009E2ECB" w:rsidRPr="009E2ECB">
        <w:rPr>
          <w:rFonts w:asciiTheme="minorHAnsi" w:hAnsiTheme="minorHAnsi" w:cstheme="minorHAnsi"/>
          <w:sz w:val="24"/>
          <w:szCs w:val="24"/>
        </w:rPr>
        <w:t>.</w:t>
      </w:r>
      <w:r w:rsidR="00E911B6" w:rsidRPr="009E2E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2F5C7B" w14:textId="57FBD783" w:rsidR="00227206" w:rsidRDefault="00227206" w:rsidP="00BA74FA">
      <w:pPr>
        <w:spacing w:after="0" w:line="240" w:lineRule="auto"/>
        <w:jc w:val="both"/>
        <w:rPr>
          <w:sz w:val="24"/>
          <w:szCs w:val="24"/>
        </w:rPr>
      </w:pPr>
    </w:p>
    <w:p w14:paraId="7387AE1A" w14:textId="0EDEF507" w:rsidR="00227206" w:rsidRDefault="00227206" w:rsidP="00BA74FA">
      <w:pPr>
        <w:spacing w:after="0" w:line="240" w:lineRule="auto"/>
        <w:jc w:val="both"/>
        <w:rPr>
          <w:sz w:val="24"/>
          <w:szCs w:val="24"/>
        </w:rPr>
      </w:pPr>
      <w:r w:rsidRPr="007421EF">
        <w:rPr>
          <w:sz w:val="24"/>
          <w:szCs w:val="24"/>
          <w:u w:val="single"/>
        </w:rPr>
        <w:t>Krajská hygienická stanice Jihomoravského kraje</w:t>
      </w:r>
      <w:r>
        <w:rPr>
          <w:sz w:val="24"/>
          <w:szCs w:val="24"/>
        </w:rPr>
        <w:t xml:space="preserve"> </w:t>
      </w:r>
      <w:r w:rsidR="00E911B6">
        <w:rPr>
          <w:sz w:val="24"/>
          <w:szCs w:val="24"/>
        </w:rPr>
        <w:t xml:space="preserve">a </w:t>
      </w:r>
      <w:r w:rsidR="00E911B6" w:rsidRPr="00E911B6">
        <w:rPr>
          <w:sz w:val="24"/>
          <w:szCs w:val="24"/>
          <w:u w:val="single"/>
        </w:rPr>
        <w:t>Obvodní báňský úřad pro území krajů Jihomoravského a Zlínského</w:t>
      </w:r>
      <w:r w:rsidR="00E911B6">
        <w:rPr>
          <w:sz w:val="24"/>
          <w:szCs w:val="24"/>
        </w:rPr>
        <w:t xml:space="preserve"> </w:t>
      </w:r>
      <w:r w:rsidR="007421EF">
        <w:rPr>
          <w:sz w:val="24"/>
          <w:szCs w:val="24"/>
        </w:rPr>
        <w:t>se záměrem souhlasí a nepožaduj</w:t>
      </w:r>
      <w:r w:rsidR="002C79F3">
        <w:rPr>
          <w:sz w:val="24"/>
          <w:szCs w:val="24"/>
        </w:rPr>
        <w:t>í</w:t>
      </w:r>
      <w:r w:rsidR="007421EF">
        <w:rPr>
          <w:sz w:val="24"/>
          <w:szCs w:val="24"/>
        </w:rPr>
        <w:t xml:space="preserve"> jej posuzovat podle zákona.</w:t>
      </w:r>
    </w:p>
    <w:p w14:paraId="7BFD4807" w14:textId="122D8BD9" w:rsidR="00FD4AD3" w:rsidRDefault="00FD4AD3" w:rsidP="00BA7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Krajská hygienická stanice Jihomoravského kraje upozorňuje, že v rámci navazujících řízení bude stanovena podmínka související se zajištěním měření hluku před uvedením záměru a souvisejících zařízení do užívání</w:t>
      </w:r>
      <w:r w:rsidR="009E2ECB">
        <w:rPr>
          <w:sz w:val="24"/>
          <w:szCs w:val="24"/>
        </w:rPr>
        <w:t>.</w:t>
      </w:r>
    </w:p>
    <w:p w14:paraId="38B2D99E" w14:textId="40535DF6" w:rsidR="00E911B6" w:rsidRDefault="00E911B6" w:rsidP="00BA74FA">
      <w:pPr>
        <w:spacing w:after="0" w:line="240" w:lineRule="auto"/>
        <w:jc w:val="both"/>
        <w:rPr>
          <w:sz w:val="24"/>
          <w:szCs w:val="24"/>
        </w:rPr>
      </w:pPr>
    </w:p>
    <w:p w14:paraId="0FDCE790" w14:textId="77777777" w:rsidR="002C79F3" w:rsidRDefault="002C79F3" w:rsidP="00F962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cs-CZ"/>
        </w:rPr>
      </w:pPr>
    </w:p>
    <w:p w14:paraId="74E835BA" w14:textId="77777777" w:rsidR="002C79F3" w:rsidRDefault="002C79F3" w:rsidP="00F962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cs-CZ"/>
        </w:rPr>
      </w:pPr>
    </w:p>
    <w:p w14:paraId="6D821BF8" w14:textId="28AC4BE4" w:rsidR="003F1E80" w:rsidRPr="00606DBC" w:rsidRDefault="00F96213" w:rsidP="00F962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06DBC">
        <w:rPr>
          <w:rFonts w:eastAsia="Times New Roman"/>
          <w:sz w:val="24"/>
          <w:szCs w:val="24"/>
          <w:u w:val="single"/>
          <w:lang w:eastAsia="cs-CZ"/>
        </w:rPr>
        <w:lastRenderedPageBreak/>
        <w:t>Vypořádání:</w:t>
      </w:r>
      <w:r w:rsidRPr="00606DBC">
        <w:rPr>
          <w:rFonts w:eastAsia="Times New Roman"/>
          <w:sz w:val="24"/>
          <w:szCs w:val="24"/>
          <w:lang w:eastAsia="cs-CZ"/>
        </w:rPr>
        <w:t xml:space="preserve"> </w:t>
      </w:r>
    </w:p>
    <w:p w14:paraId="3377DF86" w14:textId="77777777" w:rsidR="0013514E" w:rsidRPr="00D40D7F" w:rsidRDefault="0013514E" w:rsidP="0013514E">
      <w:pPr>
        <w:pStyle w:val="KUMS-text"/>
        <w:spacing w:after="0" w:line="240" w:lineRule="auto"/>
        <w:rPr>
          <w:rFonts w:ascii="Calibri" w:hAnsi="Calibri"/>
          <w:sz w:val="24"/>
          <w:szCs w:val="24"/>
        </w:rPr>
      </w:pPr>
      <w:r w:rsidRPr="00D40D7F">
        <w:rPr>
          <w:rFonts w:ascii="Calibri" w:hAnsi="Calibri"/>
          <w:sz w:val="24"/>
          <w:szCs w:val="24"/>
        </w:rPr>
        <w:t xml:space="preserve">Dle ustanovení § </w:t>
      </w:r>
      <w:smartTag w:uri="urn:schemas-microsoft-com:office:smarttags" w:element="PersonName">
        <w:smartTagPr>
          <w:attr w:name="ProductID" w:val="7 a"/>
        </w:smartTagPr>
        <w:r w:rsidRPr="00D40D7F">
          <w:rPr>
            <w:rFonts w:ascii="Calibri" w:hAnsi="Calibri"/>
            <w:sz w:val="24"/>
            <w:szCs w:val="24"/>
          </w:rPr>
          <w:t>7 a</w:t>
        </w:r>
      </w:smartTag>
      <w:r w:rsidRPr="00D40D7F">
        <w:rPr>
          <w:rFonts w:ascii="Calibri" w:hAnsi="Calibri"/>
          <w:sz w:val="24"/>
          <w:szCs w:val="24"/>
        </w:rPr>
        <w:t xml:space="preserve"> v souladu s přílohou č. 2 zákona o posuzování vlivů na životní prostředí bylo provedeno zjišťovací řízení, jehož cílem bylo zjistit, zda uvedený záměr bude posuzován v celém rozsahu zákona o posuzování vlivů na životní prostředí. Odbor životního prostředí ve zjišťovacím řízení hodnotil informace obsažené v oznámení záměru a v doručených vyjádřeních, přihlédl rovněž k umístění záměru.</w:t>
      </w:r>
    </w:p>
    <w:p w14:paraId="18C6EDC6" w14:textId="1A7C20FF" w:rsidR="00400D63" w:rsidRDefault="0063158F" w:rsidP="00BA74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Kromě ČIŽP-OI Brno</w:t>
      </w:r>
      <w:r w:rsidR="00D22323">
        <w:rPr>
          <w:sz w:val="24"/>
          <w:szCs w:val="24"/>
        </w:rPr>
        <w:t xml:space="preserve"> </w:t>
      </w:r>
      <w:r w:rsidR="0013514E" w:rsidRPr="00D40D7F">
        <w:rPr>
          <w:sz w:val="24"/>
          <w:szCs w:val="24"/>
        </w:rPr>
        <w:t>vyslovily</w:t>
      </w:r>
      <w:r>
        <w:rPr>
          <w:sz w:val="24"/>
          <w:szCs w:val="24"/>
        </w:rPr>
        <w:t xml:space="preserve"> dotčené orgány</w:t>
      </w:r>
      <w:r w:rsidR="0013514E" w:rsidRPr="00D40D7F">
        <w:rPr>
          <w:sz w:val="24"/>
          <w:szCs w:val="24"/>
        </w:rPr>
        <w:t xml:space="preserve"> souhlas s realizací záměru bez požadavku na jeho další posouzení dle zákona.</w:t>
      </w:r>
      <w:r w:rsidR="003E12CC">
        <w:rPr>
          <w:sz w:val="24"/>
          <w:szCs w:val="24"/>
        </w:rPr>
        <w:t xml:space="preserve"> </w:t>
      </w:r>
    </w:p>
    <w:p w14:paraId="350BADCB" w14:textId="34B149B1" w:rsidR="0063158F" w:rsidRDefault="0063158F" w:rsidP="0063158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158F">
        <w:rPr>
          <w:rFonts w:asciiTheme="minorHAnsi" w:hAnsiTheme="minorHAnsi" w:cstheme="minorHAnsi"/>
        </w:rPr>
        <w:t>K důvod</w:t>
      </w:r>
      <w:r w:rsidR="002C79F3">
        <w:rPr>
          <w:rFonts w:asciiTheme="minorHAnsi" w:hAnsiTheme="minorHAnsi" w:cstheme="minorHAnsi"/>
        </w:rPr>
        <w:t>ům</w:t>
      </w:r>
      <w:r w:rsidRPr="0063158F">
        <w:rPr>
          <w:rFonts w:asciiTheme="minorHAnsi" w:hAnsiTheme="minorHAnsi" w:cstheme="minorHAnsi"/>
        </w:rPr>
        <w:t xml:space="preserve"> nesouhlasného vyjádření ČIŽP–OI Brno </w:t>
      </w:r>
      <w:r>
        <w:rPr>
          <w:rFonts w:asciiTheme="minorHAnsi" w:hAnsiTheme="minorHAnsi" w:cstheme="minorHAnsi"/>
        </w:rPr>
        <w:t>je třeba uvést, že se jedná o lokalitu, ve které již delší dobu probíhá těžba štěrkopískové suroviny,</w:t>
      </w:r>
      <w:r w:rsidRPr="0063158F">
        <w:rPr>
          <w:rFonts w:asciiTheme="minorHAnsi" w:hAnsiTheme="minorHAnsi" w:cstheme="minorHAnsi"/>
          <w:color w:val="000000"/>
        </w:rPr>
        <w:t xml:space="preserve"> takže všechny emise uvažované v předloženém oznámení jsou součástí stávajícího imisního pozadí lokality a jejího okolí. Záměrem je pokračování </w:t>
      </w:r>
      <w:r>
        <w:rPr>
          <w:rFonts w:asciiTheme="minorHAnsi" w:hAnsiTheme="minorHAnsi" w:cstheme="minorHAnsi"/>
          <w:color w:val="000000"/>
        </w:rPr>
        <w:t xml:space="preserve">činnosti prováděné </w:t>
      </w:r>
      <w:r w:rsidRPr="0063158F">
        <w:rPr>
          <w:rFonts w:asciiTheme="minorHAnsi" w:hAnsiTheme="minorHAnsi" w:cstheme="minorHAnsi"/>
          <w:color w:val="000000"/>
        </w:rPr>
        <w:t>hornick</w:t>
      </w:r>
      <w:r>
        <w:rPr>
          <w:rFonts w:asciiTheme="minorHAnsi" w:hAnsiTheme="minorHAnsi" w:cstheme="minorHAnsi"/>
          <w:color w:val="000000"/>
        </w:rPr>
        <w:t>ým způsobem</w:t>
      </w:r>
      <w:r w:rsidRPr="0063158F">
        <w:rPr>
          <w:rFonts w:asciiTheme="minorHAnsi" w:hAnsiTheme="minorHAnsi" w:cstheme="minorHAnsi"/>
          <w:color w:val="000000"/>
        </w:rPr>
        <w:t xml:space="preserve"> na ložisku při zachování stávající kapacity i technologie těžby, takže nedojde ke změně v objemu produkovaných emisí. V případě imisní situace tak nenastane sledovatelná změna koncentrací škodlivin v území v porovnání se současným stavem. S ohledem na </w:t>
      </w:r>
      <w:r>
        <w:rPr>
          <w:rFonts w:asciiTheme="minorHAnsi" w:hAnsiTheme="minorHAnsi" w:cstheme="minorHAnsi"/>
          <w:color w:val="000000"/>
        </w:rPr>
        <w:t>dostatečnou</w:t>
      </w:r>
      <w:r w:rsidRPr="0063158F">
        <w:rPr>
          <w:rFonts w:asciiTheme="minorHAnsi" w:hAnsiTheme="minorHAnsi" w:cstheme="minorHAnsi"/>
          <w:color w:val="000000"/>
        </w:rPr>
        <w:t xml:space="preserve"> vzdálenost navrhované těžby a úpravy </w:t>
      </w:r>
      <w:r>
        <w:rPr>
          <w:rFonts w:asciiTheme="minorHAnsi" w:hAnsiTheme="minorHAnsi" w:cstheme="minorHAnsi"/>
          <w:color w:val="000000"/>
        </w:rPr>
        <w:t>štěrkopísku</w:t>
      </w:r>
      <w:r w:rsidRPr="0063158F">
        <w:rPr>
          <w:rFonts w:asciiTheme="minorHAnsi" w:hAnsiTheme="minorHAnsi" w:cstheme="minorHAnsi"/>
          <w:color w:val="000000"/>
        </w:rPr>
        <w:t xml:space="preserve"> od obytné zástavby</w:t>
      </w:r>
      <w:r>
        <w:rPr>
          <w:rFonts w:asciiTheme="minorHAnsi" w:hAnsiTheme="minorHAnsi" w:cstheme="minorHAnsi"/>
          <w:color w:val="000000"/>
        </w:rPr>
        <w:t xml:space="preserve">, přičemž mezi dotčenými obcemi a </w:t>
      </w:r>
      <w:r w:rsidR="004B599E">
        <w:rPr>
          <w:rFonts w:asciiTheme="minorHAnsi" w:hAnsiTheme="minorHAnsi" w:cstheme="minorHAnsi"/>
          <w:color w:val="000000"/>
        </w:rPr>
        <w:t>pískovnou</w:t>
      </w:r>
      <w:r>
        <w:rPr>
          <w:rFonts w:asciiTheme="minorHAnsi" w:hAnsiTheme="minorHAnsi" w:cstheme="minorHAnsi"/>
          <w:color w:val="000000"/>
        </w:rPr>
        <w:t xml:space="preserve"> je vzrostlý pás lesa, </w:t>
      </w:r>
      <w:r w:rsidR="00773142">
        <w:rPr>
          <w:rFonts w:asciiTheme="minorHAnsi" w:hAnsiTheme="minorHAnsi" w:cstheme="minorHAnsi"/>
          <w:color w:val="000000"/>
        </w:rPr>
        <w:t xml:space="preserve">a také </w:t>
      </w:r>
      <w:r w:rsidR="00141D50">
        <w:rPr>
          <w:rFonts w:asciiTheme="minorHAnsi" w:hAnsiTheme="minorHAnsi" w:cstheme="minorHAnsi"/>
          <w:color w:val="000000"/>
        </w:rPr>
        <w:t xml:space="preserve">vzhledem ke způsobu těžby za mokra, se </w:t>
      </w:r>
      <w:r w:rsidRPr="0063158F">
        <w:rPr>
          <w:rFonts w:asciiTheme="minorHAnsi" w:hAnsiTheme="minorHAnsi" w:cstheme="minorHAnsi"/>
          <w:color w:val="000000"/>
        </w:rPr>
        <w:t>nepředpokládá</w:t>
      </w:r>
      <w:r>
        <w:rPr>
          <w:rFonts w:asciiTheme="minorHAnsi" w:hAnsiTheme="minorHAnsi" w:cstheme="minorHAnsi"/>
          <w:color w:val="000000"/>
        </w:rPr>
        <w:t xml:space="preserve"> </w:t>
      </w:r>
      <w:r w:rsidRPr="0063158F">
        <w:rPr>
          <w:rFonts w:asciiTheme="minorHAnsi" w:hAnsiTheme="minorHAnsi" w:cstheme="minorHAnsi"/>
          <w:color w:val="000000"/>
        </w:rPr>
        <w:t>nárůst emisí prachových částic v širším okolí v souvislosti s provozem záměru. Předložené oznámení záměru reflektuje požadavky ochrany ovzduší na účinné předcházení vzniku a také minimalizaci emisí znečišťujících látek do vnějšího ovzduší.</w:t>
      </w:r>
      <w:r w:rsidR="00580A4E">
        <w:rPr>
          <w:rFonts w:asciiTheme="minorHAnsi" w:hAnsiTheme="minorHAnsi" w:cstheme="minorHAnsi"/>
          <w:color w:val="000000"/>
        </w:rPr>
        <w:t xml:space="preserve"> </w:t>
      </w:r>
      <w:r w:rsidRPr="0063158F">
        <w:rPr>
          <w:rFonts w:asciiTheme="minorHAnsi" w:hAnsiTheme="minorHAnsi" w:cstheme="minorHAnsi"/>
          <w:color w:val="000000"/>
        </w:rPr>
        <w:t>V rámci řízení podle zákona č. 201/2012 Sb. budou tato opatření ke snížení emisí prachu zpřesněna</w:t>
      </w:r>
      <w:r w:rsidR="005E6CDC">
        <w:rPr>
          <w:rFonts w:asciiTheme="minorHAnsi" w:hAnsiTheme="minorHAnsi" w:cstheme="minorHAnsi"/>
          <w:color w:val="000000"/>
        </w:rPr>
        <w:t xml:space="preserve"> a</w:t>
      </w:r>
      <w:r w:rsidRPr="0063158F">
        <w:rPr>
          <w:rFonts w:asciiTheme="minorHAnsi" w:hAnsiTheme="minorHAnsi" w:cstheme="minorHAnsi"/>
          <w:color w:val="000000"/>
        </w:rPr>
        <w:t xml:space="preserve"> konkretizována.</w:t>
      </w:r>
    </w:p>
    <w:p w14:paraId="3B0ABCCE" w14:textId="6271B689" w:rsidR="002F1701" w:rsidRPr="001F0423" w:rsidRDefault="002F1701" w:rsidP="002F1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Obecně lze k dobývání nerostných surovin</w:t>
      </w:r>
      <w:r w:rsidR="007563C1">
        <w:rPr>
          <w:rFonts w:eastAsia="Times New Roman"/>
          <w:sz w:val="24"/>
          <w:szCs w:val="24"/>
        </w:rPr>
        <w:t xml:space="preserve"> uvést</w:t>
      </w:r>
      <w:r>
        <w:rPr>
          <w:rFonts w:eastAsia="Times New Roman"/>
          <w:sz w:val="24"/>
          <w:szCs w:val="24"/>
        </w:rPr>
        <w:t xml:space="preserve">, ať už se jedná o výhradní či nevýhradní ložiska konstatovat, že je z ekologického i ekonomického hlediska vhodnější dotěžení stávajících roztěžených ložisek. </w:t>
      </w:r>
    </w:p>
    <w:p w14:paraId="243CBD1D" w14:textId="7D573061" w:rsidR="00CF5FB2" w:rsidRPr="0063158F" w:rsidRDefault="00CF5FB2" w:rsidP="0063158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Pokud jde o stanovisko orgánu územního plánování z hlediska souladu záměru s platnou územně plánovací dokumentací, </w:t>
      </w:r>
      <w:r w:rsidR="00742EC6">
        <w:rPr>
          <w:rFonts w:asciiTheme="minorHAnsi" w:hAnsiTheme="minorHAnsi" w:cstheme="minorHAnsi"/>
          <w:color w:val="000000"/>
        </w:rPr>
        <w:t xml:space="preserve">jedná </w:t>
      </w:r>
      <w:r w:rsidR="00F903E5">
        <w:rPr>
          <w:rFonts w:asciiTheme="minorHAnsi" w:hAnsiTheme="minorHAnsi" w:cstheme="minorHAnsi"/>
          <w:color w:val="000000"/>
        </w:rPr>
        <w:t xml:space="preserve">se </w:t>
      </w:r>
      <w:r w:rsidR="00742EC6">
        <w:rPr>
          <w:rFonts w:asciiTheme="minorHAnsi" w:hAnsiTheme="minorHAnsi" w:cstheme="minorHAnsi"/>
          <w:color w:val="000000"/>
        </w:rPr>
        <w:t xml:space="preserve">o </w:t>
      </w:r>
      <w:r w:rsidR="00F903E5">
        <w:rPr>
          <w:rFonts w:asciiTheme="minorHAnsi" w:hAnsiTheme="minorHAnsi" w:cstheme="minorHAnsi"/>
          <w:color w:val="000000"/>
        </w:rPr>
        <w:t>povinnou</w:t>
      </w:r>
      <w:r w:rsidR="00742EC6">
        <w:rPr>
          <w:rFonts w:asciiTheme="minorHAnsi" w:hAnsiTheme="minorHAnsi" w:cstheme="minorHAnsi"/>
          <w:color w:val="000000"/>
        </w:rPr>
        <w:t xml:space="preserve"> přílohu oznámení záměru mající informativní charakter. Oznamovatel </w:t>
      </w:r>
      <w:r w:rsidR="00887444">
        <w:rPr>
          <w:rFonts w:asciiTheme="minorHAnsi" w:hAnsiTheme="minorHAnsi" w:cstheme="minorHAnsi"/>
          <w:color w:val="000000"/>
        </w:rPr>
        <w:t xml:space="preserve">bude </w:t>
      </w:r>
      <w:r w:rsidR="008F56B0">
        <w:rPr>
          <w:rFonts w:asciiTheme="minorHAnsi" w:hAnsiTheme="minorHAnsi" w:cstheme="minorHAnsi"/>
          <w:color w:val="000000"/>
        </w:rPr>
        <w:t xml:space="preserve">nucen </w:t>
      </w:r>
      <w:r w:rsidR="00152E60">
        <w:rPr>
          <w:rFonts w:asciiTheme="minorHAnsi" w:hAnsiTheme="minorHAnsi" w:cstheme="minorHAnsi"/>
          <w:color w:val="000000"/>
        </w:rPr>
        <w:t>čin</w:t>
      </w:r>
      <w:r w:rsidR="008F56B0">
        <w:rPr>
          <w:rFonts w:asciiTheme="minorHAnsi" w:hAnsiTheme="minorHAnsi" w:cstheme="minorHAnsi"/>
          <w:color w:val="000000"/>
        </w:rPr>
        <w:t>it</w:t>
      </w:r>
      <w:r w:rsidR="00742EC6">
        <w:rPr>
          <w:rFonts w:asciiTheme="minorHAnsi" w:hAnsiTheme="minorHAnsi" w:cstheme="minorHAnsi"/>
          <w:color w:val="000000"/>
        </w:rPr>
        <w:t xml:space="preserve"> patřičné kroky vedoucí ke změně územního plánu. </w:t>
      </w:r>
    </w:p>
    <w:p w14:paraId="270A8BD6" w14:textId="2244E0F5" w:rsidR="0063158F" w:rsidRPr="0063158F" w:rsidRDefault="0063158F" w:rsidP="00BA74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81F2B" w14:textId="501443FC" w:rsidR="00796B8A" w:rsidRPr="001F0423" w:rsidRDefault="00796B8A" w:rsidP="00796B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F0423">
        <w:rPr>
          <w:rFonts w:eastAsia="Times New Roman"/>
          <w:sz w:val="24"/>
          <w:szCs w:val="24"/>
        </w:rPr>
        <w:t xml:space="preserve">Vzhledem k charakteru obdržených vyjádření nepovažuje odbor životního prostředí Krajského úřadu Jihomoravského kraje za účelné stanovit pro tento záměr povinnost dalšího posuzování. Za předpokladu plnění požadavků vyplývajících z platné legislativy, opatření uvedených v oznámení záměru a dodržování technologických postupů (zejména dodržování všech </w:t>
      </w:r>
      <w:r>
        <w:rPr>
          <w:rFonts w:eastAsia="Times New Roman"/>
          <w:sz w:val="24"/>
          <w:szCs w:val="24"/>
        </w:rPr>
        <w:t xml:space="preserve">dostupných </w:t>
      </w:r>
      <w:r w:rsidRPr="001F0423">
        <w:rPr>
          <w:rFonts w:eastAsia="Times New Roman"/>
          <w:sz w:val="24"/>
          <w:szCs w:val="24"/>
        </w:rPr>
        <w:t>opatření pro snížení prašnosti) i technologické kázně</w:t>
      </w:r>
      <w:r>
        <w:rPr>
          <w:rFonts w:eastAsia="Times New Roman"/>
          <w:sz w:val="24"/>
          <w:szCs w:val="24"/>
        </w:rPr>
        <w:t xml:space="preserve"> v období provozu</w:t>
      </w:r>
      <w:r w:rsidRPr="001F0423">
        <w:rPr>
          <w:rFonts w:eastAsia="Times New Roman"/>
          <w:sz w:val="24"/>
          <w:szCs w:val="24"/>
        </w:rPr>
        <w:t xml:space="preserve">, nemůže mít záměr významný vliv na životní prostředí a zdraví obyvatel. </w:t>
      </w:r>
    </w:p>
    <w:p w14:paraId="64BBB156" w14:textId="0785625F" w:rsidR="002F1701" w:rsidRDefault="00796B8A" w:rsidP="00796B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Nedoporučení realizace záměru ze strany ČIŽP-OI Brno,</w:t>
      </w:r>
      <w:r w:rsidR="00B27431">
        <w:rPr>
          <w:rFonts w:eastAsia="Times New Roman"/>
          <w:sz w:val="24"/>
          <w:szCs w:val="24"/>
        </w:rPr>
        <w:t xml:space="preserve"> kter</w:t>
      </w:r>
      <w:r w:rsidR="00022900">
        <w:rPr>
          <w:rFonts w:eastAsia="Times New Roman"/>
          <w:sz w:val="24"/>
          <w:szCs w:val="24"/>
        </w:rPr>
        <w:t>é</w:t>
      </w:r>
      <w:r w:rsidR="00B27431">
        <w:rPr>
          <w:rFonts w:eastAsia="Times New Roman"/>
          <w:sz w:val="24"/>
          <w:szCs w:val="24"/>
        </w:rPr>
        <w:t xml:space="preserve"> lze z hlediska zákona chápat jako</w:t>
      </w:r>
      <w:r>
        <w:rPr>
          <w:rFonts w:eastAsia="Times New Roman"/>
          <w:sz w:val="24"/>
          <w:szCs w:val="24"/>
        </w:rPr>
        <w:t xml:space="preserve"> p</w:t>
      </w:r>
      <w:r w:rsidRPr="001F0423">
        <w:rPr>
          <w:rFonts w:eastAsia="Times New Roman"/>
          <w:sz w:val="24"/>
          <w:szCs w:val="24"/>
        </w:rPr>
        <w:t>ožadavek na zpracování kompletního vyhodnocení vlivů záměru na životní prostředí</w:t>
      </w:r>
      <w:r w:rsidR="00022900">
        <w:rPr>
          <w:rFonts w:eastAsia="Times New Roman"/>
          <w:sz w:val="24"/>
          <w:szCs w:val="24"/>
        </w:rPr>
        <w:t>,</w:t>
      </w:r>
      <w:r w:rsidRPr="001F0423">
        <w:rPr>
          <w:rFonts w:eastAsia="Times New Roman"/>
          <w:sz w:val="24"/>
          <w:szCs w:val="24"/>
        </w:rPr>
        <w:t xml:space="preserve"> se jeví jako nedůvodn</w:t>
      </w:r>
      <w:r w:rsidR="00940CD6">
        <w:rPr>
          <w:rFonts w:eastAsia="Times New Roman"/>
          <w:sz w:val="24"/>
          <w:szCs w:val="24"/>
        </w:rPr>
        <w:t>é</w:t>
      </w:r>
      <w:r w:rsidRPr="001F0423">
        <w:rPr>
          <w:rFonts w:eastAsia="Times New Roman"/>
          <w:sz w:val="24"/>
          <w:szCs w:val="24"/>
        </w:rPr>
        <w:t xml:space="preserve">, neboť hlavní problematické aspekty záměru </w:t>
      </w:r>
      <w:r>
        <w:rPr>
          <w:rFonts w:eastAsia="Times New Roman"/>
          <w:sz w:val="24"/>
          <w:szCs w:val="24"/>
        </w:rPr>
        <w:t xml:space="preserve">(vliv na imisní a hlukovou zátěž v lokalitě) </w:t>
      </w:r>
      <w:r w:rsidRPr="001F0423">
        <w:rPr>
          <w:rFonts w:eastAsia="Times New Roman"/>
          <w:sz w:val="24"/>
          <w:szCs w:val="24"/>
        </w:rPr>
        <w:t xml:space="preserve">byly již ve fázi zjišťovacího řízení zpracovateli oznámení a odborných studií dostatečně vyhodnoceny a z popisu záměru uvedeného v oznámení záměru je evidentní, že oznamovatel se s navrženými opatřeními </w:t>
      </w:r>
      <w:r>
        <w:rPr>
          <w:rFonts w:eastAsia="Times New Roman"/>
          <w:sz w:val="24"/>
          <w:szCs w:val="24"/>
        </w:rPr>
        <w:t>(do opatření pro fáz</w:t>
      </w:r>
      <w:r w:rsidR="009C06A9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provozu byl</w:t>
      </w:r>
      <w:r w:rsidR="009C06A9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zahrnuta rovněž opatření Programu zlepšování kvality ovzduší zóna Jihovýchod – CZ06Z) </w:t>
      </w:r>
      <w:r w:rsidRPr="001F0423">
        <w:rPr>
          <w:rFonts w:eastAsia="Times New Roman"/>
          <w:sz w:val="24"/>
          <w:szCs w:val="24"/>
        </w:rPr>
        <w:t xml:space="preserve">ztotožňuje a je si vědom skutečnosti, že bez jejich splnění nelze záměr realizovat. </w:t>
      </w:r>
    </w:p>
    <w:p w14:paraId="6677310F" w14:textId="6E750A2F" w:rsidR="000C4F21" w:rsidRDefault="000C4F21" w:rsidP="000612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B149142" w14:textId="77777777" w:rsidR="002F13DE" w:rsidRPr="00ED39BF" w:rsidRDefault="002F13DE" w:rsidP="000612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5A1EEFC" w14:textId="77777777" w:rsidR="004C2A82" w:rsidRDefault="004C2A82" w:rsidP="00FE0FBA">
      <w:pPr>
        <w:pStyle w:val="Odstavecseseznamem"/>
        <w:numPr>
          <w:ilvl w:val="0"/>
          <w:numId w:val="8"/>
        </w:numPr>
        <w:ind w:left="426" w:hanging="426"/>
        <w:contextualSpacing w:val="0"/>
        <w:jc w:val="both"/>
        <w:rPr>
          <w:rFonts w:ascii="Calibri" w:hAnsi="Calibri"/>
          <w:b/>
          <w:i/>
          <w:sz w:val="24"/>
        </w:rPr>
      </w:pPr>
      <w:r w:rsidRPr="00E907D4">
        <w:rPr>
          <w:rFonts w:ascii="Calibri" w:hAnsi="Calibri"/>
          <w:b/>
          <w:i/>
          <w:sz w:val="24"/>
          <w:lang w:val="x-none"/>
        </w:rPr>
        <w:t xml:space="preserve">Odůvodnění vydání </w:t>
      </w:r>
      <w:r w:rsidRPr="00E907D4">
        <w:rPr>
          <w:rFonts w:ascii="Calibri" w:hAnsi="Calibri"/>
          <w:b/>
          <w:i/>
          <w:sz w:val="24"/>
        </w:rPr>
        <w:t>rozhodnutí</w:t>
      </w:r>
      <w:r w:rsidRPr="00E907D4">
        <w:rPr>
          <w:rFonts w:ascii="Calibri" w:hAnsi="Calibri"/>
          <w:b/>
        </w:rPr>
        <w:t xml:space="preserve"> </w:t>
      </w:r>
      <w:r w:rsidRPr="00E907D4">
        <w:rPr>
          <w:rFonts w:ascii="Calibri" w:hAnsi="Calibri"/>
          <w:b/>
          <w:i/>
          <w:sz w:val="24"/>
          <w:lang w:val="x-none"/>
        </w:rPr>
        <w:t>a úvahy, kterými se příslušný úřad řídil při hodnocení zásad uvedených v příloze č. 2 k tomuto zákonu</w:t>
      </w:r>
      <w:r w:rsidRPr="00E907D4">
        <w:rPr>
          <w:rFonts w:ascii="Calibri" w:hAnsi="Calibri"/>
          <w:b/>
          <w:i/>
          <w:sz w:val="24"/>
        </w:rPr>
        <w:t xml:space="preserve">: </w:t>
      </w:r>
    </w:p>
    <w:p w14:paraId="3059E78E" w14:textId="77777777" w:rsidR="00FE0FBA" w:rsidRDefault="00FE0FBA" w:rsidP="00FE0FBA">
      <w:pPr>
        <w:pStyle w:val="Odstavecseseznamem"/>
        <w:ind w:left="426"/>
        <w:contextualSpacing w:val="0"/>
        <w:jc w:val="both"/>
        <w:rPr>
          <w:rFonts w:ascii="Calibri" w:hAnsi="Calibri"/>
          <w:b/>
          <w:i/>
          <w:sz w:val="24"/>
        </w:rPr>
      </w:pPr>
    </w:p>
    <w:p w14:paraId="0414FA4C" w14:textId="77777777" w:rsidR="00EA49ED" w:rsidRDefault="004C2A82" w:rsidP="00FE0FB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eastAsia="Times New Roman"/>
          <w:b/>
          <w:i/>
          <w:sz w:val="24"/>
          <w:szCs w:val="24"/>
          <w:u w:val="single"/>
          <w:lang w:eastAsia="cs-CZ"/>
        </w:rPr>
      </w:pPr>
      <w:r w:rsidRPr="00111379">
        <w:rPr>
          <w:rFonts w:eastAsia="Times New Roman"/>
          <w:b/>
          <w:i/>
          <w:sz w:val="24"/>
          <w:szCs w:val="24"/>
          <w:u w:val="single"/>
          <w:lang w:eastAsia="cs-CZ"/>
        </w:rPr>
        <w:t>Charakteristika záměru</w:t>
      </w:r>
    </w:p>
    <w:p w14:paraId="16BD66BE" w14:textId="0DECB331" w:rsidR="00791F57" w:rsidRPr="002F13DE" w:rsidRDefault="00F00BB0" w:rsidP="002F13DE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2F13DE">
        <w:rPr>
          <w:rFonts w:asciiTheme="minorHAnsi" w:hAnsiTheme="minorHAnsi" w:cstheme="minorHAnsi"/>
        </w:rPr>
        <w:t xml:space="preserve">Záměrem oznamovatele je pokračování </w:t>
      </w:r>
      <w:r w:rsidR="00791F57" w:rsidRPr="002F13DE">
        <w:rPr>
          <w:rFonts w:asciiTheme="minorHAnsi" w:hAnsiTheme="minorHAnsi" w:cstheme="minorHAnsi"/>
        </w:rPr>
        <w:t xml:space="preserve">těžby v 6. etapě, která se nachází vedle roztěžené části ložiska štěrkopísků. </w:t>
      </w:r>
      <w:r w:rsidR="00791F57" w:rsidRPr="002F13DE">
        <w:rPr>
          <w:rFonts w:asciiTheme="minorHAnsi" w:eastAsia="Times New Roman" w:hAnsiTheme="minorHAnsi" w:cstheme="minorHAnsi"/>
          <w:iCs/>
          <w:lang w:eastAsia="ar-SA"/>
        </w:rPr>
        <w:t xml:space="preserve">Lokalita „Pískovny </w:t>
      </w:r>
      <w:proofErr w:type="spellStart"/>
      <w:r w:rsidR="00791F57" w:rsidRPr="002F13DE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="00791F57" w:rsidRPr="002F13DE">
        <w:rPr>
          <w:rFonts w:asciiTheme="minorHAnsi" w:eastAsia="Times New Roman" w:hAnsiTheme="minorHAnsi" w:cstheme="minorHAnsi"/>
          <w:iCs/>
          <w:lang w:eastAsia="ar-SA"/>
        </w:rPr>
        <w:t xml:space="preserve">“ je dlouhodobě roztěžena. Na 2. etapu plynule </w:t>
      </w:r>
      <w:r w:rsidR="00791F57" w:rsidRPr="002F13DE">
        <w:rPr>
          <w:rFonts w:asciiTheme="minorHAnsi" w:eastAsia="Times New Roman" w:hAnsiTheme="minorHAnsi" w:cstheme="minorHAnsi"/>
          <w:iCs/>
          <w:lang w:eastAsia="ar-SA"/>
        </w:rPr>
        <w:lastRenderedPageBreak/>
        <w:t>navazuje 4. etapa, kde v současné době probíhá projednání žádosti o vydání rozhodnutí o změně využití území. 5. a 7. etapa není v současné době v projednávání ani těžbě.</w:t>
      </w:r>
    </w:p>
    <w:p w14:paraId="7B1B529F" w14:textId="77777777" w:rsidR="00791F57" w:rsidRPr="002F13DE" w:rsidRDefault="00791F57" w:rsidP="002F13DE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2F13DE">
        <w:rPr>
          <w:rFonts w:asciiTheme="minorHAnsi" w:eastAsia="Times New Roman" w:hAnsiTheme="minorHAnsi" w:cstheme="minorHAnsi"/>
          <w:lang w:eastAsia="ar-SA"/>
        </w:rPr>
        <w:t>Zájmové území se nachází v prostoru ověřených bloků zásob užitkové suroviny, kde se nachází více než 270 tis. m</w:t>
      </w:r>
      <w:r w:rsidRPr="002F13DE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2F13DE">
        <w:rPr>
          <w:rFonts w:asciiTheme="minorHAnsi" w:eastAsia="Times New Roman" w:hAnsiTheme="minorHAnsi" w:cstheme="minorHAnsi"/>
          <w:lang w:eastAsia="ar-SA"/>
        </w:rPr>
        <w:t xml:space="preserve"> suroviny, tj. lze očekávat těžbu po dobu 3-5 let v závislosti na odbytu.</w:t>
      </w:r>
    </w:p>
    <w:p w14:paraId="5881A2A7" w14:textId="585880B3" w:rsidR="002F13DE" w:rsidRPr="002F13DE" w:rsidRDefault="002F13DE" w:rsidP="002F13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3DE">
        <w:rPr>
          <w:rFonts w:asciiTheme="minorHAnsi" w:hAnsiTheme="minorHAnsi" w:cstheme="minorHAnsi"/>
          <w:sz w:val="24"/>
          <w:szCs w:val="24"/>
        </w:rPr>
        <w:t>Objem těžby, způsob těžby a třídění zůstane v porovnání se současným stavem beze změny</w:t>
      </w:r>
      <w:r>
        <w:rPr>
          <w:rFonts w:asciiTheme="minorHAnsi" w:hAnsiTheme="minorHAnsi" w:cstheme="minorHAnsi"/>
          <w:sz w:val="24"/>
          <w:szCs w:val="24"/>
        </w:rPr>
        <w:t xml:space="preserve"> (maximálně 70 000 t/rok)</w:t>
      </w:r>
      <w:r w:rsidRPr="002F13DE">
        <w:rPr>
          <w:rFonts w:asciiTheme="minorHAnsi" w:hAnsiTheme="minorHAnsi" w:cstheme="minorHAnsi"/>
          <w:sz w:val="24"/>
          <w:szCs w:val="24"/>
        </w:rPr>
        <w:t>, těžba bude probíhat nejprve nad hladinou podzemní vody a poté pod hladinou podzemní vody.</w:t>
      </w:r>
    </w:p>
    <w:p w14:paraId="6B9EA003" w14:textId="655C0875" w:rsidR="00DD41C9" w:rsidRDefault="00DD41C9" w:rsidP="00002E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ED09497" w14:textId="400E79FC" w:rsidR="00DD41C9" w:rsidRDefault="00DD41C9" w:rsidP="00DD41C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eastAsia="Times New Roman"/>
          <w:b/>
          <w:i/>
          <w:sz w:val="24"/>
          <w:szCs w:val="24"/>
          <w:u w:val="single"/>
          <w:lang w:eastAsia="cs-CZ"/>
        </w:rPr>
      </w:pPr>
      <w:r>
        <w:rPr>
          <w:rFonts w:eastAsia="Times New Roman"/>
          <w:b/>
          <w:i/>
          <w:sz w:val="24"/>
          <w:szCs w:val="24"/>
          <w:u w:val="single"/>
          <w:lang w:eastAsia="cs-CZ"/>
        </w:rPr>
        <w:t>Umístění</w:t>
      </w:r>
      <w:r w:rsidRPr="00111379">
        <w:rPr>
          <w:rFonts w:eastAsia="Times New Roman"/>
          <w:b/>
          <w:i/>
          <w:sz w:val="24"/>
          <w:szCs w:val="24"/>
          <w:u w:val="single"/>
          <w:lang w:eastAsia="cs-CZ"/>
        </w:rPr>
        <w:t xml:space="preserve"> záměru</w:t>
      </w:r>
    </w:p>
    <w:p w14:paraId="53AEFDA4" w14:textId="564E4B23" w:rsidR="00261C27" w:rsidRPr="00DD41C9" w:rsidRDefault="00261C27" w:rsidP="00DD41C9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DD41C9">
        <w:rPr>
          <w:rFonts w:asciiTheme="minorHAnsi" w:eastAsia="Times New Roman" w:hAnsiTheme="minorHAnsi" w:cstheme="minorHAnsi"/>
          <w:iCs/>
          <w:lang w:eastAsia="ar-SA"/>
        </w:rPr>
        <w:t xml:space="preserve">Předmětná lokalita se nachází v nezastavěné části katastrálního území </w:t>
      </w:r>
      <w:proofErr w:type="spellStart"/>
      <w:r w:rsidRPr="00DD41C9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Pr="00DD41C9">
        <w:rPr>
          <w:rFonts w:asciiTheme="minorHAnsi" w:eastAsia="Times New Roman" w:hAnsiTheme="minorHAnsi" w:cstheme="minorHAnsi"/>
          <w:iCs/>
          <w:lang w:eastAsia="ar-SA"/>
        </w:rPr>
        <w:t xml:space="preserve"> ve vzdálenosti cca 1,0 až 1,3 km JZ od obytné zástavby </w:t>
      </w:r>
      <w:proofErr w:type="spellStart"/>
      <w:r w:rsidRPr="00DD41C9">
        <w:rPr>
          <w:rFonts w:asciiTheme="minorHAnsi" w:eastAsia="Times New Roman" w:hAnsiTheme="minorHAnsi" w:cstheme="minorHAnsi"/>
          <w:iCs/>
          <w:lang w:eastAsia="ar-SA"/>
        </w:rPr>
        <w:t>Mistřína</w:t>
      </w:r>
      <w:proofErr w:type="spellEnd"/>
      <w:r w:rsidRPr="00DD41C9">
        <w:rPr>
          <w:rFonts w:asciiTheme="minorHAnsi" w:eastAsia="Times New Roman" w:hAnsiTheme="minorHAnsi" w:cstheme="minorHAnsi"/>
          <w:iCs/>
          <w:lang w:eastAsia="ar-SA"/>
        </w:rPr>
        <w:t xml:space="preserve"> a cca 3 až 4,5 km od obce Dubňany. V současné době je v sousedství zájmového území „Pískovny </w:t>
      </w:r>
      <w:proofErr w:type="spellStart"/>
      <w:r w:rsidRPr="00DD41C9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Pr="00DD41C9">
        <w:rPr>
          <w:rFonts w:asciiTheme="minorHAnsi" w:eastAsia="Times New Roman" w:hAnsiTheme="minorHAnsi" w:cstheme="minorHAnsi"/>
          <w:iCs/>
          <w:lang w:eastAsia="ar-SA"/>
        </w:rPr>
        <w:t xml:space="preserve">“ realizována těžba písku v prostoru pískovny </w:t>
      </w:r>
      <w:proofErr w:type="spellStart"/>
      <w:r w:rsidRPr="00DD41C9">
        <w:rPr>
          <w:rFonts w:asciiTheme="minorHAnsi" w:eastAsia="Times New Roman" w:hAnsiTheme="minorHAnsi" w:cstheme="minorHAnsi"/>
          <w:iCs/>
          <w:lang w:eastAsia="ar-SA"/>
        </w:rPr>
        <w:t>Mistřín</w:t>
      </w:r>
      <w:proofErr w:type="spellEnd"/>
      <w:r w:rsidRPr="00DD41C9">
        <w:rPr>
          <w:rFonts w:asciiTheme="minorHAnsi" w:eastAsia="Times New Roman" w:hAnsiTheme="minorHAnsi" w:cstheme="minorHAnsi"/>
          <w:iCs/>
          <w:lang w:eastAsia="ar-SA"/>
        </w:rPr>
        <w:t>– 2. etapa v k.</w:t>
      </w:r>
      <w:r w:rsidR="00DD41C9">
        <w:rPr>
          <w:rFonts w:asciiTheme="minorHAnsi" w:eastAsia="Times New Roman" w:hAnsiTheme="minorHAnsi" w:cstheme="minorHAnsi"/>
          <w:iCs/>
          <w:lang w:eastAsia="ar-SA"/>
        </w:rPr>
        <w:t xml:space="preserve"> </w:t>
      </w:r>
      <w:proofErr w:type="spellStart"/>
      <w:r w:rsidRPr="00DD41C9">
        <w:rPr>
          <w:rFonts w:asciiTheme="minorHAnsi" w:eastAsia="Times New Roman" w:hAnsiTheme="minorHAnsi" w:cstheme="minorHAnsi"/>
          <w:iCs/>
          <w:lang w:eastAsia="ar-SA"/>
        </w:rPr>
        <w:t>ú.</w:t>
      </w:r>
      <w:proofErr w:type="spellEnd"/>
      <w:r w:rsidRPr="00DD41C9">
        <w:rPr>
          <w:rFonts w:asciiTheme="minorHAnsi" w:eastAsia="Times New Roman" w:hAnsiTheme="minorHAnsi" w:cstheme="minorHAnsi"/>
          <w:iCs/>
          <w:lang w:eastAsia="ar-SA"/>
        </w:rPr>
        <w:t xml:space="preserve"> Dubňany dle povolení Obvodního báňského úřadu </w:t>
      </w:r>
      <w:r w:rsidR="00DD41C9">
        <w:rPr>
          <w:rFonts w:asciiTheme="minorHAnsi" w:eastAsia="Times New Roman" w:hAnsiTheme="minorHAnsi" w:cstheme="minorHAnsi"/>
          <w:iCs/>
          <w:lang w:eastAsia="ar-SA"/>
        </w:rPr>
        <w:t xml:space="preserve">v Brně </w:t>
      </w:r>
      <w:r w:rsidRPr="00DD41C9">
        <w:rPr>
          <w:rFonts w:asciiTheme="minorHAnsi" w:eastAsia="Times New Roman" w:hAnsiTheme="minorHAnsi" w:cstheme="minorHAnsi"/>
          <w:iCs/>
          <w:lang w:eastAsia="ar-SA"/>
        </w:rPr>
        <w:t>z roku 2009. Na 2. etapu plynule navazuje 4. etapa, kde v současné době probíhá projednání žádosti o vydání rozhodnutí o změně využití území.</w:t>
      </w:r>
      <w:r w:rsidR="00DD41C9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7B455B5C" w14:textId="29CCF052" w:rsidR="00261C27" w:rsidRPr="00DD41C9" w:rsidRDefault="00261C27" w:rsidP="00DD41C9">
      <w:pPr>
        <w:pStyle w:val="Textpsmene"/>
        <w:numPr>
          <w:ilvl w:val="0"/>
          <w:numId w:val="0"/>
        </w:numPr>
        <w:tabs>
          <w:tab w:val="left" w:pos="850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DD41C9">
        <w:rPr>
          <w:rFonts w:asciiTheme="minorHAnsi" w:eastAsia="Times New Roman" w:hAnsiTheme="minorHAnsi" w:cstheme="minorHAnsi"/>
          <w:lang w:eastAsia="ar-SA"/>
        </w:rPr>
        <w:t xml:space="preserve">Lokalita </w:t>
      </w:r>
      <w:r w:rsidR="00DD41C9">
        <w:rPr>
          <w:rFonts w:asciiTheme="minorHAnsi" w:eastAsia="Times New Roman" w:hAnsiTheme="minorHAnsi" w:cstheme="minorHAnsi"/>
          <w:lang w:eastAsia="ar-SA"/>
        </w:rPr>
        <w:t>těžby</w:t>
      </w:r>
      <w:r w:rsidRPr="00DD41C9">
        <w:rPr>
          <w:rFonts w:asciiTheme="minorHAnsi" w:eastAsia="Times New Roman" w:hAnsiTheme="minorHAnsi" w:cstheme="minorHAnsi"/>
          <w:lang w:eastAsia="ar-SA"/>
        </w:rPr>
        <w:t xml:space="preserve"> je přístupná ze silnice II</w:t>
      </w:r>
      <w:r w:rsidR="00DD41C9">
        <w:rPr>
          <w:rFonts w:asciiTheme="minorHAnsi" w:eastAsia="Times New Roman" w:hAnsiTheme="minorHAnsi" w:cstheme="minorHAnsi"/>
          <w:lang w:eastAsia="ar-SA"/>
        </w:rPr>
        <w:t>/431</w:t>
      </w:r>
      <w:r w:rsidRPr="00DD41C9">
        <w:rPr>
          <w:rFonts w:asciiTheme="minorHAnsi" w:eastAsia="Times New Roman" w:hAnsiTheme="minorHAnsi" w:cstheme="minorHAnsi"/>
          <w:lang w:eastAsia="ar-SA"/>
        </w:rPr>
        <w:t xml:space="preserve"> vedoucí z Hodonína do </w:t>
      </w:r>
      <w:proofErr w:type="spellStart"/>
      <w:r w:rsidRPr="00DD41C9">
        <w:rPr>
          <w:rFonts w:asciiTheme="minorHAnsi" w:eastAsia="Times New Roman" w:hAnsiTheme="minorHAnsi" w:cstheme="minorHAnsi"/>
          <w:lang w:eastAsia="ar-SA"/>
        </w:rPr>
        <w:t>Mistřína</w:t>
      </w:r>
      <w:proofErr w:type="spellEnd"/>
      <w:r w:rsidRPr="00DD41C9">
        <w:rPr>
          <w:rFonts w:asciiTheme="minorHAnsi" w:eastAsia="Times New Roman" w:hAnsiTheme="minorHAnsi" w:cstheme="minorHAnsi"/>
          <w:lang w:eastAsia="ar-SA"/>
        </w:rPr>
        <w:t xml:space="preserve"> po místní zpevněné komunikaci a částečně zpevněné polní cestě. Při realizaci záměru bude využito stávajících přístupových cest.</w:t>
      </w:r>
    </w:p>
    <w:p w14:paraId="656DD2D9" w14:textId="2AE58CED" w:rsidR="00CB2B20" w:rsidRPr="008D77E6" w:rsidRDefault="00CB2B20" w:rsidP="006C5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Městský úřad </w:t>
      </w:r>
      <w:r w:rsidR="008D77E6"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Kyjov, </w:t>
      </w:r>
      <w:r w:rsidR="00BE459F" w:rsidRPr="008D77E6">
        <w:rPr>
          <w:rFonts w:asciiTheme="minorHAnsi" w:hAnsiTheme="minorHAnsi" w:cstheme="minorHAnsi"/>
          <w:sz w:val="24"/>
          <w:szCs w:val="24"/>
          <w:lang w:eastAsia="cs-CZ"/>
        </w:rPr>
        <w:t>odbor</w:t>
      </w:r>
      <w:r w:rsidR="008D77E6"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 životního prostředí a územního plánování</w:t>
      </w:r>
      <w:r w:rsidR="00BE459F"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8D77E6">
        <w:rPr>
          <w:rFonts w:asciiTheme="minorHAnsi" w:hAnsiTheme="minorHAnsi" w:cstheme="minorHAnsi"/>
          <w:sz w:val="24"/>
          <w:szCs w:val="24"/>
          <w:lang w:eastAsia="cs-CZ"/>
        </w:rPr>
        <w:t>sděluje, že z</w:t>
      </w:r>
      <w:r w:rsidR="000327B4" w:rsidRPr="008D77E6">
        <w:rPr>
          <w:rFonts w:asciiTheme="minorHAnsi" w:hAnsiTheme="minorHAnsi" w:cstheme="minorHAnsi"/>
          <w:sz w:val="24"/>
          <w:szCs w:val="24"/>
          <w:lang w:eastAsia="cs-CZ"/>
        </w:rPr>
        <w:t>áměr j</w:t>
      </w:r>
      <w:r w:rsidR="00E50C99" w:rsidRPr="008D77E6">
        <w:rPr>
          <w:rFonts w:asciiTheme="minorHAnsi" w:hAnsiTheme="minorHAnsi" w:cstheme="minorHAnsi"/>
          <w:sz w:val="24"/>
          <w:szCs w:val="24"/>
          <w:lang w:eastAsia="cs-CZ"/>
        </w:rPr>
        <w:t>e</w:t>
      </w:r>
      <w:r w:rsidR="00EA67E5"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D77E6" w:rsidRPr="008D77E6">
        <w:rPr>
          <w:rFonts w:asciiTheme="minorHAnsi" w:hAnsiTheme="minorHAnsi" w:cstheme="minorHAnsi"/>
          <w:sz w:val="24"/>
          <w:szCs w:val="24"/>
          <w:lang w:eastAsia="cs-CZ"/>
        </w:rPr>
        <w:t>v rozporu s platným Územním plánem obce Svatobořice-</w:t>
      </w:r>
      <w:proofErr w:type="spellStart"/>
      <w:r w:rsidR="008D77E6" w:rsidRPr="008D77E6">
        <w:rPr>
          <w:rFonts w:asciiTheme="minorHAnsi" w:hAnsiTheme="minorHAnsi" w:cstheme="minorHAnsi"/>
          <w:sz w:val="24"/>
          <w:szCs w:val="24"/>
          <w:lang w:eastAsia="cs-CZ"/>
        </w:rPr>
        <w:t>Mistřín</w:t>
      </w:r>
      <w:proofErr w:type="spellEnd"/>
      <w:r w:rsidR="002A1364" w:rsidRPr="008D77E6">
        <w:rPr>
          <w:rFonts w:asciiTheme="minorHAnsi" w:hAnsiTheme="minorHAnsi" w:cstheme="minorHAnsi"/>
          <w:sz w:val="24"/>
          <w:szCs w:val="24"/>
          <w:lang w:eastAsia="cs-CZ"/>
        </w:rPr>
        <w:t>.</w:t>
      </w:r>
      <w:r w:rsidR="00E50C99" w:rsidRPr="008D77E6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326C6270" w14:textId="2456F6AB" w:rsidR="00BE459F" w:rsidRDefault="002F13DE" w:rsidP="00F748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4358">
        <w:rPr>
          <w:rFonts w:asciiTheme="minorHAnsi" w:hAnsiTheme="minorHAnsi" w:cstheme="minorHAnsi"/>
          <w:sz w:val="24"/>
          <w:szCs w:val="24"/>
        </w:rPr>
        <w:t>Zájmová lokalita není součástí žádného národního parku, chráněné krajinné oblasti či některého maloplošného zvláště chráněného území a nezasahuje ani do ochranného pásma výše uvedených zvláště chráněných území.</w:t>
      </w:r>
    </w:p>
    <w:p w14:paraId="3741B2CC" w14:textId="77777777" w:rsidR="002F13DE" w:rsidRDefault="002F13DE" w:rsidP="00F748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</w:p>
    <w:p w14:paraId="3BB162EE" w14:textId="77777777" w:rsidR="004C2A82" w:rsidRDefault="004C2A82" w:rsidP="00744CA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eastAsia="Times New Roman"/>
          <w:b/>
          <w:i/>
          <w:sz w:val="24"/>
          <w:szCs w:val="24"/>
          <w:u w:val="single"/>
          <w:lang w:eastAsia="cs-CZ"/>
        </w:rPr>
      </w:pPr>
      <w:r w:rsidRPr="007F2EF1">
        <w:rPr>
          <w:rFonts w:eastAsia="Times New Roman"/>
          <w:b/>
          <w:i/>
          <w:sz w:val="24"/>
          <w:szCs w:val="24"/>
          <w:u w:val="single"/>
          <w:lang w:eastAsia="cs-CZ"/>
        </w:rPr>
        <w:t>Charakteristika předpokládaných vlivů záměru na o</w:t>
      </w:r>
      <w:r w:rsidR="002033CA">
        <w:rPr>
          <w:rFonts w:eastAsia="Times New Roman"/>
          <w:b/>
          <w:i/>
          <w:sz w:val="24"/>
          <w:szCs w:val="24"/>
          <w:u w:val="single"/>
          <w:lang w:eastAsia="cs-CZ"/>
        </w:rPr>
        <w:t>byvatelstvo a životní prostředí</w:t>
      </w:r>
    </w:p>
    <w:p w14:paraId="1F2D0DE5" w14:textId="77777777" w:rsidR="00785CE6" w:rsidRDefault="00785CE6" w:rsidP="00785C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/>
          <w:b/>
          <w:i/>
          <w:sz w:val="24"/>
          <w:szCs w:val="24"/>
          <w:u w:val="single"/>
          <w:lang w:eastAsia="cs-CZ"/>
        </w:rPr>
      </w:pPr>
    </w:p>
    <w:p w14:paraId="1E7ABDF8" w14:textId="77777777" w:rsidR="00924863" w:rsidRDefault="00923FAD" w:rsidP="00FE0F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  <w:u w:val="single"/>
          <w:lang w:eastAsia="cs-CZ"/>
        </w:rPr>
      </w:pPr>
      <w:r>
        <w:rPr>
          <w:rFonts w:cs="Arial"/>
          <w:bCs/>
          <w:color w:val="000000"/>
          <w:sz w:val="24"/>
          <w:szCs w:val="24"/>
          <w:u w:val="single"/>
          <w:lang w:eastAsia="cs-CZ"/>
        </w:rPr>
        <w:t xml:space="preserve">Vlivy hluku, </w:t>
      </w:r>
      <w:r w:rsidR="000C44E0">
        <w:rPr>
          <w:rFonts w:cs="Arial"/>
          <w:bCs/>
          <w:color w:val="000000"/>
          <w:sz w:val="24"/>
          <w:szCs w:val="24"/>
          <w:u w:val="single"/>
          <w:lang w:eastAsia="cs-CZ"/>
        </w:rPr>
        <w:t>vliv</w:t>
      </w:r>
      <w:r w:rsidR="007F3D52">
        <w:rPr>
          <w:rFonts w:cs="Arial"/>
          <w:bCs/>
          <w:color w:val="000000"/>
          <w:sz w:val="24"/>
          <w:szCs w:val="24"/>
          <w:u w:val="single"/>
          <w:lang w:eastAsia="cs-CZ"/>
        </w:rPr>
        <w:t>y</w:t>
      </w:r>
      <w:r w:rsidR="000C44E0">
        <w:rPr>
          <w:rFonts w:cs="Arial"/>
          <w:bCs/>
          <w:color w:val="000000"/>
          <w:sz w:val="24"/>
          <w:szCs w:val="24"/>
          <w:u w:val="single"/>
          <w:lang w:eastAsia="cs-CZ"/>
        </w:rPr>
        <w:t xml:space="preserve"> na kvalitu ovzduší, </w:t>
      </w:r>
      <w:r>
        <w:rPr>
          <w:rFonts w:cs="Arial"/>
          <w:bCs/>
          <w:color w:val="000000"/>
          <w:sz w:val="24"/>
          <w:szCs w:val="24"/>
          <w:u w:val="single"/>
          <w:lang w:eastAsia="cs-CZ"/>
        </w:rPr>
        <w:t>z</w:t>
      </w:r>
      <w:r w:rsidR="00924863" w:rsidRPr="00BB6430">
        <w:rPr>
          <w:rFonts w:cs="Arial"/>
          <w:bCs/>
          <w:color w:val="000000"/>
          <w:sz w:val="24"/>
          <w:szCs w:val="24"/>
          <w:u w:val="single"/>
          <w:lang w:eastAsia="cs-CZ"/>
        </w:rPr>
        <w:t>dravotní vlivy a rizika</w:t>
      </w:r>
    </w:p>
    <w:p w14:paraId="208DD159" w14:textId="77777777" w:rsidR="00CF7A47" w:rsidRPr="002F13DE" w:rsidRDefault="00CF7A47" w:rsidP="002F13D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13DE">
        <w:rPr>
          <w:rFonts w:asciiTheme="minorHAnsi" w:hAnsiTheme="minorHAnsi" w:cstheme="minorHAnsi"/>
          <w:sz w:val="24"/>
          <w:szCs w:val="24"/>
        </w:rPr>
        <w:t xml:space="preserve">Ve fázi přípravy záměru se předpokládají negativní vlivy záměru spojené s odstraňováním skrývek. jejich vlivy budou přibližně shodné s vlivy samotné těžby a budou spočívat především ve zvýšené prašnosti a hlukovém působení mechanismů a souvisejícím přemístěním zemin. </w:t>
      </w:r>
    </w:p>
    <w:p w14:paraId="6DA3B9E6" w14:textId="67A9F475" w:rsidR="00CF7A47" w:rsidRPr="002F13DE" w:rsidRDefault="00CF7A47" w:rsidP="002F13D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13DE">
        <w:rPr>
          <w:rFonts w:asciiTheme="minorHAnsi" w:hAnsiTheme="minorHAnsi" w:cstheme="minorHAnsi"/>
          <w:sz w:val="24"/>
          <w:szCs w:val="24"/>
        </w:rPr>
        <w:t xml:space="preserve">Z hlediska hlukového ani imisního zatížení nedojde v obytné zástavbě v období </w:t>
      </w:r>
      <w:r w:rsidR="002F13DE" w:rsidRPr="002F13DE">
        <w:rPr>
          <w:rFonts w:asciiTheme="minorHAnsi" w:hAnsiTheme="minorHAnsi" w:cstheme="minorHAnsi"/>
          <w:sz w:val="24"/>
          <w:szCs w:val="24"/>
        </w:rPr>
        <w:t>provozu</w:t>
      </w:r>
      <w:r w:rsidRPr="002F13DE">
        <w:rPr>
          <w:rFonts w:asciiTheme="minorHAnsi" w:hAnsiTheme="minorHAnsi" w:cstheme="minorHAnsi"/>
          <w:sz w:val="24"/>
          <w:szCs w:val="24"/>
        </w:rPr>
        <w:t xml:space="preserve"> k žádnému zvýšení imisních koncentrací škodlivin ze spalování pohonných hmot a z manipulace se zeminami a surovinou, ani ke zvýšení hlukové zátěže. Záměr těžby je již v současné době dlouhodobě provozován a je tedy obsažen v hlukovém i imisním pozadí lokality. K mírné změně může dojít pouze přemístění</w:t>
      </w:r>
      <w:r w:rsidR="00D07784">
        <w:rPr>
          <w:rFonts w:asciiTheme="minorHAnsi" w:hAnsiTheme="minorHAnsi" w:cstheme="minorHAnsi"/>
          <w:sz w:val="24"/>
          <w:szCs w:val="24"/>
        </w:rPr>
        <w:t>m</w:t>
      </w:r>
      <w:r w:rsidRPr="002F13DE">
        <w:rPr>
          <w:rFonts w:asciiTheme="minorHAnsi" w:hAnsiTheme="minorHAnsi" w:cstheme="minorHAnsi"/>
          <w:sz w:val="24"/>
          <w:szCs w:val="24"/>
        </w:rPr>
        <w:t xml:space="preserve"> stacionárního zdroje hluku a emisí, avšak s ohledem na vzdálenost k obytné zástavbě se jedná o zcela zanedbatelný a subjektivně nerozpoznatelný vliv. Imisní zatížení lokality je sledováno v rámci sledování ČHMÚ, a jak bylo výše uvedeno, jsou všechny hodnoty imisního zatížení podlimitní (pouze na malé části území jsou na hraně limitu u </w:t>
      </w:r>
      <w:proofErr w:type="spellStart"/>
      <w:r w:rsidRPr="002F13DE">
        <w:rPr>
          <w:rFonts w:asciiTheme="minorHAnsi" w:hAnsiTheme="minorHAnsi" w:cstheme="minorHAnsi"/>
          <w:sz w:val="24"/>
          <w:szCs w:val="24"/>
        </w:rPr>
        <w:t>benzo</w:t>
      </w:r>
      <w:proofErr w:type="spellEnd"/>
      <w:r w:rsidRPr="002F13DE">
        <w:rPr>
          <w:rFonts w:asciiTheme="minorHAnsi" w:hAnsiTheme="minorHAnsi" w:cstheme="minorHAnsi"/>
          <w:sz w:val="24"/>
          <w:szCs w:val="24"/>
        </w:rPr>
        <w:t>(a)pyrenu.</w:t>
      </w:r>
    </w:p>
    <w:p w14:paraId="7BBC79A6" w14:textId="1E005FEB" w:rsidR="00432601" w:rsidRPr="002F13DE" w:rsidRDefault="00432601" w:rsidP="002F13D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F13DE">
        <w:rPr>
          <w:rFonts w:asciiTheme="minorHAnsi" w:hAnsiTheme="minorHAnsi" w:cstheme="minorHAnsi"/>
          <w:color w:val="auto"/>
        </w:rPr>
        <w:t>Imisní koncentrace škodlivin nebudou vlivem realizace záměru překročeny, ani nedojde k jejich navýšení v porovnání se současným stavem, protože nedochází ke změně objemu těžby</w:t>
      </w:r>
      <w:r w:rsidR="002F13DE">
        <w:rPr>
          <w:rFonts w:asciiTheme="minorHAnsi" w:hAnsiTheme="minorHAnsi" w:cstheme="minorHAnsi"/>
          <w:color w:val="auto"/>
        </w:rPr>
        <w:t>,</w:t>
      </w:r>
      <w:r w:rsidRPr="002F13DE">
        <w:rPr>
          <w:rFonts w:asciiTheme="minorHAnsi" w:hAnsiTheme="minorHAnsi" w:cstheme="minorHAnsi"/>
          <w:color w:val="auto"/>
        </w:rPr>
        <w:t xml:space="preserve"> a tedy ani dopravy. Mírné zvýšení se očekává dočasně u imisních koncentrací PM</w:t>
      </w:r>
      <w:r w:rsidRPr="002F13DE">
        <w:rPr>
          <w:rFonts w:asciiTheme="minorHAnsi" w:hAnsiTheme="minorHAnsi" w:cstheme="minorHAnsi"/>
          <w:color w:val="auto"/>
          <w:vertAlign w:val="subscript"/>
        </w:rPr>
        <w:t>10</w:t>
      </w:r>
      <w:r w:rsidRPr="002F13DE">
        <w:rPr>
          <w:rFonts w:asciiTheme="minorHAnsi" w:hAnsiTheme="minorHAnsi" w:cstheme="minorHAnsi"/>
          <w:color w:val="auto"/>
        </w:rPr>
        <w:t xml:space="preserve"> (v době souběhu </w:t>
      </w:r>
      <w:proofErr w:type="spellStart"/>
      <w:r w:rsidRPr="002F13DE">
        <w:rPr>
          <w:rFonts w:asciiTheme="minorHAnsi" w:hAnsiTheme="minorHAnsi" w:cstheme="minorHAnsi"/>
          <w:color w:val="auto"/>
        </w:rPr>
        <w:t>dotěžování</w:t>
      </w:r>
      <w:proofErr w:type="spellEnd"/>
      <w:r w:rsidRPr="002F13DE">
        <w:rPr>
          <w:rFonts w:asciiTheme="minorHAnsi" w:hAnsiTheme="minorHAnsi" w:cstheme="minorHAnsi"/>
          <w:color w:val="auto"/>
        </w:rPr>
        <w:t xml:space="preserve"> 4. etapy a skrývek 6. etapy), avšak tato změna již v území probíhala v rámci předchozích etap a nebyla rozptylovým modelem ČHMÚ nijak zaznamenána.</w:t>
      </w:r>
    </w:p>
    <w:p w14:paraId="4F2EDEF3" w14:textId="77777777" w:rsidR="002F13DE" w:rsidRDefault="002F13DE" w:rsidP="002F13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3DE">
        <w:rPr>
          <w:rFonts w:asciiTheme="minorHAnsi" w:hAnsiTheme="minorHAnsi" w:cstheme="minorHAnsi"/>
          <w:sz w:val="24"/>
          <w:szCs w:val="24"/>
        </w:rPr>
        <w:t>Pro záměr byla zpracována hluková studie zahrnující fázi provozu, kterou je doloženo, že nedojde k nadlimitnímu ovlivnění obytné zástavby hlukem.  Záměr bude provozován jen v denní době.</w:t>
      </w:r>
    </w:p>
    <w:p w14:paraId="1286DEBE" w14:textId="696FF60C" w:rsidR="00F8224D" w:rsidRPr="002F13DE" w:rsidRDefault="004E0075" w:rsidP="002F13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3DE">
        <w:rPr>
          <w:rFonts w:asciiTheme="minorHAnsi" w:hAnsiTheme="minorHAnsi" w:cstheme="minorHAnsi"/>
          <w:sz w:val="24"/>
          <w:szCs w:val="24"/>
        </w:rPr>
        <w:t xml:space="preserve">Záměr představuje plošný (prostor </w:t>
      </w:r>
      <w:r w:rsidR="00412AEE">
        <w:rPr>
          <w:rFonts w:asciiTheme="minorHAnsi" w:hAnsiTheme="minorHAnsi" w:cstheme="minorHAnsi"/>
          <w:sz w:val="24"/>
          <w:szCs w:val="24"/>
        </w:rPr>
        <w:t>pískovny</w:t>
      </w:r>
      <w:r w:rsidRPr="002F13DE">
        <w:rPr>
          <w:rFonts w:asciiTheme="minorHAnsi" w:hAnsiTheme="minorHAnsi" w:cstheme="minorHAnsi"/>
          <w:sz w:val="24"/>
          <w:szCs w:val="24"/>
        </w:rPr>
        <w:t xml:space="preserve">) a liniový (doprava) zdroj znečišťování ovzduší. </w:t>
      </w:r>
      <w:r w:rsidR="00F8224D" w:rsidRPr="002F13DE">
        <w:rPr>
          <w:rFonts w:asciiTheme="minorHAnsi" w:hAnsiTheme="minorHAnsi" w:cstheme="minorHAnsi"/>
          <w:iCs/>
          <w:sz w:val="24"/>
          <w:szCs w:val="24"/>
        </w:rPr>
        <w:t xml:space="preserve">Přirozená vlhkost skrývkových zemin a písku v I. lávce brání vzniku nežádoucí prašnosti. Převažující objem těžby bude realizován z úrovně pod hladinou vody. Třídění a úprava nerostů je prováděna </w:t>
      </w:r>
      <w:r w:rsidR="00F8224D" w:rsidRPr="002F13DE">
        <w:rPr>
          <w:iCs/>
          <w:sz w:val="24"/>
          <w:szCs w:val="24"/>
        </w:rPr>
        <w:t xml:space="preserve">mokrou cestou, což je jeden z důvodů, proč nebyla zpracována rozptylová studie. Druhým důvodem </w:t>
      </w:r>
      <w:r w:rsidR="00F8224D" w:rsidRPr="002F13DE">
        <w:rPr>
          <w:iCs/>
          <w:sz w:val="24"/>
          <w:szCs w:val="24"/>
        </w:rPr>
        <w:lastRenderedPageBreak/>
        <w:t>je zachování konstantního objemu těžby a expedice písku, což je již zahrnuto v imisním pozadí lokality.</w:t>
      </w:r>
    </w:p>
    <w:p w14:paraId="715F81E0" w14:textId="77777777" w:rsidR="00591F33" w:rsidRPr="00BD4DFD" w:rsidRDefault="00591F33" w:rsidP="00303A27">
      <w:pPr>
        <w:pStyle w:val="Default"/>
        <w:jc w:val="both"/>
        <w:rPr>
          <w:rFonts w:asciiTheme="minorHAnsi" w:hAnsiTheme="minorHAnsi"/>
        </w:rPr>
      </w:pPr>
    </w:p>
    <w:p w14:paraId="603726C3" w14:textId="77777777" w:rsidR="00620233" w:rsidRPr="00EF20DE" w:rsidRDefault="00620233" w:rsidP="00896011">
      <w:pPr>
        <w:pStyle w:val="Default"/>
        <w:numPr>
          <w:ilvl w:val="0"/>
          <w:numId w:val="12"/>
        </w:numPr>
        <w:jc w:val="both"/>
        <w:rPr>
          <w:rFonts w:ascii="Calibri" w:hAnsi="Calibri"/>
          <w:u w:val="single"/>
        </w:rPr>
      </w:pPr>
      <w:r w:rsidRPr="00EF20DE">
        <w:rPr>
          <w:rFonts w:ascii="Calibri" w:hAnsi="Calibri"/>
          <w:u w:val="single"/>
        </w:rPr>
        <w:t xml:space="preserve">Vlivy na povrchové a podzemní vody </w:t>
      </w:r>
    </w:p>
    <w:p w14:paraId="68B1F049" w14:textId="77777777" w:rsidR="007B28AA" w:rsidRPr="00EF50FA" w:rsidRDefault="007B28AA" w:rsidP="00EF50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0FA">
        <w:rPr>
          <w:rFonts w:asciiTheme="minorHAnsi" w:hAnsiTheme="minorHAnsi" w:cstheme="minorHAnsi"/>
          <w:sz w:val="24"/>
          <w:szCs w:val="24"/>
        </w:rPr>
        <w:t xml:space="preserve">Realizace záměru nebude mít negativní vliv na charakter odvodnění oblasti. V současné době zasakují srážky v území v celém rozsahu do podloží v místě dopadu nebo v jeho těsném okolí, v době realizace záměru dojde k jejich zasakování nebo stékání do těžebního jezera. </w:t>
      </w:r>
    </w:p>
    <w:p w14:paraId="0D5C1E41" w14:textId="77777777" w:rsidR="007B28AA" w:rsidRPr="00EF50FA" w:rsidRDefault="007B28AA" w:rsidP="00EF50F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0A99B18F" w14:textId="77777777" w:rsidR="007B28AA" w:rsidRPr="00EF50FA" w:rsidRDefault="007B28AA" w:rsidP="00EF50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0FA">
        <w:rPr>
          <w:rFonts w:asciiTheme="minorHAnsi" w:hAnsiTheme="minorHAnsi" w:cstheme="minorHAnsi"/>
          <w:sz w:val="24"/>
          <w:szCs w:val="24"/>
        </w:rPr>
        <w:t xml:space="preserve">V oblasti navrhované těžby je zvodnění vyvinuto spojitě. Režim podzemní vody je formován jak atmosférickými srážkami, tak pravděpodobně průsaky vod z řeky Kyjovky. </w:t>
      </w:r>
      <w:proofErr w:type="spellStart"/>
      <w:r w:rsidRPr="00EF50FA">
        <w:rPr>
          <w:rFonts w:asciiTheme="minorHAnsi" w:hAnsiTheme="minorHAnsi" w:cstheme="minorHAnsi"/>
          <w:sz w:val="24"/>
          <w:szCs w:val="24"/>
        </w:rPr>
        <w:t>Hydrorežim</w:t>
      </w:r>
      <w:proofErr w:type="spellEnd"/>
      <w:r w:rsidRPr="00EF50FA">
        <w:rPr>
          <w:rFonts w:asciiTheme="minorHAnsi" w:hAnsiTheme="minorHAnsi" w:cstheme="minorHAnsi"/>
          <w:sz w:val="24"/>
          <w:szCs w:val="24"/>
        </w:rPr>
        <w:t xml:space="preserve"> lokality má spojitost i s jezerem vzniklým po těžbě písku.</w:t>
      </w:r>
    </w:p>
    <w:p w14:paraId="453D7C5D" w14:textId="77777777" w:rsidR="007B28AA" w:rsidRPr="00EF50FA" w:rsidRDefault="007B28AA" w:rsidP="00EF50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0FA">
        <w:rPr>
          <w:rFonts w:asciiTheme="minorHAnsi" w:hAnsiTheme="minorHAnsi" w:cstheme="minorHAnsi"/>
          <w:sz w:val="24"/>
          <w:szCs w:val="24"/>
        </w:rPr>
        <w:t>Vertikální proudění je zpomalováno méně propustnými pokryvnými hlínami, v horizontálním směru odpovídá rychlosti proudění velmi dobré propustnosti písků a písčitých štěrků.</w:t>
      </w:r>
    </w:p>
    <w:p w14:paraId="62D8C537" w14:textId="03BBEC29" w:rsidR="007B28AA" w:rsidRPr="00EF50FA" w:rsidRDefault="007B28AA" w:rsidP="00EF50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0FA">
        <w:rPr>
          <w:rFonts w:asciiTheme="minorHAnsi" w:hAnsiTheme="minorHAnsi" w:cstheme="minorHAnsi"/>
          <w:sz w:val="24"/>
          <w:szCs w:val="24"/>
        </w:rPr>
        <w:t>Při realizaci průzkumných prací (U</w:t>
      </w:r>
      <w:r w:rsidR="0002262A">
        <w:rPr>
          <w:rFonts w:asciiTheme="minorHAnsi" w:hAnsiTheme="minorHAnsi" w:cstheme="minorHAnsi"/>
          <w:sz w:val="24"/>
          <w:szCs w:val="24"/>
        </w:rPr>
        <w:t>NIGEO</w:t>
      </w:r>
      <w:r w:rsidRPr="00EF50FA">
        <w:rPr>
          <w:rFonts w:asciiTheme="minorHAnsi" w:hAnsiTheme="minorHAnsi" w:cstheme="minorHAnsi"/>
          <w:sz w:val="24"/>
          <w:szCs w:val="24"/>
        </w:rPr>
        <w:t xml:space="preserve"> a.s. 04/2004) byla ověřena úroveň hladiny podzemní vody v místě navrhované těžby v hloubce 3,5-</w:t>
      </w:r>
      <w:smartTag w:uri="urn:schemas-microsoft-com:office:smarttags" w:element="metricconverter">
        <w:smartTagPr>
          <w:attr w:name="ProductID" w:val="5,2 m"/>
        </w:smartTagPr>
        <w:r w:rsidRPr="00EF50FA">
          <w:rPr>
            <w:rFonts w:asciiTheme="minorHAnsi" w:hAnsiTheme="minorHAnsi" w:cstheme="minorHAnsi"/>
            <w:sz w:val="24"/>
            <w:szCs w:val="24"/>
          </w:rPr>
          <w:t>5,2 m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pod terénem (v úrovni 170,35 – </w:t>
      </w:r>
      <w:smartTag w:uri="urn:schemas-microsoft-com:office:smarttags" w:element="metricconverter">
        <w:smartTagPr>
          <w:attr w:name="ProductID" w:val="171,35 m"/>
        </w:smartTagPr>
        <w:r w:rsidRPr="00EF50FA">
          <w:rPr>
            <w:rFonts w:asciiTheme="minorHAnsi" w:hAnsiTheme="minorHAnsi" w:cstheme="minorHAnsi"/>
            <w:sz w:val="24"/>
            <w:szCs w:val="24"/>
          </w:rPr>
          <w:t>171,35 m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n.m. – vrty MS-6, MS-</w:t>
      </w:r>
      <w:smartTag w:uri="urn:schemas-microsoft-com:office:smarttags" w:element="metricconverter">
        <w:smartTagPr>
          <w:attr w:name="ProductID" w:val="5 a"/>
        </w:smartTagPr>
        <w:r w:rsidRPr="00EF50FA">
          <w:rPr>
            <w:rFonts w:asciiTheme="minorHAnsi" w:hAnsiTheme="minorHAnsi" w:cstheme="minorHAnsi"/>
            <w:sz w:val="24"/>
            <w:szCs w:val="24"/>
          </w:rPr>
          <w:t>5 a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MS-3). V době měření hladin byla ověřena piezometrická hladina podzemní vody v úrovni cca </w:t>
      </w:r>
      <w:smartTag w:uri="urn:schemas-microsoft-com:office:smarttags" w:element="metricconverter">
        <w:smartTagPr>
          <w:attr w:name="ProductID" w:val="1,0 m"/>
        </w:smartTagPr>
        <w:r w:rsidRPr="00EF50FA">
          <w:rPr>
            <w:rFonts w:asciiTheme="minorHAnsi" w:hAnsiTheme="minorHAnsi" w:cstheme="minorHAnsi"/>
            <w:sz w:val="24"/>
            <w:szCs w:val="24"/>
          </w:rPr>
          <w:t>1,07 m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p.t. (HM-5), </w:t>
      </w:r>
      <w:smartTag w:uri="urn:schemas-microsoft-com:office:smarttags" w:element="metricconverter">
        <w:smartTagPr>
          <w:attr w:name="ProductID" w:val="2,3 m"/>
        </w:smartTagPr>
        <w:r w:rsidRPr="00EF50FA">
          <w:rPr>
            <w:rFonts w:asciiTheme="minorHAnsi" w:hAnsiTheme="minorHAnsi" w:cstheme="minorHAnsi"/>
            <w:sz w:val="24"/>
            <w:szCs w:val="24"/>
          </w:rPr>
          <w:t>2,3 m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p.t. (VP-IS), </w:t>
      </w:r>
      <w:smartTag w:uri="urn:schemas-microsoft-com:office:smarttags" w:element="metricconverter">
        <w:smartTagPr>
          <w:attr w:name="ProductID" w:val="2,84 m"/>
        </w:smartTagPr>
        <w:r w:rsidRPr="00EF50FA">
          <w:rPr>
            <w:rFonts w:asciiTheme="minorHAnsi" w:hAnsiTheme="minorHAnsi" w:cstheme="minorHAnsi"/>
            <w:sz w:val="24"/>
            <w:szCs w:val="24"/>
          </w:rPr>
          <w:t>2,84 m</w:t>
        </w:r>
      </w:smartTag>
      <w:r w:rsidRPr="00EF50FA">
        <w:rPr>
          <w:rFonts w:asciiTheme="minorHAnsi" w:hAnsiTheme="minorHAnsi" w:cstheme="minorHAnsi"/>
          <w:sz w:val="24"/>
          <w:szCs w:val="24"/>
        </w:rPr>
        <w:t xml:space="preserve"> p.t. (HM-6).</w:t>
      </w:r>
    </w:p>
    <w:p w14:paraId="17EE96D1" w14:textId="77777777" w:rsidR="00530A66" w:rsidRDefault="00530A66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BF281D" w14:textId="28E94451" w:rsidR="00EB7B90" w:rsidRPr="00530A66" w:rsidRDefault="00EB7B90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 xml:space="preserve">Skrývkou povrchové vrstvy zeminy a těžbou kvartérních sedimentů v prostoru nevýhradního ložiska dojde ke vzniku těžebního jezera.  To bude mírně drénovat zvodeň podzemních vod. K výrazné změně proudění podzemních vod nedojde. Dosah ovlivnění úrovně hladiny podzemní vody v okolí navrhované a současně realizované těžby se předpokládá do vzdálenosti maximálně 200 – </w:t>
      </w:r>
      <w:smartTag w:uri="urn:schemas-microsoft-com:office:smarttags" w:element="metricconverter">
        <w:smartTagPr>
          <w:attr w:name="ProductID" w:val="300 m"/>
        </w:smartTagPr>
        <w:r w:rsidRPr="00530A66">
          <w:rPr>
            <w:rFonts w:asciiTheme="minorHAnsi" w:hAnsiTheme="minorHAnsi" w:cstheme="minorHAnsi"/>
            <w:sz w:val="24"/>
            <w:szCs w:val="24"/>
          </w:rPr>
          <w:t>300 m</w:t>
        </w:r>
      </w:smartTag>
      <w:r w:rsidRPr="00530A66">
        <w:rPr>
          <w:rFonts w:asciiTheme="minorHAnsi" w:hAnsiTheme="minorHAnsi" w:cstheme="minorHAnsi"/>
          <w:sz w:val="24"/>
          <w:szCs w:val="24"/>
        </w:rPr>
        <w:t xml:space="preserve">. Do vzdálenosti </w:t>
      </w:r>
      <w:smartTag w:uri="urn:schemas-microsoft-com:office:smarttags" w:element="metricconverter">
        <w:smartTagPr>
          <w:attr w:name="ProductID" w:val="1 km"/>
        </w:smartTagPr>
        <w:r w:rsidRPr="00530A66">
          <w:rPr>
            <w:rFonts w:asciiTheme="minorHAnsi" w:hAnsiTheme="minorHAnsi" w:cstheme="minorHAnsi"/>
            <w:sz w:val="24"/>
            <w:szCs w:val="24"/>
          </w:rPr>
          <w:t>1 km</w:t>
        </w:r>
      </w:smartTag>
      <w:r w:rsidRPr="00530A66">
        <w:rPr>
          <w:rFonts w:asciiTheme="minorHAnsi" w:hAnsiTheme="minorHAnsi" w:cstheme="minorHAnsi"/>
          <w:sz w:val="24"/>
          <w:szCs w:val="24"/>
        </w:rPr>
        <w:t xml:space="preserve"> se nenacházejí vodní zdroje se stanoveným pásmem ochrany ani zdroje individuálního zásobování obyvatelstva, které by byly navrhovanou nebo již probíhající těžbou ovlivněny.</w:t>
      </w:r>
    </w:p>
    <w:p w14:paraId="53729AD4" w14:textId="07253A5B" w:rsidR="00EB7B90" w:rsidRPr="00530A66" w:rsidRDefault="00EB7B90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 xml:space="preserve">V případě, že by v rámci těžby došlo k výrazným rozdílům hladin cca </w:t>
      </w:r>
      <w:smartTag w:uri="urn:schemas-microsoft-com:office:smarttags" w:element="metricconverter">
        <w:smartTagPr>
          <w:attr w:name="ProductID" w:val="0,5 m"/>
        </w:smartTagPr>
        <w:r w:rsidRPr="00530A66">
          <w:rPr>
            <w:rFonts w:asciiTheme="minorHAnsi" w:hAnsiTheme="minorHAnsi" w:cstheme="minorHAnsi"/>
            <w:sz w:val="24"/>
            <w:szCs w:val="24"/>
          </w:rPr>
          <w:t>0,5 m</w:t>
        </w:r>
      </w:smartTag>
      <w:r w:rsidRPr="00530A66">
        <w:rPr>
          <w:rFonts w:asciiTheme="minorHAnsi" w:hAnsiTheme="minorHAnsi" w:cstheme="minorHAnsi"/>
          <w:sz w:val="24"/>
          <w:szCs w:val="24"/>
        </w:rPr>
        <w:t xml:space="preserve"> a více, a to na horním břehu </w:t>
      </w:r>
      <w:proofErr w:type="spellStart"/>
      <w:r w:rsidRPr="00530A66">
        <w:rPr>
          <w:rFonts w:asciiTheme="minorHAnsi" w:hAnsiTheme="minorHAnsi" w:cstheme="minorHAnsi"/>
          <w:sz w:val="24"/>
          <w:szCs w:val="24"/>
        </w:rPr>
        <w:t>těžebny</w:t>
      </w:r>
      <w:proofErr w:type="spellEnd"/>
      <w:r w:rsidRPr="00530A66">
        <w:rPr>
          <w:rFonts w:asciiTheme="minorHAnsi" w:hAnsiTheme="minorHAnsi" w:cstheme="minorHAnsi"/>
          <w:sz w:val="24"/>
          <w:szCs w:val="24"/>
        </w:rPr>
        <w:t xml:space="preserve"> nebo na dolním břehu </w:t>
      </w:r>
      <w:proofErr w:type="spellStart"/>
      <w:r w:rsidRPr="00530A66">
        <w:rPr>
          <w:rFonts w:asciiTheme="minorHAnsi" w:hAnsiTheme="minorHAnsi" w:cstheme="minorHAnsi"/>
          <w:sz w:val="24"/>
          <w:szCs w:val="24"/>
        </w:rPr>
        <w:t>těžebny</w:t>
      </w:r>
      <w:proofErr w:type="spellEnd"/>
      <w:r w:rsidRPr="00530A66">
        <w:rPr>
          <w:rFonts w:asciiTheme="minorHAnsi" w:hAnsiTheme="minorHAnsi" w:cstheme="minorHAnsi"/>
          <w:sz w:val="24"/>
          <w:szCs w:val="24"/>
        </w:rPr>
        <w:t xml:space="preserve">, mohlo by docházet k osušování břehu jezera nebo k podmáčení terénu ve směru proudění vod pod </w:t>
      </w:r>
      <w:proofErr w:type="spellStart"/>
      <w:r w:rsidRPr="00530A66">
        <w:rPr>
          <w:rFonts w:asciiTheme="minorHAnsi" w:hAnsiTheme="minorHAnsi" w:cstheme="minorHAnsi"/>
          <w:sz w:val="24"/>
          <w:szCs w:val="24"/>
        </w:rPr>
        <w:t>těžebnou</w:t>
      </w:r>
      <w:proofErr w:type="spellEnd"/>
      <w:r w:rsidRPr="00530A66">
        <w:rPr>
          <w:rFonts w:asciiTheme="minorHAnsi" w:hAnsiTheme="minorHAnsi" w:cstheme="minorHAnsi"/>
          <w:sz w:val="24"/>
          <w:szCs w:val="24"/>
        </w:rPr>
        <w:t>.</w:t>
      </w:r>
      <w:r w:rsidR="00530A66">
        <w:rPr>
          <w:rFonts w:asciiTheme="minorHAnsi" w:hAnsiTheme="minorHAnsi" w:cstheme="minorHAnsi"/>
          <w:sz w:val="24"/>
          <w:szCs w:val="24"/>
        </w:rPr>
        <w:t xml:space="preserve"> </w:t>
      </w:r>
      <w:r w:rsidRPr="00530A66">
        <w:rPr>
          <w:rFonts w:asciiTheme="minorHAnsi" w:hAnsiTheme="minorHAnsi" w:cstheme="minorHAnsi"/>
          <w:sz w:val="24"/>
          <w:szCs w:val="24"/>
        </w:rPr>
        <w:t>Hladina podzemní vody v monitorovacích vrtech v porovnání s hladinou vody v těžebním jezeře nevykazuje výrazný rozdíl, takže není předpoklad, že by docházelo v rámci těžby k této situaci. Přesto je doporučeno rozšířit síť monitorovacích vrtů.</w:t>
      </w:r>
    </w:p>
    <w:p w14:paraId="6EAA9CFE" w14:textId="77777777" w:rsidR="00EB7B90" w:rsidRPr="00530A66" w:rsidRDefault="00EB7B90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>Negativní ovlivnění průtoku nebo kvality vody v Kyjovce nenastane. Ustálení hladiny podzemních vod je podmíněno vytvořením rovnovážného stavu bez možnosti výtoku důlních vod do vodního toku Kyjovka, což je u záměru splněno.</w:t>
      </w:r>
    </w:p>
    <w:p w14:paraId="22559E48" w14:textId="77777777" w:rsidR="00EB7B90" w:rsidRPr="00530A66" w:rsidRDefault="00EB7B90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 xml:space="preserve">Při samotné těžbě písků z prostoru pod ustálenou hladinou dochází zvětšením těžební plochy v zájmové oblasti ke zvýšenému výparu z volné hladiny jezera a zároveň ke zvýšení průsaků během a po srážkách, což může dle posudku zapříčinit rozkolísanost vodního režimu podzemní vody v kolektoru. Z informací zjištěných v rámci předchozích monitoringů zájmové oblasti není patrna vysoká rozkolísanost odtoku. </w:t>
      </w:r>
    </w:p>
    <w:p w14:paraId="7F78E8B9" w14:textId="6631ADA7" w:rsidR="00EB7B90" w:rsidRPr="00530A66" w:rsidRDefault="00EB7B90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>Provoz záměru nebude mít žádný vliv na kvalitu a kvantitu podzemních vod. Pro záměr byl zpracován hydrogeologický posudek</w:t>
      </w:r>
      <w:r w:rsidR="00530A66">
        <w:rPr>
          <w:rFonts w:asciiTheme="minorHAnsi" w:hAnsiTheme="minorHAnsi" w:cstheme="minorHAnsi"/>
          <w:sz w:val="24"/>
          <w:szCs w:val="24"/>
        </w:rPr>
        <w:t xml:space="preserve">, který </w:t>
      </w:r>
      <w:r w:rsidRPr="00530A66">
        <w:rPr>
          <w:rFonts w:asciiTheme="minorHAnsi" w:hAnsiTheme="minorHAnsi" w:cstheme="minorHAnsi"/>
          <w:sz w:val="24"/>
          <w:szCs w:val="24"/>
        </w:rPr>
        <w:t>to potvrzuje</w:t>
      </w:r>
      <w:r w:rsidR="00530A66">
        <w:rPr>
          <w:rFonts w:asciiTheme="minorHAnsi" w:hAnsiTheme="minorHAnsi" w:cstheme="minorHAnsi"/>
          <w:sz w:val="24"/>
          <w:szCs w:val="24"/>
        </w:rPr>
        <w:t>.</w:t>
      </w:r>
    </w:p>
    <w:p w14:paraId="373BC483" w14:textId="77777777" w:rsidR="003A6193" w:rsidRPr="00530A66" w:rsidRDefault="003A6193" w:rsidP="00530A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A66">
        <w:rPr>
          <w:rFonts w:asciiTheme="minorHAnsi" w:hAnsiTheme="minorHAnsi" w:cstheme="minorHAnsi"/>
          <w:sz w:val="24"/>
          <w:szCs w:val="24"/>
        </w:rPr>
        <w:t>Doplnění monitorovací sítě vrtů bylo do podmínek realizace záměru zapracováno.</w:t>
      </w:r>
    </w:p>
    <w:p w14:paraId="101A0163" w14:textId="77777777" w:rsidR="003A6193" w:rsidRPr="00BC37A6" w:rsidRDefault="003A6193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7A6">
        <w:rPr>
          <w:rFonts w:asciiTheme="minorHAnsi" w:hAnsiTheme="minorHAnsi" w:cstheme="minorHAnsi"/>
          <w:sz w:val="24"/>
          <w:szCs w:val="24"/>
        </w:rPr>
        <w:t>Do povrchových vod nebudou vypouštěny žádné odpadní, důlní ani dešťové vody, na jejich kvalitě nebo kvantitě se tedy v porovnání se současným stavem nic nezmění.</w:t>
      </w:r>
    </w:p>
    <w:p w14:paraId="50B3F92D" w14:textId="390230C4" w:rsidR="003A6193" w:rsidRPr="00BC37A6" w:rsidRDefault="003A6193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7A6">
        <w:rPr>
          <w:rFonts w:asciiTheme="minorHAnsi" w:hAnsiTheme="minorHAnsi" w:cstheme="minorHAnsi"/>
          <w:sz w:val="24"/>
          <w:szCs w:val="24"/>
        </w:rPr>
        <w:t xml:space="preserve">Kvalita podzemních a povrchových vod je sledována dlouhodobě na monitorovacích vrtech, z prostoru plochy stávajícího jezera a z řeky Kyjovky (odběr vzorků 1-2 x za rok, odběr SURGEO s.r.o., s následným vyhodnocením v laboratoři), a to na základě požadavku </w:t>
      </w:r>
      <w:proofErr w:type="spellStart"/>
      <w:r w:rsidRPr="00BC37A6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BC37A6">
        <w:rPr>
          <w:rFonts w:asciiTheme="minorHAnsi" w:hAnsiTheme="minorHAnsi" w:cstheme="minorHAnsi"/>
          <w:sz w:val="24"/>
          <w:szCs w:val="24"/>
        </w:rPr>
        <w:t xml:space="preserve"> Hodonín. Hlavním indikátorem znečištění, které by mohlo být způsobeno těžebními mechanismy v součinnosti s provozem pískovny, jsou uhlovodíky C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10</w:t>
      </w:r>
      <w:r w:rsidRPr="00BC37A6">
        <w:rPr>
          <w:rFonts w:asciiTheme="minorHAnsi" w:hAnsiTheme="minorHAnsi" w:cstheme="minorHAnsi"/>
          <w:sz w:val="24"/>
          <w:szCs w:val="24"/>
        </w:rPr>
        <w:t>-C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40</w:t>
      </w:r>
      <w:r w:rsidRPr="00BC37A6">
        <w:rPr>
          <w:rFonts w:asciiTheme="minorHAnsi" w:hAnsiTheme="minorHAnsi" w:cstheme="minorHAnsi"/>
          <w:sz w:val="24"/>
          <w:szCs w:val="24"/>
        </w:rPr>
        <w:t xml:space="preserve"> nahrazující nepolární extrahované látky. Dle dosud </w:t>
      </w:r>
      <w:r w:rsidRPr="00BC37A6">
        <w:rPr>
          <w:rFonts w:asciiTheme="minorHAnsi" w:hAnsiTheme="minorHAnsi" w:cstheme="minorHAnsi"/>
          <w:sz w:val="24"/>
          <w:szCs w:val="24"/>
        </w:rPr>
        <w:lastRenderedPageBreak/>
        <w:t>prováděných průzkumů zjištěné hodnoty ojediněle přesahovaly kritérium A dle bývalého MP MŽP ČR, což nebylo významné, nebo</w:t>
      </w:r>
      <w:r w:rsidR="008918EF">
        <w:rPr>
          <w:rFonts w:asciiTheme="minorHAnsi" w:hAnsiTheme="minorHAnsi" w:cstheme="minorHAnsi"/>
          <w:sz w:val="24"/>
          <w:szCs w:val="24"/>
        </w:rPr>
        <w:t>ť</w:t>
      </w:r>
      <w:r w:rsidRPr="00BC37A6">
        <w:rPr>
          <w:rFonts w:asciiTheme="minorHAnsi" w:hAnsiTheme="minorHAnsi" w:cstheme="minorHAnsi"/>
          <w:sz w:val="24"/>
          <w:szCs w:val="24"/>
        </w:rPr>
        <w:t xml:space="preserve"> hodnota kritéria A odpovídá přibližně obsahům sledovaných látek v přírodě (přirozené pozadí). Vzhledem k výskytu rašelinných a slatinných poloh v zájmové oblasti je předpoklad, že tyto mírně vyšší hodnoty NEL nad kritérium A jsou pravděpodobně způsobeny přítomností těchto látek. Kritérium B a C u parametru NEL nebylo dosaženo.</w:t>
      </w:r>
    </w:p>
    <w:p w14:paraId="236B0565" w14:textId="77777777" w:rsidR="003A6193" w:rsidRPr="00BC37A6" w:rsidRDefault="003A6193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7A6">
        <w:rPr>
          <w:rFonts w:asciiTheme="minorHAnsi" w:hAnsiTheme="minorHAnsi" w:cstheme="minorHAnsi"/>
          <w:sz w:val="24"/>
          <w:szCs w:val="24"/>
        </w:rPr>
        <w:t xml:space="preserve">Ostatní sledované parametry ve vodách – pH, </w:t>
      </w:r>
      <w:proofErr w:type="spellStart"/>
      <w:r w:rsidRPr="00BC37A6">
        <w:rPr>
          <w:rFonts w:asciiTheme="minorHAnsi" w:hAnsiTheme="minorHAnsi" w:cstheme="minorHAnsi"/>
          <w:sz w:val="24"/>
          <w:szCs w:val="24"/>
        </w:rPr>
        <w:t>CHSK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Cr</w:t>
      </w:r>
      <w:proofErr w:type="spellEnd"/>
      <w:r w:rsidRPr="00BC37A6">
        <w:rPr>
          <w:rFonts w:asciiTheme="minorHAnsi" w:hAnsiTheme="minorHAnsi" w:cstheme="minorHAnsi"/>
          <w:sz w:val="24"/>
          <w:szCs w:val="24"/>
        </w:rPr>
        <w:t>, BSK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5</w:t>
      </w:r>
      <w:r w:rsidRPr="00BC37A6">
        <w:rPr>
          <w:rFonts w:asciiTheme="minorHAnsi" w:hAnsiTheme="minorHAnsi" w:cstheme="minorHAnsi"/>
          <w:sz w:val="24"/>
          <w:szCs w:val="24"/>
        </w:rPr>
        <w:t xml:space="preserve">, nerozpuštěné látky, extrahované látky, Ca, Mg, </w:t>
      </w:r>
      <w:proofErr w:type="spellStart"/>
      <w:r w:rsidRPr="00BC37A6">
        <w:rPr>
          <w:rFonts w:asciiTheme="minorHAnsi" w:hAnsiTheme="minorHAnsi" w:cstheme="minorHAnsi"/>
          <w:sz w:val="24"/>
          <w:szCs w:val="24"/>
        </w:rPr>
        <w:t>Fe</w:t>
      </w:r>
      <w:proofErr w:type="spellEnd"/>
      <w:r w:rsidRPr="00BC37A6">
        <w:rPr>
          <w:rFonts w:asciiTheme="minorHAnsi" w:hAnsiTheme="minorHAnsi" w:cstheme="minorHAnsi"/>
          <w:sz w:val="24"/>
          <w:szCs w:val="24"/>
        </w:rPr>
        <w:t>, NH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BC37A6">
        <w:rPr>
          <w:rFonts w:asciiTheme="minorHAnsi" w:hAnsiTheme="minorHAnsi" w:cstheme="minorHAnsi"/>
          <w:sz w:val="24"/>
          <w:szCs w:val="24"/>
        </w:rPr>
        <w:t>, NO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BC37A6">
        <w:rPr>
          <w:rFonts w:asciiTheme="minorHAnsi" w:hAnsiTheme="minorHAnsi" w:cstheme="minorHAnsi"/>
          <w:sz w:val="24"/>
          <w:szCs w:val="24"/>
        </w:rPr>
        <w:t>, Cl, SO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BC37A6">
        <w:rPr>
          <w:rFonts w:asciiTheme="minorHAnsi" w:hAnsiTheme="minorHAnsi" w:cstheme="minorHAnsi"/>
          <w:sz w:val="24"/>
          <w:szCs w:val="24"/>
        </w:rPr>
        <w:t>, HCO</w:t>
      </w:r>
      <w:r w:rsidRPr="00BC37A6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BC37A6">
        <w:rPr>
          <w:rFonts w:asciiTheme="minorHAnsi" w:hAnsiTheme="minorHAnsi" w:cstheme="minorHAnsi"/>
          <w:sz w:val="24"/>
          <w:szCs w:val="24"/>
        </w:rPr>
        <w:t xml:space="preserve">, rozpuštěné látky nevykazují významné zvýšení proti běžnému normálu. </w:t>
      </w:r>
    </w:p>
    <w:p w14:paraId="5BBAC98F" w14:textId="77777777" w:rsidR="003A6193" w:rsidRPr="00BC37A6" w:rsidRDefault="003A6193" w:rsidP="00BC37A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39387F" w14:textId="77777777" w:rsidR="00A17A50" w:rsidRPr="00BC37A6" w:rsidRDefault="00A17A50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7A6">
        <w:rPr>
          <w:rFonts w:asciiTheme="minorHAnsi" w:hAnsiTheme="minorHAnsi" w:cstheme="minorHAnsi"/>
          <w:sz w:val="24"/>
          <w:szCs w:val="24"/>
        </w:rPr>
        <w:t>V průběhu monitorovacích prací nebylo při laboratorních rozborech zjištěno překročení limitních hodnot ověřovaných parametrů, které by iniciovala těžba písků a štěrkopísků., kromě mírně zvýšených hodnot síranů (pravděpodobně z bývalé těžby lignitu) a amonných iontů (pravděpodobně důsledek intenzivního hospodaření na okolních zemědělsky využívaných pozemcích - průmyslová hnojiva, postřiky povrchovými plachy a vsaky do horninového prostředí).</w:t>
      </w:r>
    </w:p>
    <w:p w14:paraId="39390DEB" w14:textId="77777777" w:rsidR="00A17A50" w:rsidRPr="00BC37A6" w:rsidRDefault="00A17A50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7A6">
        <w:rPr>
          <w:rFonts w:asciiTheme="minorHAnsi" w:hAnsiTheme="minorHAnsi" w:cstheme="minorHAnsi"/>
          <w:sz w:val="24"/>
          <w:szCs w:val="24"/>
        </w:rPr>
        <w:t xml:space="preserve">Samotná činnost pískovny v předchozích etapách dle dosavadních výsledků monitorovacích prací neovlivnila významně chemismus podzemních a povrchových vod dané oblasti. </w:t>
      </w:r>
    </w:p>
    <w:p w14:paraId="175C7642" w14:textId="77777777" w:rsidR="00A17A50" w:rsidRPr="00BC37A6" w:rsidRDefault="00A17A50" w:rsidP="00BC37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18CD4" w14:textId="77777777" w:rsidR="00A17A50" w:rsidRPr="00BC37A6" w:rsidRDefault="00A17A50" w:rsidP="00BC37A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C37A6">
        <w:rPr>
          <w:rFonts w:asciiTheme="minorHAnsi" w:hAnsiTheme="minorHAnsi" w:cstheme="minorHAnsi"/>
          <w:iCs/>
          <w:sz w:val="24"/>
          <w:szCs w:val="24"/>
        </w:rPr>
        <w:t xml:space="preserve">Z výsledků dosavadního monitoringu vyplývá, že probíhající těžba písků neovlivňuje kvalitu podzemních vod v blízkém okolí </w:t>
      </w:r>
      <w:proofErr w:type="spellStart"/>
      <w:r w:rsidRPr="00BC37A6">
        <w:rPr>
          <w:rFonts w:asciiTheme="minorHAnsi" w:hAnsiTheme="minorHAnsi" w:cstheme="minorHAnsi"/>
          <w:iCs/>
          <w:sz w:val="24"/>
          <w:szCs w:val="24"/>
        </w:rPr>
        <w:t>těžebny</w:t>
      </w:r>
      <w:proofErr w:type="spellEnd"/>
      <w:r w:rsidRPr="00BC37A6">
        <w:rPr>
          <w:rFonts w:asciiTheme="minorHAnsi" w:hAnsiTheme="minorHAnsi" w:cstheme="minorHAnsi"/>
          <w:iCs/>
          <w:sz w:val="24"/>
          <w:szCs w:val="24"/>
        </w:rPr>
        <w:t xml:space="preserve"> a rovněž ani kvalitu vod v řece Kyjovce.</w:t>
      </w:r>
    </w:p>
    <w:p w14:paraId="74F48C76" w14:textId="56E2E87D" w:rsidR="00A17A50" w:rsidRPr="00BC37A6" w:rsidRDefault="00A17A50" w:rsidP="00BC37A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C37A6">
        <w:rPr>
          <w:rFonts w:asciiTheme="minorHAnsi" w:hAnsiTheme="minorHAnsi" w:cstheme="minorHAnsi"/>
          <w:iCs/>
          <w:sz w:val="24"/>
          <w:szCs w:val="24"/>
        </w:rPr>
        <w:t xml:space="preserve">V případě </w:t>
      </w:r>
      <w:r w:rsidR="00571E9C">
        <w:rPr>
          <w:rFonts w:asciiTheme="minorHAnsi" w:hAnsiTheme="minorHAnsi" w:cstheme="minorHAnsi"/>
          <w:iCs/>
          <w:sz w:val="24"/>
          <w:szCs w:val="24"/>
        </w:rPr>
        <w:t>předloženého</w:t>
      </w:r>
      <w:r w:rsidRPr="00BC37A6">
        <w:rPr>
          <w:rFonts w:asciiTheme="minorHAnsi" w:hAnsiTheme="minorHAnsi" w:cstheme="minorHAnsi"/>
          <w:iCs/>
          <w:sz w:val="24"/>
          <w:szCs w:val="24"/>
        </w:rPr>
        <w:t xml:space="preserve"> záměru těžby písků je předpoklad, že při dodržení bezpečnostních opatření při těžbě a schválených technologických postupech nenastanou výrazné změny kvality podzemních a povrchových vod, které by mohly ovlivnit kvalitu v ochranných pásmech vodních zdrojů nebo zdrojů pro individuální zásobování obyvatelstva, neboť tyto se v dosahu vlivů záměru nenacházejí.</w:t>
      </w:r>
    </w:p>
    <w:p w14:paraId="60530EC7" w14:textId="77777777" w:rsidR="00EB7B90" w:rsidRPr="007B28AA" w:rsidRDefault="00EB7B90" w:rsidP="00E12985">
      <w:pPr>
        <w:pStyle w:val="Odstavecseseznamem"/>
        <w:jc w:val="both"/>
        <w:rPr>
          <w:sz w:val="25"/>
          <w:szCs w:val="25"/>
        </w:rPr>
      </w:pPr>
    </w:p>
    <w:p w14:paraId="49467155" w14:textId="54EE727C" w:rsidR="006F4C25" w:rsidRPr="00EF20DE" w:rsidRDefault="006F4C25" w:rsidP="003A468F">
      <w:pPr>
        <w:pStyle w:val="Default"/>
        <w:numPr>
          <w:ilvl w:val="0"/>
          <w:numId w:val="12"/>
        </w:numPr>
        <w:jc w:val="both"/>
        <w:rPr>
          <w:rFonts w:ascii="Calibri" w:hAnsi="Calibri"/>
          <w:u w:val="single"/>
        </w:rPr>
      </w:pPr>
      <w:r w:rsidRPr="00EF20DE">
        <w:rPr>
          <w:rFonts w:ascii="Calibri" w:hAnsi="Calibri"/>
          <w:u w:val="single"/>
        </w:rPr>
        <w:t xml:space="preserve">Vlivy na </w:t>
      </w:r>
      <w:r>
        <w:rPr>
          <w:rFonts w:ascii="Calibri" w:hAnsi="Calibri"/>
          <w:u w:val="single"/>
        </w:rPr>
        <w:t>půdu</w:t>
      </w:r>
      <w:r w:rsidRPr="00EF20DE">
        <w:rPr>
          <w:rFonts w:ascii="Calibri" w:hAnsi="Calibri"/>
          <w:u w:val="single"/>
        </w:rPr>
        <w:t xml:space="preserve"> </w:t>
      </w:r>
    </w:p>
    <w:p w14:paraId="36AAD063" w14:textId="421E89F9" w:rsidR="009273E1" w:rsidRPr="008D77E6" w:rsidRDefault="00E12985" w:rsidP="00E12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7E6">
        <w:rPr>
          <w:rFonts w:asciiTheme="minorHAnsi" w:hAnsiTheme="minorHAnsi" w:cstheme="minorHAnsi"/>
          <w:sz w:val="24"/>
          <w:szCs w:val="24"/>
        </w:rPr>
        <w:t>V místě plánované 6. etapy</w:t>
      </w:r>
      <w:r w:rsidR="009273E1" w:rsidRPr="008D77E6">
        <w:rPr>
          <w:rFonts w:asciiTheme="minorHAnsi" w:hAnsiTheme="minorHAnsi" w:cstheme="minorHAnsi"/>
          <w:sz w:val="24"/>
          <w:szCs w:val="24"/>
        </w:rPr>
        <w:t xml:space="preserve"> je v současné době zemědělsk</w:t>
      </w:r>
      <w:r w:rsidRPr="008D77E6">
        <w:rPr>
          <w:rFonts w:asciiTheme="minorHAnsi" w:hAnsiTheme="minorHAnsi" w:cstheme="minorHAnsi"/>
          <w:sz w:val="24"/>
          <w:szCs w:val="24"/>
        </w:rPr>
        <w:t>á</w:t>
      </w:r>
      <w:r w:rsidR="009273E1" w:rsidRPr="008D77E6">
        <w:rPr>
          <w:rFonts w:asciiTheme="minorHAnsi" w:hAnsiTheme="minorHAnsi" w:cstheme="minorHAnsi"/>
          <w:sz w:val="24"/>
          <w:szCs w:val="24"/>
        </w:rPr>
        <w:t xml:space="preserve"> půd</w:t>
      </w:r>
      <w:r w:rsidRPr="008D77E6">
        <w:rPr>
          <w:rFonts w:asciiTheme="minorHAnsi" w:hAnsiTheme="minorHAnsi" w:cstheme="minorHAnsi"/>
          <w:sz w:val="24"/>
          <w:szCs w:val="24"/>
        </w:rPr>
        <w:t>a</w:t>
      </w:r>
      <w:r w:rsidR="009273E1" w:rsidRPr="008D77E6">
        <w:rPr>
          <w:rFonts w:asciiTheme="minorHAnsi" w:hAnsiTheme="minorHAnsi" w:cstheme="minorHAnsi"/>
          <w:sz w:val="24"/>
          <w:szCs w:val="24"/>
        </w:rPr>
        <w:t>. Realizace záměru vyžaduje zábor ZPF II., IV. a V. třídy ochrany</w:t>
      </w:r>
      <w:r w:rsidR="00565E53">
        <w:rPr>
          <w:rFonts w:asciiTheme="minorHAnsi" w:hAnsiTheme="minorHAnsi" w:cstheme="minorHAnsi"/>
          <w:sz w:val="24"/>
          <w:szCs w:val="24"/>
        </w:rPr>
        <w:t>.</w:t>
      </w:r>
      <w:r w:rsidR="009273E1" w:rsidRPr="00684941">
        <w:rPr>
          <w:rFonts w:asciiTheme="minorHAnsi" w:hAnsiTheme="minorHAnsi" w:cstheme="minorHAnsi"/>
          <w:sz w:val="24"/>
          <w:szCs w:val="24"/>
        </w:rPr>
        <w:t xml:space="preserve"> </w:t>
      </w:r>
      <w:r w:rsidR="009273E1" w:rsidRPr="008D77E6">
        <w:rPr>
          <w:rFonts w:asciiTheme="minorHAnsi" w:hAnsiTheme="minorHAnsi" w:cstheme="minorHAnsi"/>
          <w:sz w:val="24"/>
          <w:szCs w:val="24"/>
        </w:rPr>
        <w:t>Předpokládá se postupné odnímání ZPF pro těžbu v </w:t>
      </w:r>
      <w:r w:rsidR="005B0BD8">
        <w:rPr>
          <w:rFonts w:asciiTheme="minorHAnsi" w:hAnsiTheme="minorHAnsi" w:cstheme="minorHAnsi"/>
          <w:sz w:val="24"/>
          <w:szCs w:val="24"/>
        </w:rPr>
        <w:t>6</w:t>
      </w:r>
      <w:r w:rsidR="009273E1" w:rsidRPr="008D77E6">
        <w:rPr>
          <w:rFonts w:asciiTheme="minorHAnsi" w:hAnsiTheme="minorHAnsi" w:cstheme="minorHAnsi"/>
          <w:sz w:val="24"/>
          <w:szCs w:val="24"/>
        </w:rPr>
        <w:t xml:space="preserve">. etapě přibližně </w:t>
      </w:r>
      <w:r w:rsidR="005B0BD8">
        <w:rPr>
          <w:rFonts w:asciiTheme="minorHAnsi" w:hAnsiTheme="minorHAnsi" w:cstheme="minorHAnsi"/>
          <w:sz w:val="24"/>
          <w:szCs w:val="24"/>
        </w:rPr>
        <w:t xml:space="preserve">po </w:t>
      </w:r>
      <w:r w:rsidR="009273E1" w:rsidRPr="008D77E6">
        <w:rPr>
          <w:rFonts w:asciiTheme="minorHAnsi" w:hAnsiTheme="minorHAnsi" w:cstheme="minorHAnsi"/>
          <w:sz w:val="24"/>
          <w:szCs w:val="24"/>
        </w:rPr>
        <w:t xml:space="preserve">1 ha. </w:t>
      </w:r>
    </w:p>
    <w:p w14:paraId="520929D9" w14:textId="6DD44320" w:rsidR="009273E1" w:rsidRPr="008D77E6" w:rsidRDefault="009273E1" w:rsidP="00E1298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77E6">
        <w:rPr>
          <w:rFonts w:asciiTheme="minorHAnsi" w:hAnsiTheme="minorHAnsi" w:cstheme="minorHAnsi"/>
          <w:iCs/>
          <w:sz w:val="24"/>
          <w:szCs w:val="24"/>
        </w:rPr>
        <w:t xml:space="preserve">V prostoru </w:t>
      </w:r>
      <w:r w:rsidR="00E12985" w:rsidRPr="008D77E6">
        <w:rPr>
          <w:rFonts w:asciiTheme="minorHAnsi" w:hAnsiTheme="minorHAnsi" w:cstheme="minorHAnsi"/>
          <w:iCs/>
          <w:sz w:val="24"/>
          <w:szCs w:val="24"/>
        </w:rPr>
        <w:t>6. etapy</w:t>
      </w:r>
      <w:r w:rsidRPr="008D77E6">
        <w:rPr>
          <w:rFonts w:asciiTheme="minorHAnsi" w:hAnsiTheme="minorHAnsi" w:cstheme="minorHAnsi"/>
          <w:iCs/>
          <w:sz w:val="24"/>
          <w:szCs w:val="24"/>
        </w:rPr>
        <w:t xml:space="preserve"> se předpokládá zábor ZPF o výměře 4,7931 ha. Pozemky určené k plnění funkce lesa se v tomto prostoru nenachází. Pozemek </w:t>
      </w:r>
      <w:r w:rsidR="00E12985" w:rsidRPr="008D77E6">
        <w:rPr>
          <w:rFonts w:asciiTheme="minorHAnsi" w:hAnsiTheme="minorHAnsi" w:cstheme="minorHAnsi"/>
          <w:iCs/>
          <w:sz w:val="24"/>
          <w:szCs w:val="24"/>
        </w:rPr>
        <w:t xml:space="preserve">p. </w:t>
      </w:r>
      <w:r w:rsidRPr="008D77E6">
        <w:rPr>
          <w:rFonts w:asciiTheme="minorHAnsi" w:hAnsiTheme="minorHAnsi" w:cstheme="minorHAnsi"/>
          <w:iCs/>
          <w:sz w:val="24"/>
          <w:szCs w:val="24"/>
        </w:rPr>
        <w:t>č. 1004/4 o výměře 3,9868 ha je veden jako orná půda a p.</w:t>
      </w:r>
      <w:r w:rsidR="00E12985" w:rsidRPr="008D77E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D77E6">
        <w:rPr>
          <w:rFonts w:asciiTheme="minorHAnsi" w:hAnsiTheme="minorHAnsi" w:cstheme="minorHAnsi"/>
          <w:iCs/>
          <w:sz w:val="24"/>
          <w:szCs w:val="24"/>
        </w:rPr>
        <w:t>č. 1005 o výměře 2,1639 ha jako trvalý travní porost.</w:t>
      </w:r>
    </w:p>
    <w:p w14:paraId="44975966" w14:textId="7F333B62" w:rsidR="009273E1" w:rsidRPr="008D77E6" w:rsidRDefault="009273E1" w:rsidP="00E1298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77E6">
        <w:rPr>
          <w:rFonts w:asciiTheme="minorHAnsi" w:hAnsiTheme="minorHAnsi" w:cstheme="minorHAnsi"/>
          <w:iCs/>
          <w:sz w:val="24"/>
          <w:szCs w:val="24"/>
        </w:rPr>
        <w:t xml:space="preserve">Prostor třídící linky a technického zázemí o celkové výměře 0,6480 ha bude odňat ze ZPF dočasně, prostor vlastního dobývání o výměře 4,1451 ha bude odňat ze ZPF trvale s dočasným odvodem do doby ukončení rekultivace. </w:t>
      </w:r>
    </w:p>
    <w:p w14:paraId="22A69F37" w14:textId="6B7A130A" w:rsidR="009273E1" w:rsidRPr="008D77E6" w:rsidRDefault="009273E1" w:rsidP="00E12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7E6">
        <w:rPr>
          <w:rFonts w:asciiTheme="minorHAnsi" w:hAnsiTheme="minorHAnsi" w:cstheme="minorHAnsi"/>
          <w:sz w:val="24"/>
          <w:szCs w:val="24"/>
        </w:rPr>
        <w:t xml:space="preserve">Znečištění půdy v okolí pískovny nenastane. </w:t>
      </w:r>
    </w:p>
    <w:p w14:paraId="453961E4" w14:textId="77777777" w:rsidR="00E12985" w:rsidRPr="00E12985" w:rsidRDefault="00E12985" w:rsidP="00E12985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14:paraId="68C36D58" w14:textId="206ED479" w:rsidR="00303A27" w:rsidRPr="00C363E2" w:rsidRDefault="00AC0DA4" w:rsidP="00C363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  <w:u w:val="single"/>
          <w:lang w:eastAsia="cs-CZ"/>
        </w:rPr>
      </w:pPr>
      <w:r w:rsidRPr="00C363E2">
        <w:rPr>
          <w:rFonts w:asciiTheme="minorHAnsi" w:hAnsiTheme="minorHAnsi" w:cs="Calibri"/>
          <w:sz w:val="24"/>
          <w:szCs w:val="24"/>
          <w:u w:val="single"/>
          <w:lang w:eastAsia="cs-CZ"/>
        </w:rPr>
        <w:t>Vlivy na biologickou rozmanitost (fauna, flóra, ekosystémy)</w:t>
      </w:r>
    </w:p>
    <w:p w14:paraId="084C3424" w14:textId="28388B26" w:rsidR="00F41190" w:rsidRPr="009A51CD" w:rsidRDefault="00F41190" w:rsidP="009A51CD">
      <w:pPr>
        <w:pStyle w:val="Zkladntext21"/>
        <w:rPr>
          <w:rFonts w:asciiTheme="minorHAnsi" w:hAnsiTheme="minorHAnsi" w:cstheme="minorHAnsi"/>
          <w:b/>
        </w:rPr>
      </w:pPr>
      <w:r w:rsidRPr="009A51CD">
        <w:rPr>
          <w:rFonts w:asciiTheme="minorHAnsi" w:hAnsiTheme="minorHAnsi" w:cstheme="minorHAnsi"/>
        </w:rPr>
        <w:t>Záměr je situován na pozemcích</w:t>
      </w:r>
      <w:r w:rsidR="009A51CD">
        <w:rPr>
          <w:rFonts w:asciiTheme="minorHAnsi" w:hAnsiTheme="minorHAnsi" w:cstheme="minorHAnsi"/>
        </w:rPr>
        <w:t>,</w:t>
      </w:r>
      <w:r w:rsidRPr="009A51CD">
        <w:rPr>
          <w:rFonts w:asciiTheme="minorHAnsi" w:hAnsiTheme="minorHAnsi" w:cstheme="minorHAnsi"/>
        </w:rPr>
        <w:t xml:space="preserve"> které jsou v současnosti </w:t>
      </w:r>
      <w:proofErr w:type="spellStart"/>
      <w:r w:rsidRPr="009A51CD">
        <w:rPr>
          <w:rFonts w:asciiTheme="minorHAnsi" w:hAnsiTheme="minorHAnsi" w:cstheme="minorHAnsi"/>
        </w:rPr>
        <w:t>agrocenózou</w:t>
      </w:r>
      <w:proofErr w:type="spellEnd"/>
      <w:r w:rsidRPr="009A51CD">
        <w:rPr>
          <w:rFonts w:asciiTheme="minorHAnsi" w:hAnsiTheme="minorHAnsi" w:cstheme="minorHAnsi"/>
        </w:rPr>
        <w:t xml:space="preserve">, v blízkosti lokality využívané rovněž k těžbě písku. </w:t>
      </w:r>
    </w:p>
    <w:p w14:paraId="6E79041E" w14:textId="347CE337" w:rsidR="00F41190" w:rsidRPr="009A51CD" w:rsidRDefault="00F41190" w:rsidP="009A51CD">
      <w:pPr>
        <w:pStyle w:val="Zkladntext21"/>
        <w:rPr>
          <w:rFonts w:asciiTheme="minorHAnsi" w:hAnsiTheme="minorHAnsi" w:cstheme="minorHAnsi"/>
        </w:rPr>
      </w:pPr>
      <w:r w:rsidRPr="009A51CD">
        <w:rPr>
          <w:rFonts w:asciiTheme="minorHAnsi" w:hAnsiTheme="minorHAnsi" w:cstheme="minorHAnsi"/>
        </w:rPr>
        <w:t xml:space="preserve">Přímo v území (vymezeném pro těžbu písku) byly zjištěny při terénním průzkumu druhy flóry a fauny chráněné ve smyslu ustanovení Zákona ČNR č. 114/1992 Sb., o ochraně přírody a krajiny a prováděcí vyhlášky </w:t>
      </w:r>
      <w:r w:rsidR="0052751B">
        <w:rPr>
          <w:rFonts w:asciiTheme="minorHAnsi" w:hAnsiTheme="minorHAnsi" w:cstheme="minorHAnsi"/>
        </w:rPr>
        <w:t xml:space="preserve">MŽP ČR </w:t>
      </w:r>
      <w:r w:rsidRPr="009A51CD">
        <w:rPr>
          <w:rFonts w:asciiTheme="minorHAnsi" w:hAnsiTheme="minorHAnsi" w:cstheme="minorHAnsi"/>
        </w:rPr>
        <w:t xml:space="preserve">č. 395/1992 Sb., jejíž nedílnou součástí je Příloha č. II (kterou se ve 3 kategoriích stanoví stupeň ohrožení jednotlivých rostlinných druhů). </w:t>
      </w:r>
      <w:r w:rsidR="009A51CD">
        <w:rPr>
          <w:rFonts w:asciiTheme="minorHAnsi" w:hAnsiTheme="minorHAnsi" w:cstheme="minorHAnsi"/>
        </w:rPr>
        <w:t xml:space="preserve">Dle názoru </w:t>
      </w:r>
      <w:r w:rsidRPr="009A51CD">
        <w:rPr>
          <w:rFonts w:asciiTheme="minorHAnsi" w:hAnsiTheme="minorHAnsi" w:cstheme="minorHAnsi"/>
        </w:rPr>
        <w:t>zpracovatel</w:t>
      </w:r>
      <w:r w:rsidR="009A51CD">
        <w:rPr>
          <w:rFonts w:asciiTheme="minorHAnsi" w:hAnsiTheme="minorHAnsi" w:cstheme="minorHAnsi"/>
        </w:rPr>
        <w:t>e</w:t>
      </w:r>
      <w:r w:rsidRPr="009A51CD">
        <w:rPr>
          <w:rFonts w:asciiTheme="minorHAnsi" w:hAnsiTheme="minorHAnsi" w:cstheme="minorHAnsi"/>
        </w:rPr>
        <w:t xml:space="preserve"> biologického posouzení při posouzení vlivů na jednotlivé druhy, zvláště chráněné druhy fauny zjištěné v lokalitě a jejím okolí nebudou negativně dotčeny, naopak v některých případech je možno docílit podpory jejich rozmnožování úpravou rekultivovaného prostoru pískovny, nebo i při samotné přípravě dalších fází těžby.</w:t>
      </w:r>
    </w:p>
    <w:p w14:paraId="339FF832" w14:textId="77777777" w:rsidR="00F41190" w:rsidRPr="009A51CD" w:rsidRDefault="00F41190" w:rsidP="009A51CD">
      <w:pPr>
        <w:pStyle w:val="Zkladntext21"/>
        <w:rPr>
          <w:rFonts w:asciiTheme="minorHAnsi" w:hAnsiTheme="minorHAnsi" w:cstheme="minorHAnsi"/>
        </w:rPr>
      </w:pPr>
      <w:r w:rsidRPr="009A51CD">
        <w:rPr>
          <w:rFonts w:asciiTheme="minorHAnsi" w:hAnsiTheme="minorHAnsi" w:cstheme="minorHAnsi"/>
        </w:rPr>
        <w:t xml:space="preserve">Na blízkých porostech na severním okraji lokality se v průběhu výstavby mohou dočasně projevit depozice prachových částic, pocházející zejména z manipulace se zeminami. Tyto depozice budou </w:t>
      </w:r>
      <w:r w:rsidRPr="009A51CD">
        <w:rPr>
          <w:rFonts w:asciiTheme="minorHAnsi" w:hAnsiTheme="minorHAnsi" w:cstheme="minorHAnsi"/>
        </w:rPr>
        <w:lastRenderedPageBreak/>
        <w:t xml:space="preserve">průběžně smývány srážkami a nebudou mít (podle zkušeností z jiných lokalit) na rozvoj dřevin znatelný vliv. </w:t>
      </w:r>
    </w:p>
    <w:p w14:paraId="46FEC238" w14:textId="72E52D93" w:rsidR="00F41190" w:rsidRDefault="00F41190" w:rsidP="009A51CD">
      <w:pPr>
        <w:pStyle w:val="Zkladntext21"/>
        <w:rPr>
          <w:rFonts w:asciiTheme="minorHAnsi" w:hAnsiTheme="minorHAnsi" w:cstheme="minorHAnsi"/>
        </w:rPr>
      </w:pPr>
      <w:r w:rsidRPr="009A51CD">
        <w:rPr>
          <w:rFonts w:asciiTheme="minorHAnsi" w:hAnsiTheme="minorHAnsi" w:cstheme="minorHAnsi"/>
        </w:rPr>
        <w:t xml:space="preserve">Umístění záměru nezpůsobí významné narušení migračních tras. </w:t>
      </w:r>
    </w:p>
    <w:p w14:paraId="5D124C4C" w14:textId="77777777" w:rsidR="00D37DEF" w:rsidRPr="009A51CD" w:rsidRDefault="00D37DEF" w:rsidP="009A51CD">
      <w:pPr>
        <w:pStyle w:val="Zkladntext21"/>
        <w:rPr>
          <w:rFonts w:asciiTheme="minorHAnsi" w:hAnsiTheme="minorHAnsi" w:cstheme="minorHAnsi"/>
        </w:rPr>
      </w:pPr>
    </w:p>
    <w:p w14:paraId="79DCC17A" w14:textId="77777777" w:rsidR="00240973" w:rsidRPr="00C363E2" w:rsidRDefault="00240973" w:rsidP="00A171E5">
      <w:pPr>
        <w:pStyle w:val="Default"/>
        <w:jc w:val="both"/>
        <w:rPr>
          <w:rFonts w:asciiTheme="minorHAnsi" w:hAnsiTheme="minorHAnsi"/>
          <w:color w:val="auto"/>
          <w:u w:val="single"/>
        </w:rPr>
      </w:pPr>
    </w:p>
    <w:p w14:paraId="58AFBD34" w14:textId="77777777" w:rsidR="00D37DEF" w:rsidRDefault="00A171E5" w:rsidP="00A171E5">
      <w:pPr>
        <w:pStyle w:val="Default"/>
        <w:jc w:val="both"/>
        <w:rPr>
          <w:rFonts w:ascii="Calibri" w:hAnsi="Calibri"/>
          <w:color w:val="auto"/>
          <w:u w:val="single"/>
        </w:rPr>
      </w:pPr>
      <w:r w:rsidRPr="00156C39">
        <w:rPr>
          <w:rFonts w:ascii="Calibri" w:hAnsi="Calibri"/>
          <w:color w:val="auto"/>
          <w:u w:val="single"/>
        </w:rPr>
        <w:t>Zpracovatel</w:t>
      </w:r>
      <w:r>
        <w:rPr>
          <w:rFonts w:ascii="Calibri" w:hAnsi="Calibri"/>
          <w:color w:val="auto"/>
          <w:u w:val="single"/>
        </w:rPr>
        <w:t xml:space="preserve"> oznámení konstatuje, že prevence nebo vyloučení nepříznivých vlivů vyplývá zejména z dodržování platných zákonů, norem, předpisů a povolovacích rozhodnutí.</w:t>
      </w:r>
    </w:p>
    <w:p w14:paraId="7775C64F" w14:textId="2205EF08" w:rsidR="00A171E5" w:rsidRDefault="00A171E5" w:rsidP="00A171E5">
      <w:pPr>
        <w:pStyle w:val="Default"/>
        <w:jc w:val="both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 xml:space="preserve">  </w:t>
      </w:r>
    </w:p>
    <w:p w14:paraId="7C45AF8B" w14:textId="77777777" w:rsidR="0082123D" w:rsidRDefault="0082123D" w:rsidP="00A171E5">
      <w:pPr>
        <w:pStyle w:val="Default"/>
        <w:jc w:val="both"/>
        <w:rPr>
          <w:rFonts w:ascii="Calibri" w:hAnsi="Calibri"/>
          <w:color w:val="auto"/>
          <w:u w:val="single"/>
        </w:rPr>
      </w:pPr>
    </w:p>
    <w:p w14:paraId="186C689A" w14:textId="77777777" w:rsidR="004C2A82" w:rsidRPr="00674BE4" w:rsidRDefault="004C2A82" w:rsidP="004709AC">
      <w:pPr>
        <w:spacing w:after="0" w:line="240" w:lineRule="auto"/>
        <w:jc w:val="both"/>
        <w:rPr>
          <w:rFonts w:eastAsia="Times New Roman"/>
          <w:sz w:val="24"/>
          <w:szCs w:val="20"/>
          <w:lang w:eastAsia="x-none"/>
        </w:rPr>
      </w:pPr>
      <w:r w:rsidRPr="00674BE4">
        <w:rPr>
          <w:rFonts w:eastAsia="Times New Roman"/>
          <w:sz w:val="24"/>
          <w:szCs w:val="20"/>
          <w:lang w:eastAsia="x-none"/>
        </w:rPr>
        <w:t xml:space="preserve">Krajský úřad ve zjišťovacím řízení </w:t>
      </w:r>
      <w:r w:rsidR="00DC0A41">
        <w:rPr>
          <w:rFonts w:eastAsia="Times New Roman"/>
          <w:sz w:val="24"/>
          <w:szCs w:val="20"/>
          <w:lang w:eastAsia="x-none"/>
        </w:rPr>
        <w:t>vyhodnotil</w:t>
      </w:r>
      <w:r w:rsidRPr="00674BE4">
        <w:rPr>
          <w:rFonts w:eastAsia="Times New Roman"/>
          <w:sz w:val="24"/>
          <w:szCs w:val="20"/>
          <w:lang w:eastAsia="x-none"/>
        </w:rPr>
        <w:t xml:space="preserve"> tyto podklady:</w:t>
      </w:r>
    </w:p>
    <w:p w14:paraId="11F58E3A" w14:textId="77777777" w:rsidR="004C2A82" w:rsidRDefault="004C2A82" w:rsidP="00AC46BF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eastAsia="Times New Roman"/>
          <w:noProof/>
          <w:sz w:val="24"/>
          <w:szCs w:val="24"/>
          <w:lang w:eastAsia="x-none"/>
        </w:rPr>
      </w:pPr>
      <w:r w:rsidRPr="00674BE4">
        <w:rPr>
          <w:rFonts w:eastAsia="Times New Roman"/>
          <w:noProof/>
          <w:sz w:val="24"/>
          <w:szCs w:val="24"/>
          <w:lang w:eastAsia="x-none"/>
        </w:rPr>
        <w:t>Oznámení záměru dle přílohy č. 3 zákona</w:t>
      </w:r>
      <w:r>
        <w:rPr>
          <w:rFonts w:eastAsia="Times New Roman"/>
          <w:noProof/>
          <w:sz w:val="24"/>
          <w:szCs w:val="24"/>
          <w:lang w:eastAsia="x-none"/>
        </w:rPr>
        <w:t xml:space="preserve"> vč. příloh:</w:t>
      </w:r>
    </w:p>
    <w:p w14:paraId="145DF5FA" w14:textId="77777777" w:rsidR="009B7525" w:rsidRPr="002A6797" w:rsidRDefault="009B7525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 w:rsidRPr="002A6797">
        <w:rPr>
          <w:rFonts w:cs="Arial"/>
          <w:sz w:val="24"/>
          <w:szCs w:val="24"/>
          <w:lang w:eastAsia="cs-CZ"/>
        </w:rPr>
        <w:t>Situace záměru</w:t>
      </w:r>
    </w:p>
    <w:p w14:paraId="73B2466B" w14:textId="3C17AF8A" w:rsidR="00EE12AE" w:rsidRDefault="002A6797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 w:rsidRPr="002A6797">
        <w:rPr>
          <w:rFonts w:cs="Arial"/>
          <w:sz w:val="24"/>
          <w:szCs w:val="24"/>
          <w:lang w:eastAsia="cs-CZ"/>
        </w:rPr>
        <w:t>Hluková st</w:t>
      </w:r>
      <w:r w:rsidR="00473BE2" w:rsidRPr="002A6797">
        <w:rPr>
          <w:rFonts w:cs="Arial"/>
          <w:sz w:val="24"/>
          <w:szCs w:val="24"/>
          <w:lang w:eastAsia="cs-CZ"/>
        </w:rPr>
        <w:t>ud</w:t>
      </w:r>
      <w:r w:rsidR="00EE12AE" w:rsidRPr="002A6797">
        <w:rPr>
          <w:rFonts w:cs="Arial"/>
          <w:sz w:val="24"/>
          <w:szCs w:val="24"/>
          <w:lang w:eastAsia="cs-CZ"/>
        </w:rPr>
        <w:t>ie (</w:t>
      </w:r>
      <w:r w:rsidRPr="002A6797">
        <w:rPr>
          <w:rFonts w:cs="Arial"/>
          <w:sz w:val="24"/>
          <w:szCs w:val="24"/>
          <w:lang w:eastAsia="cs-CZ"/>
        </w:rPr>
        <w:t>Ing. Kateřina Krestová, Ph.D., TECHNICKÉ SLUŽBY OCHRANY OVZDUŠÍ OSTRAVA spol. s r.o., duben 2019)</w:t>
      </w:r>
    </w:p>
    <w:p w14:paraId="73B6186C" w14:textId="36A4A942" w:rsidR="002A6797" w:rsidRDefault="002A6797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Biologické posouzení (Mgr. Radim Kočvara, 2019)</w:t>
      </w:r>
    </w:p>
    <w:p w14:paraId="65FE1CD2" w14:textId="559277D3" w:rsidR="002A6797" w:rsidRDefault="002A6797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Hydrogeologický posudek (Ing. Miloslav </w:t>
      </w:r>
      <w:proofErr w:type="spellStart"/>
      <w:r>
        <w:rPr>
          <w:rFonts w:cs="Arial"/>
          <w:sz w:val="24"/>
          <w:szCs w:val="24"/>
          <w:lang w:eastAsia="cs-CZ"/>
        </w:rPr>
        <w:t>Machalínek</w:t>
      </w:r>
      <w:proofErr w:type="spellEnd"/>
      <w:r>
        <w:rPr>
          <w:rFonts w:cs="Arial"/>
          <w:sz w:val="24"/>
          <w:szCs w:val="24"/>
          <w:lang w:eastAsia="cs-CZ"/>
        </w:rPr>
        <w:t>, SURGEO s.r.o., 08/2016)</w:t>
      </w:r>
    </w:p>
    <w:p w14:paraId="63AACA6D" w14:textId="4422F5F7" w:rsidR="002A6797" w:rsidRPr="002A6797" w:rsidRDefault="002A6797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Hydrogeologický posudek (</w:t>
      </w:r>
      <w:r w:rsidR="002A75D9">
        <w:rPr>
          <w:rFonts w:cs="Arial"/>
          <w:sz w:val="24"/>
          <w:szCs w:val="24"/>
          <w:lang w:eastAsia="cs-CZ"/>
        </w:rPr>
        <w:t xml:space="preserve">Ing. Zuzana Dostalíková, </w:t>
      </w:r>
      <w:r>
        <w:rPr>
          <w:rFonts w:cs="Arial"/>
          <w:sz w:val="24"/>
          <w:szCs w:val="24"/>
          <w:lang w:eastAsia="cs-CZ"/>
        </w:rPr>
        <w:t>UNIGEO</w:t>
      </w:r>
      <w:r w:rsidR="002A75D9">
        <w:rPr>
          <w:rFonts w:cs="Arial"/>
          <w:sz w:val="24"/>
          <w:szCs w:val="24"/>
          <w:lang w:eastAsia="cs-CZ"/>
        </w:rPr>
        <w:t xml:space="preserve"> a.s., 06/2010)</w:t>
      </w:r>
    </w:p>
    <w:p w14:paraId="6FF563F7" w14:textId="76C65369" w:rsidR="009B7525" w:rsidRPr="00911744" w:rsidRDefault="009B7525" w:rsidP="00AC46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 w:rsidRPr="00911744">
        <w:rPr>
          <w:rFonts w:cs="Arial"/>
          <w:sz w:val="24"/>
          <w:szCs w:val="24"/>
          <w:lang w:eastAsia="cs-CZ"/>
        </w:rPr>
        <w:t xml:space="preserve">Vyjádření </w:t>
      </w:r>
      <w:r w:rsidR="001800DB" w:rsidRPr="00911744">
        <w:rPr>
          <w:rFonts w:cs="Arial"/>
          <w:sz w:val="24"/>
          <w:szCs w:val="24"/>
          <w:lang w:eastAsia="cs-CZ"/>
        </w:rPr>
        <w:t xml:space="preserve">Městského úřadu </w:t>
      </w:r>
      <w:r w:rsidR="008D77E6" w:rsidRPr="00911744">
        <w:rPr>
          <w:rFonts w:cs="Arial"/>
          <w:sz w:val="24"/>
          <w:szCs w:val="24"/>
          <w:lang w:eastAsia="cs-CZ"/>
        </w:rPr>
        <w:t>Kyjov</w:t>
      </w:r>
      <w:r w:rsidR="00473BE2" w:rsidRPr="00911744">
        <w:rPr>
          <w:rFonts w:cs="Arial"/>
          <w:sz w:val="24"/>
          <w:szCs w:val="24"/>
          <w:lang w:eastAsia="cs-CZ"/>
        </w:rPr>
        <w:t>, odb</w:t>
      </w:r>
      <w:r w:rsidR="00B90B56" w:rsidRPr="00911744">
        <w:rPr>
          <w:rFonts w:cs="Arial"/>
          <w:sz w:val="24"/>
          <w:szCs w:val="24"/>
          <w:lang w:eastAsia="cs-CZ"/>
        </w:rPr>
        <w:t xml:space="preserve">oru </w:t>
      </w:r>
      <w:r w:rsidR="008D77E6" w:rsidRPr="00911744">
        <w:rPr>
          <w:rFonts w:cs="Arial"/>
          <w:sz w:val="24"/>
          <w:szCs w:val="24"/>
          <w:lang w:eastAsia="cs-CZ"/>
        </w:rPr>
        <w:t xml:space="preserve">životního prostředí a </w:t>
      </w:r>
      <w:r w:rsidR="00911744" w:rsidRPr="00911744">
        <w:rPr>
          <w:rFonts w:cs="Arial"/>
          <w:sz w:val="24"/>
          <w:szCs w:val="24"/>
          <w:lang w:eastAsia="cs-CZ"/>
        </w:rPr>
        <w:t>územního plánování</w:t>
      </w:r>
      <w:r w:rsidR="00F04503" w:rsidRPr="00911744">
        <w:rPr>
          <w:rFonts w:cs="Arial"/>
          <w:sz w:val="24"/>
          <w:szCs w:val="24"/>
          <w:lang w:eastAsia="cs-CZ"/>
        </w:rPr>
        <w:t xml:space="preserve"> </w:t>
      </w:r>
      <w:r w:rsidR="008F6D42" w:rsidRPr="00911744">
        <w:rPr>
          <w:rFonts w:cs="Arial"/>
          <w:sz w:val="24"/>
          <w:szCs w:val="24"/>
          <w:lang w:eastAsia="cs-CZ"/>
        </w:rPr>
        <w:t>k</w:t>
      </w:r>
      <w:r w:rsidRPr="00911744">
        <w:rPr>
          <w:rFonts w:cs="Arial"/>
          <w:sz w:val="24"/>
          <w:szCs w:val="24"/>
          <w:lang w:eastAsia="cs-CZ"/>
        </w:rPr>
        <w:t xml:space="preserve"> záměru z hlediska ÚPD</w:t>
      </w:r>
      <w:r w:rsidR="00C25058" w:rsidRPr="00911744">
        <w:rPr>
          <w:rFonts w:cs="Arial"/>
          <w:sz w:val="24"/>
          <w:szCs w:val="24"/>
          <w:lang w:eastAsia="cs-CZ"/>
        </w:rPr>
        <w:t>, č.</w:t>
      </w:r>
      <w:r w:rsidR="00255D6A" w:rsidRPr="00911744">
        <w:rPr>
          <w:rFonts w:cs="Arial"/>
          <w:sz w:val="24"/>
          <w:szCs w:val="24"/>
          <w:lang w:eastAsia="cs-CZ"/>
        </w:rPr>
        <w:t xml:space="preserve"> </w:t>
      </w:r>
      <w:r w:rsidR="00C25058" w:rsidRPr="00911744">
        <w:rPr>
          <w:rFonts w:cs="Arial"/>
          <w:sz w:val="24"/>
          <w:szCs w:val="24"/>
          <w:lang w:eastAsia="cs-CZ"/>
        </w:rPr>
        <w:t>j.</w:t>
      </w:r>
      <w:r w:rsidR="00B90B56" w:rsidRPr="00911744">
        <w:rPr>
          <w:rFonts w:cs="Arial"/>
          <w:sz w:val="24"/>
          <w:szCs w:val="24"/>
          <w:lang w:eastAsia="cs-CZ"/>
        </w:rPr>
        <w:t xml:space="preserve"> </w:t>
      </w:r>
      <w:r w:rsidR="00911744" w:rsidRPr="00911744">
        <w:rPr>
          <w:rFonts w:cs="Arial"/>
          <w:sz w:val="24"/>
          <w:szCs w:val="24"/>
          <w:lang w:eastAsia="cs-CZ"/>
        </w:rPr>
        <w:t>OŽPÚP1471/17/252 ze dne 27.01.2017</w:t>
      </w:r>
      <w:r w:rsidRPr="00911744">
        <w:rPr>
          <w:rFonts w:cs="Arial"/>
          <w:sz w:val="24"/>
          <w:szCs w:val="24"/>
          <w:lang w:eastAsia="cs-CZ"/>
        </w:rPr>
        <w:t xml:space="preserve"> – vzato na vědomí</w:t>
      </w:r>
    </w:p>
    <w:p w14:paraId="4959808C" w14:textId="05379B90" w:rsidR="00911744" w:rsidRDefault="00911744" w:rsidP="009117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eastAsia="cs-CZ"/>
        </w:rPr>
      </w:pPr>
      <w:r w:rsidRPr="00363B92">
        <w:rPr>
          <w:rFonts w:cs="Arial"/>
          <w:sz w:val="24"/>
          <w:szCs w:val="24"/>
          <w:lang w:eastAsia="cs-CZ"/>
        </w:rPr>
        <w:t>Stanovisko Krajského úřadu Jihomoravského kraje, odboru životního prostředí, orgánu ochrany přírody dle § 45i odst. 1 zákona č. 114/1992 Sb., ve znění pozdějších předpisů, č.</w:t>
      </w:r>
      <w:r>
        <w:rPr>
          <w:rFonts w:cs="Arial"/>
          <w:sz w:val="24"/>
          <w:szCs w:val="24"/>
          <w:lang w:eastAsia="cs-CZ"/>
        </w:rPr>
        <w:t xml:space="preserve"> </w:t>
      </w:r>
      <w:r w:rsidRPr="00363B92">
        <w:rPr>
          <w:rFonts w:cs="Arial"/>
          <w:sz w:val="24"/>
          <w:szCs w:val="24"/>
          <w:lang w:eastAsia="cs-CZ"/>
        </w:rPr>
        <w:t xml:space="preserve">j. JMK </w:t>
      </w:r>
      <w:r>
        <w:rPr>
          <w:rFonts w:cs="Arial"/>
          <w:sz w:val="24"/>
          <w:szCs w:val="24"/>
          <w:lang w:eastAsia="cs-CZ"/>
        </w:rPr>
        <w:t>42839/2019 ze dne 18.03.2019</w:t>
      </w:r>
      <w:r w:rsidRPr="00363B92">
        <w:rPr>
          <w:rFonts w:cs="Arial"/>
          <w:sz w:val="24"/>
          <w:szCs w:val="24"/>
          <w:lang w:eastAsia="cs-CZ"/>
        </w:rPr>
        <w:t xml:space="preserve"> – vzato na vědomí</w:t>
      </w:r>
    </w:p>
    <w:p w14:paraId="4FAD5549" w14:textId="77777777" w:rsidR="004C2A82" w:rsidRPr="002A6797" w:rsidRDefault="004C2A82" w:rsidP="00AC46BF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noProof/>
          <w:sz w:val="24"/>
          <w:szCs w:val="24"/>
          <w:lang w:eastAsia="x-none"/>
        </w:rPr>
      </w:pPr>
      <w:r w:rsidRPr="002A6797">
        <w:rPr>
          <w:rFonts w:eastAsia="Times New Roman"/>
          <w:noProof/>
          <w:sz w:val="24"/>
          <w:szCs w:val="24"/>
          <w:lang w:eastAsia="x-none"/>
        </w:rPr>
        <w:t xml:space="preserve">Vyjádření uvedená v bodě 3. odůvodnění tohoto rozhodnutí </w:t>
      </w:r>
    </w:p>
    <w:p w14:paraId="47ADA0A5" w14:textId="77777777" w:rsidR="00831537" w:rsidRPr="002A6797" w:rsidRDefault="00831537" w:rsidP="00ED2734">
      <w:pPr>
        <w:spacing w:after="0" w:line="240" w:lineRule="auto"/>
        <w:ind w:firstLine="709"/>
        <w:jc w:val="both"/>
        <w:rPr>
          <w:rFonts w:eastAsia="Times New Roman"/>
          <w:noProof/>
          <w:sz w:val="24"/>
          <w:szCs w:val="24"/>
          <w:lang w:eastAsia="x-none"/>
        </w:rPr>
      </w:pPr>
    </w:p>
    <w:p w14:paraId="6AF8AC96" w14:textId="77777777" w:rsidR="009E0DC7" w:rsidRDefault="009E0DC7" w:rsidP="00ED2734">
      <w:pPr>
        <w:spacing w:after="0" w:line="240" w:lineRule="auto"/>
        <w:ind w:firstLine="709"/>
        <w:jc w:val="both"/>
        <w:rPr>
          <w:rFonts w:eastAsia="Times New Roman"/>
          <w:noProof/>
          <w:sz w:val="24"/>
          <w:szCs w:val="24"/>
          <w:lang w:eastAsia="x-none"/>
        </w:rPr>
      </w:pPr>
    </w:p>
    <w:p w14:paraId="6101DDBE" w14:textId="77777777" w:rsidR="004C2A82" w:rsidRDefault="004C2A82" w:rsidP="00831537">
      <w:pPr>
        <w:spacing w:after="0" w:line="240" w:lineRule="auto"/>
        <w:jc w:val="both"/>
        <w:rPr>
          <w:rFonts w:eastAsia="Times New Roman"/>
          <w:sz w:val="24"/>
          <w:szCs w:val="20"/>
          <w:lang w:eastAsia="cs-CZ"/>
        </w:rPr>
      </w:pPr>
      <w:r w:rsidRPr="00F003BB">
        <w:rPr>
          <w:rFonts w:eastAsia="Times New Roman"/>
          <w:sz w:val="24"/>
          <w:szCs w:val="20"/>
          <w:lang w:val="x-none" w:eastAsia="cs-CZ"/>
        </w:rPr>
        <w:t>Na základě informací uvedených v oznámení záměru</w:t>
      </w:r>
      <w:r w:rsidRPr="00F003BB">
        <w:rPr>
          <w:rFonts w:eastAsia="Times New Roman"/>
          <w:sz w:val="24"/>
          <w:szCs w:val="20"/>
          <w:lang w:eastAsia="cs-CZ"/>
        </w:rPr>
        <w:t xml:space="preserve"> a v jeho přílohách</w:t>
      </w:r>
      <w:r w:rsidRPr="00F003BB">
        <w:rPr>
          <w:rFonts w:eastAsia="Times New Roman"/>
          <w:sz w:val="24"/>
          <w:szCs w:val="20"/>
          <w:lang w:val="x-none" w:eastAsia="cs-CZ"/>
        </w:rPr>
        <w:t xml:space="preserve">, písemných vyjádření </w:t>
      </w:r>
      <w:r w:rsidRPr="00F003BB">
        <w:rPr>
          <w:rFonts w:eastAsia="Times New Roman"/>
          <w:sz w:val="24"/>
          <w:szCs w:val="20"/>
          <w:lang w:eastAsia="cs-CZ"/>
        </w:rPr>
        <w:t xml:space="preserve">dotčených územně samosprávných celků, dotčených </w:t>
      </w:r>
      <w:r w:rsidR="001800DB">
        <w:rPr>
          <w:rFonts w:eastAsia="Times New Roman"/>
          <w:sz w:val="24"/>
          <w:szCs w:val="20"/>
          <w:lang w:eastAsia="cs-CZ"/>
        </w:rPr>
        <w:t>orgánů</w:t>
      </w:r>
      <w:r w:rsidRPr="00F003BB">
        <w:rPr>
          <w:rFonts w:eastAsia="Times New Roman"/>
          <w:sz w:val="24"/>
          <w:szCs w:val="20"/>
          <w:lang w:eastAsia="cs-CZ"/>
        </w:rPr>
        <w:t xml:space="preserve"> </w:t>
      </w:r>
      <w:r w:rsidRPr="00F003BB">
        <w:rPr>
          <w:rFonts w:eastAsia="Times New Roman"/>
          <w:sz w:val="24"/>
          <w:szCs w:val="20"/>
          <w:lang w:val="x-none" w:eastAsia="cs-CZ"/>
        </w:rPr>
        <w:t>a</w:t>
      </w:r>
      <w:r w:rsidRPr="00F003BB">
        <w:rPr>
          <w:rFonts w:eastAsia="Times New Roman"/>
          <w:sz w:val="24"/>
          <w:szCs w:val="20"/>
          <w:lang w:eastAsia="cs-CZ"/>
        </w:rPr>
        <w:t> </w:t>
      </w:r>
      <w:r w:rsidRPr="00F003BB">
        <w:rPr>
          <w:rFonts w:eastAsia="Times New Roman"/>
          <w:sz w:val="24"/>
          <w:szCs w:val="20"/>
          <w:lang w:val="x-none" w:eastAsia="cs-CZ"/>
        </w:rPr>
        <w:t>zjišťovacího řízení provedeného podle zásad uvedených v příloze č. 2</w:t>
      </w:r>
      <w:r w:rsidRPr="00F003BB">
        <w:rPr>
          <w:rFonts w:eastAsia="Times New Roman"/>
          <w:sz w:val="24"/>
          <w:szCs w:val="20"/>
          <w:lang w:eastAsia="cs-CZ"/>
        </w:rPr>
        <w:t xml:space="preserve"> </w:t>
      </w:r>
      <w:r w:rsidRPr="00F003BB">
        <w:rPr>
          <w:rFonts w:eastAsia="Times New Roman"/>
          <w:sz w:val="24"/>
          <w:szCs w:val="20"/>
          <w:lang w:val="x-none" w:eastAsia="cs-CZ"/>
        </w:rPr>
        <w:t xml:space="preserve">k zákonu </w:t>
      </w:r>
      <w:r w:rsidRPr="00F003BB">
        <w:rPr>
          <w:rFonts w:eastAsia="Times New Roman"/>
          <w:sz w:val="24"/>
          <w:szCs w:val="20"/>
          <w:lang w:eastAsia="cs-CZ"/>
        </w:rPr>
        <w:t>rozhodl</w:t>
      </w:r>
      <w:r w:rsidRPr="00F003BB">
        <w:rPr>
          <w:rFonts w:eastAsia="Times New Roman"/>
          <w:sz w:val="24"/>
          <w:szCs w:val="20"/>
          <w:lang w:val="x-none" w:eastAsia="cs-CZ"/>
        </w:rPr>
        <w:t xml:space="preserve"> příslušný úřad</w:t>
      </w:r>
      <w:r w:rsidRPr="00F003BB">
        <w:rPr>
          <w:rFonts w:eastAsia="Times New Roman"/>
          <w:sz w:val="24"/>
          <w:szCs w:val="20"/>
          <w:lang w:eastAsia="cs-CZ"/>
        </w:rPr>
        <w:t xml:space="preserve"> tak, jak je uvedeno ve výroku tohoto rozhodnutí.</w:t>
      </w:r>
    </w:p>
    <w:p w14:paraId="0ABCAAC9" w14:textId="77777777" w:rsidR="00831537" w:rsidRPr="00F003BB" w:rsidRDefault="00831537" w:rsidP="00ED2734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0"/>
          <w:lang w:eastAsia="cs-CZ"/>
        </w:rPr>
      </w:pPr>
    </w:p>
    <w:p w14:paraId="02F09D57" w14:textId="6D7BAAE3" w:rsidR="00ED2734" w:rsidRDefault="004C2A82" w:rsidP="00255D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8401C">
        <w:rPr>
          <w:rFonts w:eastAsia="Times New Roman"/>
          <w:sz w:val="24"/>
          <w:szCs w:val="24"/>
          <w:lang w:eastAsia="cs-CZ"/>
        </w:rPr>
        <w:t xml:space="preserve">Krajský úřad Jihomoravského kraje zasílá ve smyslu ustanovení § 7 odst. 6 zákona </w:t>
      </w:r>
      <w:r>
        <w:rPr>
          <w:rFonts w:eastAsia="Times New Roman"/>
          <w:sz w:val="24"/>
          <w:szCs w:val="24"/>
          <w:lang w:eastAsia="cs-CZ"/>
        </w:rPr>
        <w:t xml:space="preserve">rozhodnutí o </w:t>
      </w:r>
      <w:r w:rsidRPr="0068401C">
        <w:rPr>
          <w:rFonts w:eastAsia="Times New Roman"/>
          <w:sz w:val="24"/>
          <w:szCs w:val="24"/>
          <w:lang w:eastAsia="cs-CZ"/>
        </w:rPr>
        <w:t>závěr</w:t>
      </w:r>
      <w:r>
        <w:rPr>
          <w:rFonts w:eastAsia="Times New Roman"/>
          <w:sz w:val="24"/>
          <w:szCs w:val="24"/>
          <w:lang w:eastAsia="cs-CZ"/>
        </w:rPr>
        <w:t>u</w:t>
      </w:r>
      <w:r w:rsidRPr="0068401C">
        <w:rPr>
          <w:rFonts w:eastAsia="Times New Roman"/>
          <w:sz w:val="24"/>
          <w:szCs w:val="24"/>
          <w:lang w:eastAsia="cs-CZ"/>
        </w:rPr>
        <w:t xml:space="preserve"> zjišťovacího řízení oznamovateli a dále dotčeným územním samosprávným celkům a </w:t>
      </w:r>
      <w:r>
        <w:rPr>
          <w:rFonts w:eastAsia="Times New Roman"/>
          <w:sz w:val="24"/>
          <w:szCs w:val="24"/>
          <w:lang w:eastAsia="cs-CZ"/>
        </w:rPr>
        <w:t xml:space="preserve">na vědomí </w:t>
      </w:r>
      <w:r w:rsidRPr="0068401C">
        <w:rPr>
          <w:rFonts w:eastAsia="Times New Roman"/>
          <w:sz w:val="24"/>
          <w:szCs w:val="24"/>
          <w:lang w:eastAsia="cs-CZ"/>
        </w:rPr>
        <w:t>dotčeným</w:t>
      </w:r>
      <w:r w:rsidR="00615B0C">
        <w:rPr>
          <w:rFonts w:eastAsia="Times New Roman"/>
          <w:sz w:val="24"/>
          <w:szCs w:val="24"/>
          <w:lang w:eastAsia="cs-CZ"/>
        </w:rPr>
        <w:t xml:space="preserve"> orgánům.</w:t>
      </w:r>
      <w:r w:rsidRPr="0068401C">
        <w:rPr>
          <w:rFonts w:eastAsia="Times New Roman"/>
          <w:sz w:val="24"/>
          <w:szCs w:val="24"/>
          <w:lang w:eastAsia="cs-CZ"/>
        </w:rPr>
        <w:t xml:space="preserve"> </w:t>
      </w:r>
    </w:p>
    <w:p w14:paraId="63D0CE8C" w14:textId="77777777" w:rsidR="009E0DC7" w:rsidRDefault="009E0DC7" w:rsidP="00255D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36BD6903" w14:textId="3C4C0EA9" w:rsidR="00ED2734" w:rsidRDefault="004C2A82" w:rsidP="00255D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68401C">
        <w:rPr>
          <w:rFonts w:eastAsia="Times New Roman"/>
          <w:b/>
          <w:sz w:val="24"/>
          <w:szCs w:val="24"/>
          <w:lang w:eastAsia="cs-CZ"/>
        </w:rPr>
        <w:t>Dotčen</w:t>
      </w:r>
      <w:r w:rsidR="00475505">
        <w:rPr>
          <w:rFonts w:eastAsia="Times New Roman"/>
          <w:b/>
          <w:sz w:val="24"/>
          <w:szCs w:val="24"/>
          <w:lang w:eastAsia="cs-CZ"/>
        </w:rPr>
        <w:t>ou obec</w:t>
      </w:r>
      <w:r w:rsidR="00FB2883">
        <w:rPr>
          <w:rFonts w:eastAsia="Times New Roman"/>
          <w:b/>
          <w:sz w:val="24"/>
          <w:szCs w:val="24"/>
          <w:lang w:eastAsia="cs-CZ"/>
        </w:rPr>
        <w:t xml:space="preserve"> Svatobořice-</w:t>
      </w:r>
      <w:proofErr w:type="spellStart"/>
      <w:r w:rsidR="00FB2883">
        <w:rPr>
          <w:rFonts w:eastAsia="Times New Roman"/>
          <w:b/>
          <w:sz w:val="24"/>
          <w:szCs w:val="24"/>
          <w:lang w:eastAsia="cs-CZ"/>
        </w:rPr>
        <w:t>Mistřín</w:t>
      </w:r>
      <w:proofErr w:type="spellEnd"/>
      <w:r w:rsidR="0097647D">
        <w:rPr>
          <w:rFonts w:eastAsia="Times New Roman"/>
          <w:b/>
          <w:sz w:val="24"/>
          <w:szCs w:val="24"/>
          <w:lang w:eastAsia="cs-CZ"/>
        </w:rPr>
        <w:t xml:space="preserve"> </w:t>
      </w:r>
      <w:r w:rsidRPr="0068401C">
        <w:rPr>
          <w:rFonts w:eastAsia="Times New Roman"/>
          <w:sz w:val="24"/>
          <w:szCs w:val="24"/>
          <w:lang w:eastAsia="cs-CZ"/>
        </w:rPr>
        <w:t xml:space="preserve">žádáme ve smyslu ustanovení § 16 odst. </w:t>
      </w:r>
      <w:r>
        <w:rPr>
          <w:rFonts w:eastAsia="Times New Roman"/>
          <w:sz w:val="24"/>
          <w:szCs w:val="24"/>
          <w:lang w:eastAsia="cs-CZ"/>
        </w:rPr>
        <w:t>2 a 3</w:t>
      </w:r>
      <w:r w:rsidRPr="0068401C">
        <w:rPr>
          <w:rFonts w:eastAsia="Times New Roman"/>
          <w:sz w:val="24"/>
          <w:szCs w:val="24"/>
          <w:lang w:eastAsia="cs-CZ"/>
        </w:rPr>
        <w:t xml:space="preserve"> zákona a § 5 prováděcí vyhlášky č. 457/2001 Sb. o zveřejnění závěru zjišťovacího řízení, na úřední desce. Doba zveřejnění je nejméně 15 dní. </w:t>
      </w:r>
      <w:r w:rsidR="00E12B1D" w:rsidRPr="001800DB">
        <w:rPr>
          <w:rFonts w:eastAsia="Times New Roman"/>
          <w:b/>
          <w:sz w:val="24"/>
          <w:szCs w:val="24"/>
          <w:lang w:eastAsia="cs-CZ"/>
        </w:rPr>
        <w:t>Dotčen</w:t>
      </w:r>
      <w:r w:rsidR="00475505">
        <w:rPr>
          <w:rFonts w:eastAsia="Times New Roman"/>
          <w:b/>
          <w:sz w:val="24"/>
          <w:szCs w:val="24"/>
          <w:lang w:eastAsia="cs-CZ"/>
        </w:rPr>
        <w:t xml:space="preserve">ou obec </w:t>
      </w:r>
      <w:r w:rsidR="00FB2883">
        <w:rPr>
          <w:rFonts w:eastAsia="Times New Roman"/>
          <w:b/>
          <w:sz w:val="24"/>
          <w:szCs w:val="24"/>
          <w:lang w:eastAsia="cs-CZ"/>
        </w:rPr>
        <w:t>Svatobořice-</w:t>
      </w:r>
      <w:proofErr w:type="spellStart"/>
      <w:r w:rsidR="00FB2883">
        <w:rPr>
          <w:rFonts w:eastAsia="Times New Roman"/>
          <w:b/>
          <w:sz w:val="24"/>
          <w:szCs w:val="24"/>
          <w:lang w:eastAsia="cs-CZ"/>
        </w:rPr>
        <w:t>Mistřín</w:t>
      </w:r>
      <w:proofErr w:type="spellEnd"/>
      <w:r w:rsidR="0097647D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9209AB">
        <w:rPr>
          <w:rFonts w:eastAsia="Times New Roman"/>
          <w:b/>
          <w:sz w:val="24"/>
          <w:szCs w:val="24"/>
          <w:lang w:eastAsia="cs-CZ"/>
        </w:rPr>
        <w:t>ž</w:t>
      </w:r>
      <w:r w:rsidR="00B71219">
        <w:rPr>
          <w:rFonts w:eastAsia="Times New Roman"/>
          <w:b/>
          <w:sz w:val="24"/>
          <w:szCs w:val="24"/>
          <w:lang w:eastAsia="cs-CZ"/>
        </w:rPr>
        <w:t>ád</w:t>
      </w:r>
      <w:r w:rsidRPr="0068401C">
        <w:rPr>
          <w:rFonts w:eastAsia="Times New Roman"/>
          <w:b/>
          <w:sz w:val="24"/>
          <w:szCs w:val="24"/>
          <w:lang w:eastAsia="cs-CZ"/>
        </w:rPr>
        <w:t>áme o zaslání písemného vyrozumění o dni vyvěšení závěru zjišťovacího řízení na úřední desce Krajskému úřadu Jihomoravského kraje.</w:t>
      </w:r>
    </w:p>
    <w:p w14:paraId="0E0885FA" w14:textId="77777777" w:rsidR="009E0DC7" w:rsidRDefault="009E0DC7" w:rsidP="00255D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14:paraId="7808791F" w14:textId="3EECD7AE" w:rsidR="0082123D" w:rsidRPr="00F84D30" w:rsidRDefault="004C2A82" w:rsidP="00766BE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cs-CZ"/>
        </w:rPr>
        <w:t>Rozhodnutí o závěru zjišťovacího řízení bude v souladu s § 7 odst. 6 zákona č. 100/2001 Sb. doručeno veřejnou vyhláškou zveřejněnou na úřední desce Jihomoravského kraje.</w:t>
      </w:r>
      <w:r w:rsidRPr="004E2336">
        <w:rPr>
          <w:sz w:val="24"/>
          <w:szCs w:val="24"/>
        </w:rPr>
        <w:t xml:space="preserve"> </w:t>
      </w:r>
      <w:r w:rsidRPr="00E907D4">
        <w:rPr>
          <w:sz w:val="24"/>
          <w:szCs w:val="24"/>
        </w:rPr>
        <w:t xml:space="preserve">Do rozhodnutí </w:t>
      </w:r>
      <w:r>
        <w:rPr>
          <w:sz w:val="24"/>
          <w:szCs w:val="24"/>
        </w:rPr>
        <w:t>lze také</w:t>
      </w:r>
      <w:r w:rsidRPr="00E907D4">
        <w:rPr>
          <w:sz w:val="24"/>
          <w:szCs w:val="24"/>
        </w:rPr>
        <w:t xml:space="preserve"> nahlédnout na internetu na </w:t>
      </w:r>
      <w:r w:rsidRPr="00F84D30">
        <w:rPr>
          <w:sz w:val="24"/>
          <w:szCs w:val="24"/>
        </w:rPr>
        <w:t xml:space="preserve">adrese </w:t>
      </w:r>
      <w:hyperlink r:id="rId11" w:history="1">
        <w:r w:rsidR="00BA6920" w:rsidRPr="00CC0133">
          <w:rPr>
            <w:rStyle w:val="Hypertextovodkaz"/>
            <w:sz w:val="24"/>
            <w:szCs w:val="24"/>
          </w:rPr>
          <w:t>http://portal.cenia.cz/eiasea/detail/EIA_JHM1557</w:t>
        </w:r>
      </w:hyperlink>
      <w:r w:rsidR="009E3D07" w:rsidRPr="00F84D30">
        <w:rPr>
          <w:sz w:val="24"/>
          <w:szCs w:val="24"/>
          <w:u w:val="single"/>
        </w:rPr>
        <w:t>.</w:t>
      </w:r>
    </w:p>
    <w:p w14:paraId="68298C91" w14:textId="77777777" w:rsidR="00F84D30" w:rsidRDefault="00F84D30" w:rsidP="00906503">
      <w:pPr>
        <w:jc w:val="center"/>
        <w:rPr>
          <w:b/>
          <w:spacing w:val="40"/>
          <w:sz w:val="24"/>
          <w:szCs w:val="24"/>
        </w:rPr>
      </w:pPr>
    </w:p>
    <w:p w14:paraId="533E78CA" w14:textId="60E5BA51" w:rsidR="00906503" w:rsidRDefault="00906503" w:rsidP="00906503">
      <w:pPr>
        <w:jc w:val="center"/>
        <w:rPr>
          <w:b/>
          <w:spacing w:val="40"/>
          <w:sz w:val="24"/>
          <w:szCs w:val="24"/>
        </w:rPr>
      </w:pPr>
      <w:r w:rsidRPr="00E006FE">
        <w:rPr>
          <w:b/>
          <w:spacing w:val="40"/>
          <w:sz w:val="24"/>
          <w:szCs w:val="24"/>
        </w:rPr>
        <w:t>Poučení</w:t>
      </w:r>
    </w:p>
    <w:p w14:paraId="1EACCE27" w14:textId="77777777" w:rsidR="001E3D66" w:rsidRDefault="00906503" w:rsidP="00766BED">
      <w:pPr>
        <w:pStyle w:val="Odstavec"/>
        <w:spacing w:after="0" w:line="230" w:lineRule="auto"/>
        <w:ind w:firstLine="0"/>
        <w:rPr>
          <w:rFonts w:ascii="Calibri" w:hAnsi="Calibri"/>
        </w:rPr>
      </w:pPr>
      <w:r w:rsidRPr="00816134">
        <w:rPr>
          <w:rFonts w:ascii="Calibri" w:hAnsi="Calibri"/>
        </w:rPr>
        <w:t xml:space="preserve">Proti tomuto rozhodnutí </w:t>
      </w:r>
      <w:r w:rsidR="009E3D07">
        <w:rPr>
          <w:rFonts w:ascii="Calibri" w:hAnsi="Calibri"/>
        </w:rPr>
        <w:t>mohou</w:t>
      </w:r>
      <w:r w:rsidRPr="00816134">
        <w:rPr>
          <w:rFonts w:ascii="Calibri" w:hAnsi="Calibri"/>
        </w:rPr>
        <w:t xml:space="preserve"> podat ve lhůtě 15 dnů od</w:t>
      </w:r>
      <w:r w:rsidR="009E3D07">
        <w:rPr>
          <w:rFonts w:ascii="Calibri" w:hAnsi="Calibri"/>
        </w:rPr>
        <w:t xml:space="preserve">e dne </w:t>
      </w:r>
      <w:r w:rsidRPr="00816134">
        <w:rPr>
          <w:rFonts w:ascii="Calibri" w:hAnsi="Calibri"/>
        </w:rPr>
        <w:t xml:space="preserve">jeho doručení </w:t>
      </w:r>
      <w:r w:rsidR="009E3D07">
        <w:rPr>
          <w:rFonts w:ascii="Calibri" w:hAnsi="Calibri"/>
        </w:rPr>
        <w:t>oznamovatel a dotčená veřejnost</w:t>
      </w:r>
      <w:r w:rsidR="002033CA">
        <w:rPr>
          <w:rFonts w:ascii="Calibri" w:hAnsi="Calibri"/>
        </w:rPr>
        <w:t>,</w:t>
      </w:r>
      <w:r w:rsidR="009E3D07">
        <w:rPr>
          <w:rFonts w:ascii="Calibri" w:hAnsi="Calibri"/>
        </w:rPr>
        <w:t xml:space="preserve"> uvedená v § 3 písm. i) bodě 2 zákona</w:t>
      </w:r>
      <w:r w:rsidR="002033CA">
        <w:rPr>
          <w:rFonts w:ascii="Calibri" w:hAnsi="Calibri"/>
        </w:rPr>
        <w:t>,</w:t>
      </w:r>
      <w:r w:rsidR="009E3D07">
        <w:rPr>
          <w:rFonts w:ascii="Calibri" w:hAnsi="Calibri"/>
        </w:rPr>
        <w:t xml:space="preserve"> </w:t>
      </w:r>
      <w:r w:rsidRPr="00816134">
        <w:rPr>
          <w:rFonts w:ascii="Calibri" w:hAnsi="Calibri"/>
        </w:rPr>
        <w:t xml:space="preserve">odvolání k Ministerstvu životního prostředí </w:t>
      </w:r>
      <w:r w:rsidRPr="00816134">
        <w:rPr>
          <w:rFonts w:ascii="Calibri" w:hAnsi="Calibri"/>
        </w:rPr>
        <w:lastRenderedPageBreak/>
        <w:t>podáním učiněným u Krajského úřadu Jihomoravského kraje, odboru životního prostředí, Žerotínovo n</w:t>
      </w:r>
      <w:r w:rsidR="008923AE">
        <w:rPr>
          <w:rFonts w:ascii="Calibri" w:hAnsi="Calibri"/>
        </w:rPr>
        <w:t>ám. 3, 601 82 Brno (§ 81 odst.</w:t>
      </w:r>
      <w:r w:rsidR="00447163">
        <w:rPr>
          <w:rFonts w:ascii="Calibri" w:hAnsi="Calibri"/>
        </w:rPr>
        <w:t xml:space="preserve"> </w:t>
      </w:r>
      <w:r w:rsidR="008923AE">
        <w:rPr>
          <w:rFonts w:ascii="Calibri" w:hAnsi="Calibri"/>
        </w:rPr>
        <w:t>1</w:t>
      </w:r>
      <w:r w:rsidR="00641BB3">
        <w:rPr>
          <w:rFonts w:ascii="Calibri" w:hAnsi="Calibri"/>
        </w:rPr>
        <w:t xml:space="preserve"> </w:t>
      </w:r>
      <w:r w:rsidRPr="00816134">
        <w:rPr>
          <w:rFonts w:ascii="Calibri" w:hAnsi="Calibri"/>
        </w:rPr>
        <w:t xml:space="preserve">zákona č. 500/2004 Sb., správní řád). </w:t>
      </w:r>
      <w:r w:rsidR="009E3D07">
        <w:rPr>
          <w:rFonts w:ascii="Calibri" w:hAnsi="Calibri"/>
        </w:rPr>
        <w:t>Splnění podmínek dle § 3 písm. i) bodu 2 zákona doloží dotčená veřejnost v odvolání</w:t>
      </w:r>
      <w:r w:rsidRPr="00816134">
        <w:rPr>
          <w:rFonts w:ascii="Calibri" w:hAnsi="Calibri"/>
        </w:rPr>
        <w:t>.</w:t>
      </w:r>
    </w:p>
    <w:p w14:paraId="70EF4225" w14:textId="68FA4FAD" w:rsidR="00085E79" w:rsidRDefault="00085E79" w:rsidP="00766BED">
      <w:pPr>
        <w:pStyle w:val="Odstavec"/>
        <w:spacing w:after="0" w:line="230" w:lineRule="auto"/>
        <w:ind w:firstLine="0"/>
        <w:rPr>
          <w:rFonts w:ascii="Calibri" w:hAnsi="Calibri"/>
        </w:rPr>
      </w:pPr>
    </w:p>
    <w:p w14:paraId="65CF8D3E" w14:textId="77777777" w:rsidR="00D37DEF" w:rsidRDefault="00D37DEF" w:rsidP="00766BED">
      <w:pPr>
        <w:pStyle w:val="Odstavec"/>
        <w:spacing w:after="0" w:line="230" w:lineRule="auto"/>
        <w:ind w:firstLine="0"/>
        <w:rPr>
          <w:rFonts w:ascii="Calibri" w:hAnsi="Calibri"/>
        </w:rPr>
      </w:pPr>
    </w:p>
    <w:p w14:paraId="25C96A39" w14:textId="77777777" w:rsidR="00085E79" w:rsidRDefault="00085E79" w:rsidP="00766BED">
      <w:pPr>
        <w:pStyle w:val="Odstavec"/>
        <w:spacing w:after="0" w:line="230" w:lineRule="auto"/>
        <w:ind w:firstLine="0"/>
        <w:rPr>
          <w:rFonts w:ascii="Calibri" w:hAnsi="Calibri"/>
        </w:rPr>
      </w:pPr>
    </w:p>
    <w:p w14:paraId="3AFCCC06" w14:textId="734C3F6E" w:rsidR="00906503" w:rsidRPr="00B65B49" w:rsidRDefault="00785CE6" w:rsidP="00785CE6">
      <w:pPr>
        <w:pStyle w:val="Odstavec"/>
        <w:spacing w:after="0" w:line="230" w:lineRule="auto"/>
        <w:ind w:firstLine="708"/>
        <w:rPr>
          <w:rFonts w:ascii="Calibri" w:hAnsi="Calibri" w:cs="Arial"/>
          <w:b/>
          <w:color w:val="000000"/>
          <w:szCs w:val="24"/>
        </w:rPr>
      </w:pPr>
      <w:r>
        <w:rPr>
          <w:i/>
        </w:rPr>
        <w:tab/>
        <w:t xml:space="preserve">    </w:t>
      </w:r>
      <w:r w:rsidR="00517C07">
        <w:rPr>
          <w:i/>
        </w:rPr>
        <w:tab/>
      </w:r>
      <w:r w:rsidR="00517C07">
        <w:rPr>
          <w:i/>
        </w:rPr>
        <w:tab/>
      </w:r>
      <w:r w:rsidR="00517C07">
        <w:rPr>
          <w:i/>
        </w:rPr>
        <w:tab/>
      </w:r>
      <w:r w:rsidR="00517C07">
        <w:rPr>
          <w:i/>
        </w:rPr>
        <w:tab/>
        <w:t xml:space="preserve">     </w:t>
      </w:r>
      <w:r w:rsidR="000042A7">
        <w:rPr>
          <w:i/>
        </w:rPr>
        <w:t xml:space="preserve"> </w:t>
      </w:r>
      <w:r w:rsidR="00517C07">
        <w:rPr>
          <w:i/>
        </w:rPr>
        <w:t xml:space="preserve">  </w:t>
      </w:r>
      <w:r>
        <w:rPr>
          <w:i/>
        </w:rPr>
        <w:t xml:space="preserve">  </w:t>
      </w:r>
      <w:r w:rsidR="00ED4DC2">
        <w:rPr>
          <w:i/>
        </w:rPr>
        <w:t xml:space="preserve">   </w:t>
      </w:r>
      <w:r>
        <w:rPr>
          <w:i/>
        </w:rPr>
        <w:t xml:space="preserve">    </w:t>
      </w:r>
      <w:r w:rsidR="00475505">
        <w:rPr>
          <w:i/>
        </w:rPr>
        <w:t xml:space="preserve">                     </w:t>
      </w:r>
      <w:r w:rsidR="00D37DEF">
        <w:rPr>
          <w:i/>
        </w:rPr>
        <w:t xml:space="preserve">  </w:t>
      </w:r>
      <w:r w:rsidR="00475505">
        <w:rPr>
          <w:i/>
        </w:rPr>
        <w:t xml:space="preserve">   </w:t>
      </w:r>
      <w:r>
        <w:rPr>
          <w:i/>
        </w:rPr>
        <w:t xml:space="preserve">  </w:t>
      </w:r>
      <w:r w:rsidR="00517C07">
        <w:rPr>
          <w:i/>
        </w:rPr>
        <w:t xml:space="preserve"> </w:t>
      </w:r>
      <w:r w:rsidR="0063340E" w:rsidRPr="00B65B49">
        <w:rPr>
          <w:rFonts w:ascii="Calibri" w:hAnsi="Calibri" w:cs="Arial"/>
          <w:b/>
          <w:color w:val="000000"/>
          <w:szCs w:val="24"/>
        </w:rPr>
        <w:t>Ing.</w:t>
      </w:r>
      <w:r w:rsidR="00797E97" w:rsidRPr="00B65B49">
        <w:rPr>
          <w:rFonts w:ascii="Calibri" w:hAnsi="Calibri" w:cs="Arial"/>
          <w:b/>
          <w:color w:val="000000"/>
          <w:szCs w:val="24"/>
        </w:rPr>
        <w:t xml:space="preserve"> </w:t>
      </w:r>
      <w:r w:rsidR="009A51CD">
        <w:rPr>
          <w:rFonts w:ascii="Calibri" w:hAnsi="Calibri" w:cs="Arial"/>
          <w:b/>
          <w:color w:val="000000"/>
          <w:szCs w:val="24"/>
        </w:rPr>
        <w:t>Mojmír Pehal</w:t>
      </w:r>
      <w:r w:rsidR="007159B6" w:rsidRPr="00B65B49">
        <w:rPr>
          <w:rFonts w:ascii="Calibri" w:hAnsi="Calibri" w:cs="Arial"/>
          <w:b/>
          <w:color w:val="000000"/>
          <w:szCs w:val="24"/>
        </w:rPr>
        <w:t xml:space="preserve"> </w:t>
      </w:r>
    </w:p>
    <w:p w14:paraId="0F2BC851" w14:textId="77777777" w:rsidR="00ED4DC2" w:rsidRDefault="00797E97" w:rsidP="00092C90">
      <w:pPr>
        <w:tabs>
          <w:tab w:val="left" w:pos="6663"/>
        </w:tabs>
        <w:spacing w:after="0" w:line="240" w:lineRule="auto"/>
        <w:rPr>
          <w:b/>
          <w:sz w:val="24"/>
          <w:szCs w:val="24"/>
        </w:rPr>
      </w:pPr>
      <w:r w:rsidRPr="00B65B49"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 w:rsidR="00A81A92" w:rsidRPr="00B65B49"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vedoucí </w:t>
      </w:r>
      <w:r w:rsidRPr="00B65B49">
        <w:rPr>
          <w:rFonts w:eastAsia="Times New Roman" w:cs="Arial"/>
          <w:color w:val="000000"/>
          <w:sz w:val="24"/>
          <w:szCs w:val="24"/>
          <w:lang w:eastAsia="cs-CZ"/>
        </w:rPr>
        <w:t xml:space="preserve">odboru </w:t>
      </w:r>
      <w:r w:rsidR="009503FB" w:rsidRPr="00B65B49">
        <w:rPr>
          <w:b/>
          <w:sz w:val="24"/>
          <w:szCs w:val="24"/>
        </w:rPr>
        <w:t xml:space="preserve"> </w:t>
      </w:r>
    </w:p>
    <w:p w14:paraId="1DB07F81" w14:textId="77777777" w:rsidR="000042A7" w:rsidRDefault="009503FB" w:rsidP="00092C90">
      <w:pPr>
        <w:tabs>
          <w:tab w:val="left" w:pos="6663"/>
        </w:tabs>
        <w:spacing w:after="0" w:line="240" w:lineRule="auto"/>
        <w:rPr>
          <w:b/>
          <w:sz w:val="24"/>
          <w:szCs w:val="24"/>
        </w:rPr>
      </w:pPr>
      <w:r w:rsidRPr="00B65B49">
        <w:rPr>
          <w:b/>
          <w:sz w:val="24"/>
          <w:szCs w:val="24"/>
        </w:rPr>
        <w:t xml:space="preserve">  </w:t>
      </w:r>
    </w:p>
    <w:p w14:paraId="1718348F" w14:textId="77777777" w:rsidR="00ED4DC2" w:rsidRDefault="00ED4DC2" w:rsidP="00ED4DC2">
      <w:pPr>
        <w:pStyle w:val="Zkony"/>
        <w:spacing w:before="0"/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v z. Ing. Jiří Hájek v. r.</w:t>
      </w:r>
    </w:p>
    <w:p w14:paraId="16A50A60" w14:textId="77777777" w:rsidR="00ED4DC2" w:rsidRDefault="00ED4DC2" w:rsidP="00ED4DC2">
      <w:pPr>
        <w:pStyle w:val="VedoucOP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vedoucí oddělení</w:t>
      </w:r>
    </w:p>
    <w:p w14:paraId="548BAFBC" w14:textId="77777777" w:rsidR="00ED4DC2" w:rsidRDefault="00ED4DC2" w:rsidP="00ED4DC2">
      <w:pPr>
        <w:pStyle w:val="VedoucOP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posuzování vlivů na životní prostředí</w:t>
      </w:r>
    </w:p>
    <w:p w14:paraId="0DE1953E" w14:textId="77777777" w:rsidR="00ED4DC2" w:rsidRPr="00B65B49" w:rsidRDefault="00ED4DC2" w:rsidP="00092C90">
      <w:pPr>
        <w:tabs>
          <w:tab w:val="left" w:pos="6663"/>
        </w:tabs>
        <w:spacing w:after="0" w:line="240" w:lineRule="auto"/>
        <w:rPr>
          <w:b/>
          <w:sz w:val="24"/>
          <w:szCs w:val="24"/>
        </w:rPr>
      </w:pPr>
    </w:p>
    <w:p w14:paraId="22272C1D" w14:textId="499E73D5" w:rsidR="00A700CC" w:rsidRDefault="000042A7" w:rsidP="00F5607E">
      <w:pPr>
        <w:tabs>
          <w:tab w:val="left" w:pos="5040"/>
        </w:tabs>
        <w:spacing w:after="0" w:line="240" w:lineRule="auto"/>
        <w:jc w:val="both"/>
        <w:rPr>
          <w:b/>
          <w:sz w:val="24"/>
          <w:szCs w:val="24"/>
        </w:rPr>
      </w:pPr>
      <w:r w:rsidRPr="00EC011E">
        <w:t xml:space="preserve">       </w:t>
      </w:r>
      <w:r>
        <w:t xml:space="preserve"> </w:t>
      </w:r>
      <w:r w:rsidRPr="00EC011E">
        <w:t xml:space="preserve">    </w:t>
      </w:r>
      <w:r>
        <w:t xml:space="preserve">    </w:t>
      </w:r>
      <w:r w:rsidRPr="00EC011E">
        <w:t xml:space="preserve"> </w:t>
      </w:r>
      <w:r>
        <w:t xml:space="preserve">       </w:t>
      </w:r>
    </w:p>
    <w:p w14:paraId="5F53AA15" w14:textId="77777777" w:rsidR="00906503" w:rsidRDefault="00906503" w:rsidP="003A468F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správnost vyhotovení: </w:t>
      </w:r>
      <w:r w:rsidR="00A02097">
        <w:rPr>
          <w:sz w:val="24"/>
          <w:szCs w:val="24"/>
        </w:rPr>
        <w:t xml:space="preserve">Mgr. </w:t>
      </w:r>
      <w:r w:rsidR="00C15C97">
        <w:rPr>
          <w:sz w:val="24"/>
          <w:szCs w:val="24"/>
        </w:rPr>
        <w:t>Dana Richterová</w:t>
      </w:r>
    </w:p>
    <w:p w14:paraId="04129C33" w14:textId="77777777" w:rsidR="003A468F" w:rsidRDefault="003A468F" w:rsidP="003A468F">
      <w:pPr>
        <w:spacing w:after="0" w:line="240" w:lineRule="auto"/>
        <w:rPr>
          <w:b/>
          <w:sz w:val="24"/>
          <w:szCs w:val="24"/>
        </w:rPr>
      </w:pPr>
    </w:p>
    <w:p w14:paraId="08A80AB2" w14:textId="77777777" w:rsidR="00D37DEF" w:rsidRDefault="00D37DEF" w:rsidP="003A468F">
      <w:pPr>
        <w:spacing w:after="0" w:line="240" w:lineRule="auto"/>
        <w:rPr>
          <w:b/>
          <w:sz w:val="24"/>
          <w:szCs w:val="24"/>
        </w:rPr>
      </w:pPr>
    </w:p>
    <w:p w14:paraId="096DEDF4" w14:textId="5329E0F5" w:rsidR="007A4567" w:rsidRPr="002033CA" w:rsidRDefault="007A4567" w:rsidP="003A468F">
      <w:pPr>
        <w:spacing w:after="0" w:line="240" w:lineRule="auto"/>
        <w:rPr>
          <w:b/>
          <w:sz w:val="24"/>
          <w:szCs w:val="24"/>
        </w:rPr>
      </w:pPr>
      <w:r w:rsidRPr="002033CA">
        <w:rPr>
          <w:b/>
          <w:sz w:val="24"/>
          <w:szCs w:val="24"/>
        </w:rPr>
        <w:t>Rozdělovník</w:t>
      </w:r>
    </w:p>
    <w:p w14:paraId="594E5A0B" w14:textId="77777777" w:rsidR="007A4567" w:rsidRPr="009E3D07" w:rsidRDefault="007A4567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9E3D07">
        <w:rPr>
          <w:sz w:val="24"/>
          <w:szCs w:val="24"/>
          <w:u w:val="single"/>
        </w:rPr>
        <w:t>Účastník řízení (oznamovatel) vč. obdržených vyjádření:</w:t>
      </w:r>
    </w:p>
    <w:p w14:paraId="2DE13EE0" w14:textId="28D63631" w:rsidR="009209AB" w:rsidRDefault="00BA6920" w:rsidP="003A468F">
      <w:pPr>
        <w:pStyle w:val="Obsah9"/>
        <w:rPr>
          <w:b/>
        </w:rPr>
      </w:pPr>
      <w:r>
        <w:t>Ing. Pavla Žídková, Polní 293, 747 62 Mokré Lazce</w:t>
      </w:r>
      <w:r w:rsidR="000D0FF8">
        <w:t xml:space="preserve"> </w:t>
      </w:r>
      <w:r w:rsidR="009209AB">
        <w:t xml:space="preserve">– </w:t>
      </w:r>
      <w:r w:rsidR="009209AB" w:rsidRPr="000105CA">
        <w:rPr>
          <w:b/>
        </w:rPr>
        <w:t>DS</w:t>
      </w:r>
    </w:p>
    <w:p w14:paraId="3535D9EA" w14:textId="77777777" w:rsidR="00785CE6" w:rsidRDefault="00785CE6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6DF5A4DF" w14:textId="77777777" w:rsidR="007A4567" w:rsidRPr="00A62DA4" w:rsidRDefault="007A4567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62DA4">
        <w:rPr>
          <w:sz w:val="24"/>
          <w:szCs w:val="24"/>
          <w:u w:val="single"/>
        </w:rPr>
        <w:t>Obdrží dotčené územní samosprávné celky se žádos</w:t>
      </w:r>
      <w:r>
        <w:rPr>
          <w:sz w:val="24"/>
          <w:szCs w:val="24"/>
          <w:u w:val="single"/>
        </w:rPr>
        <w:t>tí o zveřejnění na úřední desce (v případě Jihomoravského kraje se též jedná o doručení veřejnou vyhláškou),</w:t>
      </w:r>
      <w:r w:rsidRPr="00A62DA4">
        <w:rPr>
          <w:sz w:val="24"/>
          <w:szCs w:val="24"/>
          <w:u w:val="single"/>
        </w:rPr>
        <w:t xml:space="preserve"> o zpřístupnění textu závěru zjišťovacího řízení pro veřejnost a o zpětné vyrozumění o dni vyvěšení na úřední desce:</w:t>
      </w:r>
    </w:p>
    <w:p w14:paraId="03C2E811" w14:textId="0055E93D" w:rsidR="00A80A06" w:rsidRPr="00A80A06" w:rsidRDefault="000D0FF8" w:rsidP="003A468F">
      <w:pPr>
        <w:pStyle w:val="Obsah9"/>
        <w:rPr>
          <w:b/>
        </w:rPr>
      </w:pPr>
      <w:r>
        <w:t xml:space="preserve">Obec </w:t>
      </w:r>
      <w:r w:rsidR="00BA6920">
        <w:t>Svatobořice-</w:t>
      </w:r>
      <w:proofErr w:type="spellStart"/>
      <w:r w:rsidR="00BA6920">
        <w:t>Mistřín</w:t>
      </w:r>
      <w:proofErr w:type="spellEnd"/>
      <w:r w:rsidR="00C41217">
        <w:t xml:space="preserve">, </w:t>
      </w:r>
      <w:r w:rsidR="00A80A06">
        <w:t>k rukám starosty,</w:t>
      </w:r>
      <w:r>
        <w:t xml:space="preserve"> </w:t>
      </w:r>
      <w:r w:rsidR="00BA6920">
        <w:t>Hlavní 1000/113, 696 04 Svatobořice-</w:t>
      </w:r>
      <w:proofErr w:type="spellStart"/>
      <w:r w:rsidR="00BA6920">
        <w:t>Mistřín</w:t>
      </w:r>
      <w:proofErr w:type="spellEnd"/>
      <w:r w:rsidR="00A80A06">
        <w:t xml:space="preserve"> - </w:t>
      </w:r>
      <w:r w:rsidR="00A80A06" w:rsidRPr="00A80A06">
        <w:rPr>
          <w:b/>
        </w:rPr>
        <w:t>DS</w:t>
      </w:r>
    </w:p>
    <w:p w14:paraId="674D7AC3" w14:textId="05B7EB50" w:rsidR="007A4567" w:rsidRDefault="007A4567" w:rsidP="003A468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cs-CZ"/>
        </w:rPr>
      </w:pPr>
      <w:r w:rsidRPr="00B12584">
        <w:rPr>
          <w:rFonts w:eastAsia="Times New Roman"/>
          <w:sz w:val="24"/>
          <w:szCs w:val="24"/>
          <w:lang w:eastAsia="cs-CZ"/>
        </w:rPr>
        <w:t>Jihomoravský kraj, Žerotínovo nám. 3, 601 82 Brno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="003A468F">
        <w:rPr>
          <w:rFonts w:eastAsia="Times New Roman"/>
          <w:sz w:val="24"/>
          <w:szCs w:val="24"/>
          <w:lang w:eastAsia="cs-CZ"/>
        </w:rPr>
        <w:t>–</w:t>
      </w:r>
      <w:r w:rsidR="002279F9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>zde</w:t>
      </w:r>
    </w:p>
    <w:p w14:paraId="5067B714" w14:textId="77777777" w:rsidR="003A468F" w:rsidRPr="00B12584" w:rsidRDefault="003A468F" w:rsidP="003A468F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cs-CZ"/>
        </w:rPr>
      </w:pPr>
    </w:p>
    <w:p w14:paraId="226B7996" w14:textId="77777777" w:rsidR="007A4567" w:rsidRPr="00105607" w:rsidRDefault="007A4567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105607">
        <w:rPr>
          <w:sz w:val="24"/>
          <w:szCs w:val="24"/>
          <w:u w:val="single"/>
        </w:rPr>
        <w:t>Obdrží na vědomí:</w:t>
      </w:r>
    </w:p>
    <w:p w14:paraId="102434CE" w14:textId="52DEFD8B" w:rsidR="007A4567" w:rsidRPr="00680BBB" w:rsidRDefault="007A4567" w:rsidP="003A468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680BBB">
        <w:rPr>
          <w:sz w:val="24"/>
          <w:szCs w:val="24"/>
        </w:rPr>
        <w:t>M</w:t>
      </w:r>
      <w:r w:rsidR="001800DB">
        <w:rPr>
          <w:sz w:val="24"/>
          <w:szCs w:val="24"/>
        </w:rPr>
        <w:t xml:space="preserve">ěstský úřad </w:t>
      </w:r>
      <w:r w:rsidR="00BA6920">
        <w:rPr>
          <w:sz w:val="24"/>
          <w:szCs w:val="24"/>
        </w:rPr>
        <w:t xml:space="preserve">Kyjov, odbor životního prostředí a územního plánování, Masarykovo nám. 1, 697 01 Kyjov </w:t>
      </w:r>
      <w:r>
        <w:rPr>
          <w:sz w:val="24"/>
          <w:szCs w:val="24"/>
        </w:rPr>
        <w:t xml:space="preserve">– </w:t>
      </w:r>
      <w:r w:rsidRPr="00770983">
        <w:rPr>
          <w:b/>
          <w:sz w:val="24"/>
          <w:szCs w:val="24"/>
        </w:rPr>
        <w:t>DS</w:t>
      </w:r>
    </w:p>
    <w:p w14:paraId="580A76FC" w14:textId="18C57AE6" w:rsidR="007A4567" w:rsidRPr="00770983" w:rsidRDefault="007A4567" w:rsidP="003A468F">
      <w:pPr>
        <w:pStyle w:val="Obsah9"/>
        <w:rPr>
          <w:b/>
        </w:rPr>
      </w:pPr>
      <w:r w:rsidRPr="00C9129F">
        <w:t>Krajská hygienická stanice Jihomoravského kraje</w:t>
      </w:r>
      <w:r w:rsidR="00FB2883">
        <w:t>, ÚP Hodonín</w:t>
      </w:r>
      <w:r w:rsidRPr="00C9129F">
        <w:t>,</w:t>
      </w:r>
      <w:r w:rsidR="00C41217">
        <w:t xml:space="preserve"> </w:t>
      </w:r>
      <w:r w:rsidRPr="00C9129F">
        <w:t xml:space="preserve">Jeřábkova 4, 602 00 Brno </w:t>
      </w:r>
      <w:r>
        <w:t xml:space="preserve">– </w:t>
      </w:r>
      <w:r w:rsidRPr="00770983">
        <w:rPr>
          <w:b/>
        </w:rPr>
        <w:t>DS</w:t>
      </w:r>
    </w:p>
    <w:p w14:paraId="24838B93" w14:textId="5C6D1904" w:rsidR="007A4567" w:rsidRDefault="007A4567" w:rsidP="003A468F">
      <w:pPr>
        <w:pStyle w:val="Obsah9"/>
        <w:rPr>
          <w:b/>
        </w:rPr>
      </w:pPr>
      <w:r w:rsidRPr="00C9129F">
        <w:t xml:space="preserve">ČIŽP OI Brno, Lieberzeitova 14, 614 00 Brno </w:t>
      </w:r>
      <w:r>
        <w:t xml:space="preserve">– </w:t>
      </w:r>
      <w:r w:rsidR="00C41217">
        <w:rPr>
          <w:b/>
        </w:rPr>
        <w:t>DS</w:t>
      </w:r>
    </w:p>
    <w:p w14:paraId="512ABD64" w14:textId="131E21A2" w:rsidR="00D22323" w:rsidRDefault="00D22323" w:rsidP="003A468F">
      <w:pPr>
        <w:pStyle w:val="Obsah9"/>
        <w:rPr>
          <w:b/>
          <w:bCs/>
        </w:rPr>
      </w:pPr>
      <w:r w:rsidRPr="00D22323">
        <w:t xml:space="preserve">Obvodní báňský úřad pro území krajů Jihomoravského a Zlínského, Cejl 13, 601 42 Brno </w:t>
      </w:r>
      <w:r>
        <w:t xml:space="preserve">– </w:t>
      </w:r>
      <w:r w:rsidRPr="00D22323">
        <w:rPr>
          <w:b/>
          <w:bCs/>
        </w:rPr>
        <w:t>DS</w:t>
      </w:r>
    </w:p>
    <w:p w14:paraId="35C927CD" w14:textId="31AF1386" w:rsidR="003A468F" w:rsidRDefault="003A468F" w:rsidP="003A468F">
      <w:pPr>
        <w:spacing w:after="0" w:line="240" w:lineRule="auto"/>
        <w:jc w:val="both"/>
        <w:rPr>
          <w:sz w:val="24"/>
          <w:szCs w:val="24"/>
        </w:rPr>
      </w:pPr>
    </w:p>
    <w:p w14:paraId="248CD2C0" w14:textId="497DC5C6" w:rsidR="00D37DEF" w:rsidRDefault="00D37DEF" w:rsidP="003A468F">
      <w:pPr>
        <w:spacing w:after="0" w:line="240" w:lineRule="auto"/>
        <w:jc w:val="both"/>
        <w:rPr>
          <w:sz w:val="24"/>
          <w:szCs w:val="24"/>
        </w:rPr>
      </w:pPr>
    </w:p>
    <w:p w14:paraId="79191558" w14:textId="5254B7B2" w:rsidR="00D37DEF" w:rsidRDefault="00D37DEF" w:rsidP="003A468F">
      <w:pPr>
        <w:spacing w:after="0" w:line="240" w:lineRule="auto"/>
        <w:jc w:val="both"/>
        <w:rPr>
          <w:sz w:val="24"/>
          <w:szCs w:val="24"/>
        </w:rPr>
      </w:pPr>
    </w:p>
    <w:p w14:paraId="171802B4" w14:textId="77777777" w:rsidR="00D37DEF" w:rsidRDefault="00D37DEF" w:rsidP="003A468F">
      <w:pPr>
        <w:spacing w:after="0" w:line="240" w:lineRule="auto"/>
        <w:jc w:val="both"/>
        <w:rPr>
          <w:sz w:val="24"/>
          <w:szCs w:val="24"/>
        </w:rPr>
      </w:pPr>
    </w:p>
    <w:p w14:paraId="390028B8" w14:textId="77777777" w:rsidR="003A468F" w:rsidRDefault="003A468F" w:rsidP="003A468F">
      <w:pPr>
        <w:spacing w:after="0" w:line="240" w:lineRule="auto"/>
        <w:jc w:val="both"/>
        <w:rPr>
          <w:sz w:val="24"/>
          <w:szCs w:val="24"/>
        </w:rPr>
      </w:pPr>
    </w:p>
    <w:p w14:paraId="660334FA" w14:textId="2C94EEBE" w:rsidR="007A4567" w:rsidRDefault="007A4567" w:rsidP="003A468F">
      <w:pPr>
        <w:spacing w:after="0" w:line="240" w:lineRule="auto"/>
        <w:jc w:val="both"/>
        <w:rPr>
          <w:sz w:val="24"/>
          <w:szCs w:val="24"/>
        </w:rPr>
      </w:pPr>
      <w:r w:rsidRPr="005F4EC3">
        <w:rPr>
          <w:sz w:val="24"/>
          <w:szCs w:val="24"/>
        </w:rPr>
        <w:t xml:space="preserve">Potvrzení o zveřejnění (provedou </w:t>
      </w:r>
      <w:r w:rsidR="000D0FF8">
        <w:rPr>
          <w:sz w:val="24"/>
          <w:szCs w:val="24"/>
        </w:rPr>
        <w:t xml:space="preserve">obec </w:t>
      </w:r>
      <w:r w:rsidR="00BA6920">
        <w:rPr>
          <w:sz w:val="24"/>
          <w:szCs w:val="24"/>
        </w:rPr>
        <w:t>Svatobořice-</w:t>
      </w:r>
      <w:proofErr w:type="spellStart"/>
      <w:r w:rsidR="00BA6920">
        <w:rPr>
          <w:sz w:val="24"/>
          <w:szCs w:val="24"/>
        </w:rPr>
        <w:t>Mistřín</w:t>
      </w:r>
      <w:proofErr w:type="spellEnd"/>
      <w:r w:rsidR="00C41217">
        <w:rPr>
          <w:sz w:val="24"/>
          <w:szCs w:val="24"/>
        </w:rPr>
        <w:t xml:space="preserve"> </w:t>
      </w:r>
      <w:r w:rsidRPr="005F4EC3">
        <w:rPr>
          <w:sz w:val="24"/>
          <w:szCs w:val="24"/>
        </w:rPr>
        <w:t>a Jihomoravský kraj</w:t>
      </w:r>
      <w:r>
        <w:rPr>
          <w:sz w:val="24"/>
          <w:szCs w:val="24"/>
        </w:rPr>
        <w:t>)</w:t>
      </w:r>
    </w:p>
    <w:p w14:paraId="390F2838" w14:textId="77777777" w:rsidR="007A4567" w:rsidRDefault="00F5607E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A4567">
        <w:rPr>
          <w:sz w:val="24"/>
          <w:szCs w:val="24"/>
        </w:rPr>
        <w:t xml:space="preserve">yvěšeno na úřední desce dne:  </w:t>
      </w:r>
    </w:p>
    <w:p w14:paraId="1586BACC" w14:textId="77777777" w:rsidR="007A4567" w:rsidRPr="005F4EC3" w:rsidRDefault="007A4567" w:rsidP="003A468F">
      <w:p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  <w:r w:rsidRPr="005F4EC3">
        <w:rPr>
          <w:sz w:val="24"/>
          <w:szCs w:val="24"/>
        </w:rPr>
        <w:t>razítko a podpis</w:t>
      </w:r>
    </w:p>
    <w:p w14:paraId="6CB8DE67" w14:textId="77777777" w:rsidR="00517C07" w:rsidRPr="002033CA" w:rsidRDefault="00517C07" w:rsidP="003A468F">
      <w:pPr>
        <w:spacing w:after="0" w:line="240" w:lineRule="auto"/>
        <w:rPr>
          <w:lang w:eastAsia="cs-CZ"/>
        </w:rPr>
      </w:pPr>
    </w:p>
    <w:sectPr w:rsidR="00517C07" w:rsidRPr="002033CA" w:rsidSect="00125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F551" w14:textId="77777777" w:rsidR="00EE0FAF" w:rsidRDefault="00EE0FAF" w:rsidP="000107CE">
      <w:pPr>
        <w:spacing w:after="0" w:line="240" w:lineRule="auto"/>
      </w:pPr>
      <w:r>
        <w:separator/>
      </w:r>
    </w:p>
  </w:endnote>
  <w:endnote w:type="continuationSeparator" w:id="0">
    <w:p w14:paraId="263275F5" w14:textId="77777777" w:rsidR="00EE0FAF" w:rsidRDefault="00EE0FAF" w:rsidP="0001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4DA2" w14:textId="77777777" w:rsidR="00911744" w:rsidRDefault="009117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3261" w14:textId="77777777" w:rsidR="00D97BEC" w:rsidRDefault="00D97BEC" w:rsidP="000107CE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fldChar w:fldCharType="end"/>
    </w:r>
    <w:r>
      <w:t>/</w:t>
    </w:r>
    <w:r w:rsidR="001565E6">
      <w:fldChar w:fldCharType="begin"/>
    </w:r>
    <w:r w:rsidR="001565E6">
      <w:instrText xml:space="preserve"> NUMPAGES   \* MERGEFORMAT </w:instrText>
    </w:r>
    <w:r w:rsidR="001565E6">
      <w:fldChar w:fldCharType="separate"/>
    </w:r>
    <w:r>
      <w:rPr>
        <w:noProof/>
      </w:rPr>
      <w:t>12</w:t>
    </w:r>
    <w:r w:rsidR="001565E6">
      <w:rPr>
        <w:noProof/>
      </w:rPr>
      <w:fldChar w:fldCharType="end"/>
    </w:r>
  </w:p>
  <w:p w14:paraId="5CD07C4B" w14:textId="77777777" w:rsidR="00D97BEC" w:rsidRPr="000107CE" w:rsidRDefault="00D97BEC" w:rsidP="000107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0BEB" w14:textId="77777777" w:rsidR="00D97BEC" w:rsidRDefault="00D97BEC" w:rsidP="00B07671">
    <w:pPr>
      <w:pStyle w:val="Zpat"/>
    </w:pPr>
  </w:p>
  <w:p w14:paraId="3EB6EE7E" w14:textId="77777777" w:rsidR="00D97BEC" w:rsidRDefault="00D97BEC" w:rsidP="000107CE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1565E6">
      <w:fldChar w:fldCharType="begin"/>
    </w:r>
    <w:r w:rsidR="001565E6">
      <w:instrText xml:space="preserve"> NUMPAGES   \* MERGEFORMAT </w:instrText>
    </w:r>
    <w:r w:rsidR="001565E6">
      <w:fldChar w:fldCharType="separate"/>
    </w:r>
    <w:r>
      <w:rPr>
        <w:noProof/>
      </w:rPr>
      <w:t>12</w:t>
    </w:r>
    <w:r w:rsidR="001565E6">
      <w:rPr>
        <w:noProof/>
      </w:rPr>
      <w:fldChar w:fldCharType="end"/>
    </w:r>
  </w:p>
  <w:p w14:paraId="0AE8337D" w14:textId="77777777" w:rsidR="00D97BEC" w:rsidRDefault="00D97BEC" w:rsidP="000107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460B" w14:textId="77777777" w:rsidR="00EE0FAF" w:rsidRDefault="00EE0FAF" w:rsidP="000107CE">
      <w:pPr>
        <w:spacing w:after="0" w:line="240" w:lineRule="auto"/>
      </w:pPr>
      <w:r>
        <w:separator/>
      </w:r>
    </w:p>
  </w:footnote>
  <w:footnote w:type="continuationSeparator" w:id="0">
    <w:p w14:paraId="772D3991" w14:textId="77777777" w:rsidR="00EE0FAF" w:rsidRDefault="00EE0FAF" w:rsidP="0001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4A5B" w14:textId="77777777" w:rsidR="00911744" w:rsidRDefault="009117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215A" w14:textId="77777777" w:rsidR="00911744" w:rsidRDefault="009117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D97BEC" w:rsidRPr="00D93B67" w14:paraId="1026B57B" w14:textId="77777777" w:rsidTr="00B07671">
      <w:trPr>
        <w:trHeight w:val="1612"/>
        <w:jc w:val="center"/>
      </w:trPr>
      <w:tc>
        <w:tcPr>
          <w:tcW w:w="9784" w:type="dxa"/>
          <w:gridSpan w:val="2"/>
          <w:vAlign w:val="center"/>
        </w:tcPr>
        <w:p w14:paraId="560A6E11" w14:textId="77777777" w:rsidR="00D97BEC" w:rsidRPr="0076304E" w:rsidRDefault="00D97BEC" w:rsidP="00B07671">
          <w:pPr>
            <w:spacing w:after="0" w:line="240" w:lineRule="auto"/>
            <w:jc w:val="center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Jihomoravského kraje</w:t>
          </w:r>
        </w:p>
        <w:p w14:paraId="692D6F92" w14:textId="77777777" w:rsidR="00D97BEC" w:rsidRPr="00D93B67" w:rsidRDefault="00D97BEC" w:rsidP="00B0767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0F1E1560" w14:textId="77777777" w:rsidR="00D97BEC" w:rsidRPr="00D93B67" w:rsidRDefault="00D97BEC" w:rsidP="00B07671">
          <w:pPr>
            <w:spacing w:after="0" w:line="240" w:lineRule="auto"/>
            <w:jc w:val="center"/>
          </w:pPr>
          <w:r>
            <w:rPr>
              <w:b/>
              <w:sz w:val="28"/>
              <w:szCs w:val="28"/>
            </w:rPr>
            <w:t xml:space="preserve">Žerotínovo náměstí </w:t>
          </w:r>
          <w:r w:rsidRPr="008A7E32"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t>, 601 82 Brno</w:t>
          </w:r>
        </w:p>
      </w:tc>
    </w:tr>
    <w:tr w:rsidR="00D97BEC" w:rsidRPr="00D93B67" w14:paraId="6AE74B49" w14:textId="77777777" w:rsidTr="00B07671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380CEC9A" w14:textId="77777777" w:rsidR="00D97BEC" w:rsidRPr="00D93B67" w:rsidRDefault="00D97BEC" w:rsidP="00B07671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2DD9D45" w14:textId="77777777" w:rsidR="00D97BEC" w:rsidRPr="00D93B67" w:rsidRDefault="00D97BEC" w:rsidP="00B07671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46402CF3" w14:textId="77777777" w:rsidR="00D97BEC" w:rsidRDefault="00D97BEC" w:rsidP="00B076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41E44C8"/>
    <w:name w:val="WW8Num58"/>
    <w:lvl w:ilvl="0">
      <w:start w:val="1"/>
      <w:numFmt w:val="decimal"/>
      <w:pStyle w:val="Textpsmene"/>
      <w:lvlText w:val="(%1)"/>
      <w:lvlJc w:val="left"/>
      <w:pPr>
        <w:tabs>
          <w:tab w:val="num" w:pos="0"/>
        </w:tabs>
        <w:ind w:left="0" w:firstLine="425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66016A"/>
    <w:multiLevelType w:val="hybridMultilevel"/>
    <w:tmpl w:val="F4983462"/>
    <w:lvl w:ilvl="0" w:tplc="478C526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E1989"/>
    <w:multiLevelType w:val="hybridMultilevel"/>
    <w:tmpl w:val="8878F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33A3"/>
    <w:multiLevelType w:val="hybridMultilevel"/>
    <w:tmpl w:val="B64401BA"/>
    <w:lvl w:ilvl="0" w:tplc="446AF6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9155C"/>
    <w:multiLevelType w:val="hybridMultilevel"/>
    <w:tmpl w:val="1802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62F6B"/>
    <w:multiLevelType w:val="hybridMultilevel"/>
    <w:tmpl w:val="9FDAF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345C8"/>
    <w:multiLevelType w:val="hybridMultilevel"/>
    <w:tmpl w:val="8EF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86CD6"/>
    <w:multiLevelType w:val="hybridMultilevel"/>
    <w:tmpl w:val="C7D2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E49"/>
    <w:multiLevelType w:val="hybridMultilevel"/>
    <w:tmpl w:val="94FAD306"/>
    <w:lvl w:ilvl="0" w:tplc="6D6432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E79B2"/>
    <w:multiLevelType w:val="hybridMultilevel"/>
    <w:tmpl w:val="4BEA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824F9"/>
    <w:multiLevelType w:val="hybridMultilevel"/>
    <w:tmpl w:val="5B16CA90"/>
    <w:lvl w:ilvl="0" w:tplc="478C526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30576"/>
    <w:multiLevelType w:val="hybridMultilevel"/>
    <w:tmpl w:val="8E96B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5FF1"/>
    <w:multiLevelType w:val="hybridMultilevel"/>
    <w:tmpl w:val="0EC87008"/>
    <w:lvl w:ilvl="0" w:tplc="CD24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7F2619"/>
    <w:multiLevelType w:val="hybridMultilevel"/>
    <w:tmpl w:val="FD5287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AA03146"/>
    <w:multiLevelType w:val="hybridMultilevel"/>
    <w:tmpl w:val="03FE7C50"/>
    <w:lvl w:ilvl="0" w:tplc="88FA7F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B52AE"/>
    <w:multiLevelType w:val="hybridMultilevel"/>
    <w:tmpl w:val="8548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746BF"/>
    <w:multiLevelType w:val="hybridMultilevel"/>
    <w:tmpl w:val="2764899C"/>
    <w:lvl w:ilvl="0" w:tplc="DF683990">
      <w:start w:val="1"/>
      <w:numFmt w:val="lowerLetter"/>
      <w:pStyle w:val="StylStyl5nenTunnenKurzvaZarovnatdobloku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267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C4490E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F33ACD"/>
    <w:multiLevelType w:val="hybridMultilevel"/>
    <w:tmpl w:val="2C808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E3D41"/>
    <w:multiLevelType w:val="hybridMultilevel"/>
    <w:tmpl w:val="2038472C"/>
    <w:lvl w:ilvl="0" w:tplc="3FFAAB9C">
      <w:start w:val="11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2CE74F8"/>
    <w:multiLevelType w:val="hybridMultilevel"/>
    <w:tmpl w:val="224E78B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AF6527A"/>
    <w:multiLevelType w:val="hybridMultilevel"/>
    <w:tmpl w:val="88E8C880"/>
    <w:lvl w:ilvl="0" w:tplc="E4124222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E22C3"/>
    <w:multiLevelType w:val="hybridMultilevel"/>
    <w:tmpl w:val="971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D4CF4"/>
    <w:multiLevelType w:val="hybridMultilevel"/>
    <w:tmpl w:val="C9A0B4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FB16082"/>
    <w:multiLevelType w:val="hybridMultilevel"/>
    <w:tmpl w:val="C1D0E8B8"/>
    <w:lvl w:ilvl="0" w:tplc="88FA7F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E6A8D"/>
    <w:multiLevelType w:val="hybridMultilevel"/>
    <w:tmpl w:val="40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B16AC"/>
    <w:multiLevelType w:val="hybridMultilevel"/>
    <w:tmpl w:val="D25466A8"/>
    <w:lvl w:ilvl="0" w:tplc="70E8DF22">
      <w:start w:val="6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63512"/>
    <w:multiLevelType w:val="hybridMultilevel"/>
    <w:tmpl w:val="D61C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759A8"/>
    <w:multiLevelType w:val="hybridMultilevel"/>
    <w:tmpl w:val="9A9E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B65E8"/>
    <w:multiLevelType w:val="hybridMultilevel"/>
    <w:tmpl w:val="85D60042"/>
    <w:lvl w:ilvl="0" w:tplc="040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 w15:restartNumberingAfterBreak="0">
    <w:nsid w:val="498A76E5"/>
    <w:multiLevelType w:val="hybridMultilevel"/>
    <w:tmpl w:val="CA0E081A"/>
    <w:lvl w:ilvl="0" w:tplc="67CEC7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A791D"/>
    <w:multiLevelType w:val="hybridMultilevel"/>
    <w:tmpl w:val="65D27E34"/>
    <w:lvl w:ilvl="0" w:tplc="8788049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D5926"/>
    <w:multiLevelType w:val="hybridMultilevel"/>
    <w:tmpl w:val="A8AC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1568C"/>
    <w:multiLevelType w:val="hybridMultilevel"/>
    <w:tmpl w:val="698694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3B2243C"/>
    <w:multiLevelType w:val="hybridMultilevel"/>
    <w:tmpl w:val="A5D2053C"/>
    <w:lvl w:ilvl="0" w:tplc="ADC6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62A28"/>
    <w:multiLevelType w:val="hybridMultilevel"/>
    <w:tmpl w:val="5FB073C0"/>
    <w:lvl w:ilvl="0" w:tplc="DCEE4A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90066"/>
    <w:multiLevelType w:val="hybridMultilevel"/>
    <w:tmpl w:val="61A0BADC"/>
    <w:lvl w:ilvl="0" w:tplc="422865DC">
      <w:numFmt w:val="bullet"/>
      <w:pStyle w:val="Obsah9"/>
      <w:lvlText w:val="-"/>
      <w:lvlJc w:val="left"/>
      <w:pPr>
        <w:ind w:left="420" w:hanging="360"/>
      </w:pPr>
      <w:rPr>
        <w:rFonts w:ascii="Calibri" w:eastAsia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1C502D8"/>
    <w:multiLevelType w:val="hybridMultilevel"/>
    <w:tmpl w:val="72164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51922"/>
    <w:multiLevelType w:val="hybridMultilevel"/>
    <w:tmpl w:val="C5083C30"/>
    <w:lvl w:ilvl="0" w:tplc="3A8EDE4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-Roman" w:eastAsiaTheme="minorHAnsi" w:hAnsi="Times-Roman" w:cs="Times-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0" w15:restartNumberingAfterBreak="0">
    <w:nsid w:val="6CA83800"/>
    <w:multiLevelType w:val="hybridMultilevel"/>
    <w:tmpl w:val="71EA9260"/>
    <w:lvl w:ilvl="0" w:tplc="E85A8A36">
      <w:start w:val="1"/>
      <w:numFmt w:val="bullet"/>
      <w:pStyle w:val="odrka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B4ACF"/>
    <w:multiLevelType w:val="hybridMultilevel"/>
    <w:tmpl w:val="28F6C55A"/>
    <w:lvl w:ilvl="0" w:tplc="E3D4CAA2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145BB"/>
    <w:multiLevelType w:val="hybridMultilevel"/>
    <w:tmpl w:val="8F96E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95791"/>
    <w:multiLevelType w:val="hybridMultilevel"/>
    <w:tmpl w:val="3B409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4780E"/>
    <w:multiLevelType w:val="hybridMultilevel"/>
    <w:tmpl w:val="E2BA8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86C72"/>
    <w:multiLevelType w:val="hybridMultilevel"/>
    <w:tmpl w:val="65D27E34"/>
    <w:lvl w:ilvl="0" w:tplc="8788049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26112"/>
    <w:multiLevelType w:val="hybridMultilevel"/>
    <w:tmpl w:val="21EE00B4"/>
    <w:lvl w:ilvl="0" w:tplc="478C526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10392"/>
    <w:multiLevelType w:val="hybridMultilevel"/>
    <w:tmpl w:val="62E6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26922"/>
    <w:multiLevelType w:val="hybridMultilevel"/>
    <w:tmpl w:val="EAB23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5118CD"/>
    <w:multiLevelType w:val="hybridMultilevel"/>
    <w:tmpl w:val="4DE25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448BD"/>
    <w:multiLevelType w:val="hybridMultilevel"/>
    <w:tmpl w:val="66A8D5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F146D1A"/>
    <w:multiLevelType w:val="hybridMultilevel"/>
    <w:tmpl w:val="8E82AD3C"/>
    <w:lvl w:ilvl="0" w:tplc="67CEC7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45"/>
  </w:num>
  <w:num w:numId="4">
    <w:abstractNumId w:val="4"/>
  </w:num>
  <w:num w:numId="5">
    <w:abstractNumId w:val="37"/>
  </w:num>
  <w:num w:numId="6">
    <w:abstractNumId w:val="19"/>
  </w:num>
  <w:num w:numId="7">
    <w:abstractNumId w:val="43"/>
  </w:num>
  <w:num w:numId="8">
    <w:abstractNumId w:val="26"/>
  </w:num>
  <w:num w:numId="9">
    <w:abstractNumId w:val="20"/>
  </w:num>
  <w:num w:numId="10">
    <w:abstractNumId w:val="30"/>
  </w:num>
  <w:num w:numId="11">
    <w:abstractNumId w:val="6"/>
  </w:num>
  <w:num w:numId="12">
    <w:abstractNumId w:val="28"/>
  </w:num>
  <w:num w:numId="13">
    <w:abstractNumId w:val="44"/>
  </w:num>
  <w:num w:numId="14">
    <w:abstractNumId w:val="11"/>
  </w:num>
  <w:num w:numId="15">
    <w:abstractNumId w:val="17"/>
  </w:num>
  <w:num w:numId="16">
    <w:abstractNumId w:val="48"/>
  </w:num>
  <w:num w:numId="17">
    <w:abstractNumId w:val="7"/>
  </w:num>
  <w:num w:numId="18">
    <w:abstractNumId w:val="8"/>
  </w:num>
  <w:num w:numId="19">
    <w:abstractNumId w:val="32"/>
  </w:num>
  <w:num w:numId="20">
    <w:abstractNumId w:val="27"/>
  </w:num>
  <w:num w:numId="21">
    <w:abstractNumId w:val="25"/>
  </w:num>
  <w:num w:numId="22">
    <w:abstractNumId w:val="16"/>
  </w:num>
  <w:num w:numId="23">
    <w:abstractNumId w:val="36"/>
  </w:num>
  <w:num w:numId="24">
    <w:abstractNumId w:val="50"/>
  </w:num>
  <w:num w:numId="25">
    <w:abstractNumId w:val="29"/>
  </w:num>
  <w:num w:numId="26">
    <w:abstractNumId w:val="47"/>
  </w:num>
  <w:num w:numId="27">
    <w:abstractNumId w:val="5"/>
  </w:num>
  <w:num w:numId="28">
    <w:abstractNumId w:val="14"/>
  </w:num>
  <w:num w:numId="29">
    <w:abstractNumId w:val="42"/>
  </w:num>
  <w:num w:numId="30">
    <w:abstractNumId w:val="23"/>
  </w:num>
  <w:num w:numId="31">
    <w:abstractNumId w:val="22"/>
  </w:num>
  <w:num w:numId="32">
    <w:abstractNumId w:val="38"/>
  </w:num>
  <w:num w:numId="33">
    <w:abstractNumId w:val="46"/>
  </w:num>
  <w:num w:numId="34">
    <w:abstractNumId w:val="41"/>
  </w:num>
  <w:num w:numId="35">
    <w:abstractNumId w:val="12"/>
  </w:num>
  <w:num w:numId="36">
    <w:abstractNumId w:val="33"/>
  </w:num>
  <w:num w:numId="37">
    <w:abstractNumId w:val="3"/>
  </w:num>
  <w:num w:numId="38">
    <w:abstractNumId w:val="35"/>
  </w:num>
  <w:num w:numId="39">
    <w:abstractNumId w:val="15"/>
  </w:num>
  <w:num w:numId="40">
    <w:abstractNumId w:val="34"/>
  </w:num>
  <w:num w:numId="41">
    <w:abstractNumId w:val="9"/>
  </w:num>
  <w:num w:numId="42">
    <w:abstractNumId w:val="40"/>
  </w:num>
  <w:num w:numId="43">
    <w:abstractNumId w:val="13"/>
  </w:num>
  <w:num w:numId="44">
    <w:abstractNumId w:val="21"/>
  </w:num>
  <w:num w:numId="45">
    <w:abstractNumId w:val="24"/>
  </w:num>
  <w:num w:numId="46">
    <w:abstractNumId w:val="10"/>
  </w:num>
  <w:num w:numId="47">
    <w:abstractNumId w:val="2"/>
  </w:num>
  <w:num w:numId="48">
    <w:abstractNumId w:val="39"/>
  </w:num>
  <w:num w:numId="49">
    <w:abstractNumId w:val="31"/>
  </w:num>
  <w:num w:numId="50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E"/>
    <w:rsid w:val="00000A3E"/>
    <w:rsid w:val="0000174E"/>
    <w:rsid w:val="00002BAC"/>
    <w:rsid w:val="00002E5E"/>
    <w:rsid w:val="000042A7"/>
    <w:rsid w:val="000057C9"/>
    <w:rsid w:val="00005CFD"/>
    <w:rsid w:val="0000664A"/>
    <w:rsid w:val="00006858"/>
    <w:rsid w:val="00006A11"/>
    <w:rsid w:val="00007A3D"/>
    <w:rsid w:val="000105CA"/>
    <w:rsid w:val="000107CE"/>
    <w:rsid w:val="00012363"/>
    <w:rsid w:val="000145C4"/>
    <w:rsid w:val="00014ACA"/>
    <w:rsid w:val="0001622A"/>
    <w:rsid w:val="000167E5"/>
    <w:rsid w:val="00017DF4"/>
    <w:rsid w:val="00017E47"/>
    <w:rsid w:val="000200EA"/>
    <w:rsid w:val="00020E62"/>
    <w:rsid w:val="0002185C"/>
    <w:rsid w:val="000218EE"/>
    <w:rsid w:val="0002262A"/>
    <w:rsid w:val="00022900"/>
    <w:rsid w:val="00023261"/>
    <w:rsid w:val="000232FC"/>
    <w:rsid w:val="00024558"/>
    <w:rsid w:val="000245AB"/>
    <w:rsid w:val="00024948"/>
    <w:rsid w:val="00025BA2"/>
    <w:rsid w:val="0002626E"/>
    <w:rsid w:val="0002650D"/>
    <w:rsid w:val="000268FE"/>
    <w:rsid w:val="00026E81"/>
    <w:rsid w:val="00030EE8"/>
    <w:rsid w:val="00031782"/>
    <w:rsid w:val="000327B4"/>
    <w:rsid w:val="00034619"/>
    <w:rsid w:val="00034CE0"/>
    <w:rsid w:val="00034EBA"/>
    <w:rsid w:val="0003515F"/>
    <w:rsid w:val="0003531F"/>
    <w:rsid w:val="00035425"/>
    <w:rsid w:val="00035DF1"/>
    <w:rsid w:val="00035FCB"/>
    <w:rsid w:val="0003712E"/>
    <w:rsid w:val="00037312"/>
    <w:rsid w:val="00037597"/>
    <w:rsid w:val="000375B9"/>
    <w:rsid w:val="0004109D"/>
    <w:rsid w:val="000414FD"/>
    <w:rsid w:val="00041611"/>
    <w:rsid w:val="0004282B"/>
    <w:rsid w:val="000434EA"/>
    <w:rsid w:val="000445D5"/>
    <w:rsid w:val="00044CB2"/>
    <w:rsid w:val="000455DA"/>
    <w:rsid w:val="00051141"/>
    <w:rsid w:val="00051E68"/>
    <w:rsid w:val="0005208E"/>
    <w:rsid w:val="00053C2F"/>
    <w:rsid w:val="00053F06"/>
    <w:rsid w:val="00054692"/>
    <w:rsid w:val="00057451"/>
    <w:rsid w:val="00060EF7"/>
    <w:rsid w:val="0006126D"/>
    <w:rsid w:val="00061298"/>
    <w:rsid w:val="00061320"/>
    <w:rsid w:val="00061880"/>
    <w:rsid w:val="000625C6"/>
    <w:rsid w:val="0006267D"/>
    <w:rsid w:val="00062B8D"/>
    <w:rsid w:val="00062C84"/>
    <w:rsid w:val="00062DC3"/>
    <w:rsid w:val="00063665"/>
    <w:rsid w:val="000636D6"/>
    <w:rsid w:val="00064378"/>
    <w:rsid w:val="000645E5"/>
    <w:rsid w:val="00064620"/>
    <w:rsid w:val="00064AF2"/>
    <w:rsid w:val="00065017"/>
    <w:rsid w:val="00065C5A"/>
    <w:rsid w:val="00066835"/>
    <w:rsid w:val="00066B40"/>
    <w:rsid w:val="000703BF"/>
    <w:rsid w:val="00070CDE"/>
    <w:rsid w:val="00070F27"/>
    <w:rsid w:val="000714AE"/>
    <w:rsid w:val="00072E83"/>
    <w:rsid w:val="000730D7"/>
    <w:rsid w:val="000732D7"/>
    <w:rsid w:val="000743E8"/>
    <w:rsid w:val="00074A6F"/>
    <w:rsid w:val="00074C61"/>
    <w:rsid w:val="00075D95"/>
    <w:rsid w:val="00075F45"/>
    <w:rsid w:val="00076875"/>
    <w:rsid w:val="00076E53"/>
    <w:rsid w:val="00077D27"/>
    <w:rsid w:val="00084DC5"/>
    <w:rsid w:val="00085E79"/>
    <w:rsid w:val="00085F9A"/>
    <w:rsid w:val="0008600A"/>
    <w:rsid w:val="00086C2A"/>
    <w:rsid w:val="00086C95"/>
    <w:rsid w:val="00086D7B"/>
    <w:rsid w:val="00091427"/>
    <w:rsid w:val="0009185E"/>
    <w:rsid w:val="00091EFD"/>
    <w:rsid w:val="0009263F"/>
    <w:rsid w:val="00092BA9"/>
    <w:rsid w:val="00092C90"/>
    <w:rsid w:val="000938E5"/>
    <w:rsid w:val="00095FA0"/>
    <w:rsid w:val="0009631E"/>
    <w:rsid w:val="0009636B"/>
    <w:rsid w:val="00097A32"/>
    <w:rsid w:val="00097FD1"/>
    <w:rsid w:val="000A03CA"/>
    <w:rsid w:val="000A11B7"/>
    <w:rsid w:val="000A1BF3"/>
    <w:rsid w:val="000A250B"/>
    <w:rsid w:val="000A2B58"/>
    <w:rsid w:val="000A2C5C"/>
    <w:rsid w:val="000A2EFE"/>
    <w:rsid w:val="000A511D"/>
    <w:rsid w:val="000A542A"/>
    <w:rsid w:val="000A547E"/>
    <w:rsid w:val="000A5FEF"/>
    <w:rsid w:val="000A6F6A"/>
    <w:rsid w:val="000B02AC"/>
    <w:rsid w:val="000B122E"/>
    <w:rsid w:val="000B12A5"/>
    <w:rsid w:val="000B1A1E"/>
    <w:rsid w:val="000B1E20"/>
    <w:rsid w:val="000B2A1A"/>
    <w:rsid w:val="000B3976"/>
    <w:rsid w:val="000B3D93"/>
    <w:rsid w:val="000B5E80"/>
    <w:rsid w:val="000B6026"/>
    <w:rsid w:val="000B60CD"/>
    <w:rsid w:val="000B60F5"/>
    <w:rsid w:val="000B7364"/>
    <w:rsid w:val="000B7465"/>
    <w:rsid w:val="000C007F"/>
    <w:rsid w:val="000C02EE"/>
    <w:rsid w:val="000C0978"/>
    <w:rsid w:val="000C12E5"/>
    <w:rsid w:val="000C17F6"/>
    <w:rsid w:val="000C3E62"/>
    <w:rsid w:val="000C3FA3"/>
    <w:rsid w:val="000C41B2"/>
    <w:rsid w:val="000C44E0"/>
    <w:rsid w:val="000C4F21"/>
    <w:rsid w:val="000C58EC"/>
    <w:rsid w:val="000C5A1E"/>
    <w:rsid w:val="000C61C7"/>
    <w:rsid w:val="000C6942"/>
    <w:rsid w:val="000C7BFB"/>
    <w:rsid w:val="000D0FF8"/>
    <w:rsid w:val="000D1955"/>
    <w:rsid w:val="000D2704"/>
    <w:rsid w:val="000D4D8A"/>
    <w:rsid w:val="000D4DC2"/>
    <w:rsid w:val="000D5D40"/>
    <w:rsid w:val="000D6AA6"/>
    <w:rsid w:val="000D732E"/>
    <w:rsid w:val="000D739F"/>
    <w:rsid w:val="000E0911"/>
    <w:rsid w:val="000E2D03"/>
    <w:rsid w:val="000E488A"/>
    <w:rsid w:val="000E5A4D"/>
    <w:rsid w:val="000E5D3E"/>
    <w:rsid w:val="000E603D"/>
    <w:rsid w:val="000E6262"/>
    <w:rsid w:val="000E63AD"/>
    <w:rsid w:val="000E797C"/>
    <w:rsid w:val="000F24F9"/>
    <w:rsid w:val="000F3B49"/>
    <w:rsid w:val="000F4029"/>
    <w:rsid w:val="000F51BC"/>
    <w:rsid w:val="000F5348"/>
    <w:rsid w:val="000F5E7D"/>
    <w:rsid w:val="000F7069"/>
    <w:rsid w:val="001011DA"/>
    <w:rsid w:val="0010373A"/>
    <w:rsid w:val="001047BE"/>
    <w:rsid w:val="001047F2"/>
    <w:rsid w:val="0010496A"/>
    <w:rsid w:val="00104FCD"/>
    <w:rsid w:val="0010500F"/>
    <w:rsid w:val="00105ED1"/>
    <w:rsid w:val="00106E63"/>
    <w:rsid w:val="0010707A"/>
    <w:rsid w:val="0010758C"/>
    <w:rsid w:val="001104E5"/>
    <w:rsid w:val="00110896"/>
    <w:rsid w:val="001111BF"/>
    <w:rsid w:val="00111379"/>
    <w:rsid w:val="00112F5E"/>
    <w:rsid w:val="001131E4"/>
    <w:rsid w:val="00113424"/>
    <w:rsid w:val="00113886"/>
    <w:rsid w:val="00115AA0"/>
    <w:rsid w:val="00115D84"/>
    <w:rsid w:val="0011618C"/>
    <w:rsid w:val="0011687A"/>
    <w:rsid w:val="00123767"/>
    <w:rsid w:val="00125351"/>
    <w:rsid w:val="001257CA"/>
    <w:rsid w:val="00125AF5"/>
    <w:rsid w:val="00126936"/>
    <w:rsid w:val="00130CEC"/>
    <w:rsid w:val="00131245"/>
    <w:rsid w:val="00132F92"/>
    <w:rsid w:val="001340BF"/>
    <w:rsid w:val="001342A5"/>
    <w:rsid w:val="001346BE"/>
    <w:rsid w:val="0013514E"/>
    <w:rsid w:val="00135213"/>
    <w:rsid w:val="0013608F"/>
    <w:rsid w:val="0013624B"/>
    <w:rsid w:val="001368FD"/>
    <w:rsid w:val="001373EA"/>
    <w:rsid w:val="001409BD"/>
    <w:rsid w:val="001412A6"/>
    <w:rsid w:val="00141853"/>
    <w:rsid w:val="00141CEF"/>
    <w:rsid w:val="00141D50"/>
    <w:rsid w:val="001425E3"/>
    <w:rsid w:val="001430E8"/>
    <w:rsid w:val="00143797"/>
    <w:rsid w:val="00143EC2"/>
    <w:rsid w:val="00144056"/>
    <w:rsid w:val="0014458E"/>
    <w:rsid w:val="00146B24"/>
    <w:rsid w:val="00147159"/>
    <w:rsid w:val="00147AE8"/>
    <w:rsid w:val="00151F29"/>
    <w:rsid w:val="00151FB4"/>
    <w:rsid w:val="00152AD7"/>
    <w:rsid w:val="00152E60"/>
    <w:rsid w:val="001531AE"/>
    <w:rsid w:val="00153349"/>
    <w:rsid w:val="00155144"/>
    <w:rsid w:val="00155333"/>
    <w:rsid w:val="001565E6"/>
    <w:rsid w:val="0015679C"/>
    <w:rsid w:val="00156C39"/>
    <w:rsid w:val="001577A3"/>
    <w:rsid w:val="00160DF2"/>
    <w:rsid w:val="00160FA8"/>
    <w:rsid w:val="00161717"/>
    <w:rsid w:val="0016309F"/>
    <w:rsid w:val="00163531"/>
    <w:rsid w:val="001665E7"/>
    <w:rsid w:val="00166DDD"/>
    <w:rsid w:val="001672F2"/>
    <w:rsid w:val="001702DA"/>
    <w:rsid w:val="00170EC0"/>
    <w:rsid w:val="001714A9"/>
    <w:rsid w:val="00171E1B"/>
    <w:rsid w:val="00171E4B"/>
    <w:rsid w:val="00172115"/>
    <w:rsid w:val="00174935"/>
    <w:rsid w:val="001755AB"/>
    <w:rsid w:val="00176348"/>
    <w:rsid w:val="001769EB"/>
    <w:rsid w:val="00176E36"/>
    <w:rsid w:val="00180073"/>
    <w:rsid w:val="001800DB"/>
    <w:rsid w:val="00180234"/>
    <w:rsid w:val="001806DD"/>
    <w:rsid w:val="001812A2"/>
    <w:rsid w:val="0018279C"/>
    <w:rsid w:val="001841A3"/>
    <w:rsid w:val="001856C8"/>
    <w:rsid w:val="0018587E"/>
    <w:rsid w:val="00185958"/>
    <w:rsid w:val="00186142"/>
    <w:rsid w:val="001901F2"/>
    <w:rsid w:val="001929F1"/>
    <w:rsid w:val="00193B8C"/>
    <w:rsid w:val="00194461"/>
    <w:rsid w:val="00194983"/>
    <w:rsid w:val="00195379"/>
    <w:rsid w:val="001953EF"/>
    <w:rsid w:val="00195D7B"/>
    <w:rsid w:val="00196CC0"/>
    <w:rsid w:val="001A0096"/>
    <w:rsid w:val="001A21C5"/>
    <w:rsid w:val="001A242A"/>
    <w:rsid w:val="001A3C90"/>
    <w:rsid w:val="001A3DD0"/>
    <w:rsid w:val="001A45C0"/>
    <w:rsid w:val="001A540A"/>
    <w:rsid w:val="001A5A1D"/>
    <w:rsid w:val="001A5FEC"/>
    <w:rsid w:val="001A61AE"/>
    <w:rsid w:val="001A6974"/>
    <w:rsid w:val="001A6A4C"/>
    <w:rsid w:val="001A6A90"/>
    <w:rsid w:val="001A6FDC"/>
    <w:rsid w:val="001A71C8"/>
    <w:rsid w:val="001B1027"/>
    <w:rsid w:val="001B15D5"/>
    <w:rsid w:val="001B20ED"/>
    <w:rsid w:val="001B2241"/>
    <w:rsid w:val="001B2A60"/>
    <w:rsid w:val="001B3D7D"/>
    <w:rsid w:val="001B4299"/>
    <w:rsid w:val="001B443A"/>
    <w:rsid w:val="001B4F1B"/>
    <w:rsid w:val="001B5D0C"/>
    <w:rsid w:val="001B721F"/>
    <w:rsid w:val="001B731B"/>
    <w:rsid w:val="001B7B61"/>
    <w:rsid w:val="001B7D76"/>
    <w:rsid w:val="001B7FB0"/>
    <w:rsid w:val="001C21E8"/>
    <w:rsid w:val="001C24C0"/>
    <w:rsid w:val="001C4F01"/>
    <w:rsid w:val="001C5737"/>
    <w:rsid w:val="001C6301"/>
    <w:rsid w:val="001C630B"/>
    <w:rsid w:val="001C6514"/>
    <w:rsid w:val="001D0235"/>
    <w:rsid w:val="001D02DB"/>
    <w:rsid w:val="001D0A25"/>
    <w:rsid w:val="001D0AED"/>
    <w:rsid w:val="001D0C0A"/>
    <w:rsid w:val="001D1249"/>
    <w:rsid w:val="001D372D"/>
    <w:rsid w:val="001D3C89"/>
    <w:rsid w:val="001D3F4F"/>
    <w:rsid w:val="001D52CB"/>
    <w:rsid w:val="001D60A6"/>
    <w:rsid w:val="001D7748"/>
    <w:rsid w:val="001D7E71"/>
    <w:rsid w:val="001E031C"/>
    <w:rsid w:val="001E08BA"/>
    <w:rsid w:val="001E0EF4"/>
    <w:rsid w:val="001E1463"/>
    <w:rsid w:val="001E2796"/>
    <w:rsid w:val="001E3D66"/>
    <w:rsid w:val="001E3E0D"/>
    <w:rsid w:val="001E3F36"/>
    <w:rsid w:val="001E46CD"/>
    <w:rsid w:val="001E6297"/>
    <w:rsid w:val="001E6371"/>
    <w:rsid w:val="001E640C"/>
    <w:rsid w:val="001E6427"/>
    <w:rsid w:val="001E6644"/>
    <w:rsid w:val="001E758D"/>
    <w:rsid w:val="001F1AD6"/>
    <w:rsid w:val="001F1B63"/>
    <w:rsid w:val="001F2B34"/>
    <w:rsid w:val="001F55BC"/>
    <w:rsid w:val="001F653E"/>
    <w:rsid w:val="001F6817"/>
    <w:rsid w:val="0020210A"/>
    <w:rsid w:val="0020260B"/>
    <w:rsid w:val="00202E47"/>
    <w:rsid w:val="002033CA"/>
    <w:rsid w:val="002073A9"/>
    <w:rsid w:val="00207902"/>
    <w:rsid w:val="00207A0C"/>
    <w:rsid w:val="00211063"/>
    <w:rsid w:val="00211ADE"/>
    <w:rsid w:val="00211FD0"/>
    <w:rsid w:val="00212158"/>
    <w:rsid w:val="00213E67"/>
    <w:rsid w:val="0021407E"/>
    <w:rsid w:val="00214395"/>
    <w:rsid w:val="0021479E"/>
    <w:rsid w:val="00217463"/>
    <w:rsid w:val="00217717"/>
    <w:rsid w:val="002204F4"/>
    <w:rsid w:val="002207A2"/>
    <w:rsid w:val="00220B31"/>
    <w:rsid w:val="002216F3"/>
    <w:rsid w:val="00221D20"/>
    <w:rsid w:val="00223393"/>
    <w:rsid w:val="00225EA0"/>
    <w:rsid w:val="002265C4"/>
    <w:rsid w:val="00226FD9"/>
    <w:rsid w:val="00227206"/>
    <w:rsid w:val="002274B3"/>
    <w:rsid w:val="002279F9"/>
    <w:rsid w:val="00230109"/>
    <w:rsid w:val="00230970"/>
    <w:rsid w:val="00230F9D"/>
    <w:rsid w:val="00231ABD"/>
    <w:rsid w:val="002321CA"/>
    <w:rsid w:val="00232F1A"/>
    <w:rsid w:val="00233846"/>
    <w:rsid w:val="00234422"/>
    <w:rsid w:val="00235B04"/>
    <w:rsid w:val="00236041"/>
    <w:rsid w:val="00236986"/>
    <w:rsid w:val="002372D3"/>
    <w:rsid w:val="00237DBB"/>
    <w:rsid w:val="002401F4"/>
    <w:rsid w:val="00240973"/>
    <w:rsid w:val="00242A91"/>
    <w:rsid w:val="00242E14"/>
    <w:rsid w:val="0024336C"/>
    <w:rsid w:val="0024395E"/>
    <w:rsid w:val="002455AA"/>
    <w:rsid w:val="00245AF2"/>
    <w:rsid w:val="00245CAD"/>
    <w:rsid w:val="002469CB"/>
    <w:rsid w:val="00246E7F"/>
    <w:rsid w:val="00253C5C"/>
    <w:rsid w:val="00254E68"/>
    <w:rsid w:val="00255AA3"/>
    <w:rsid w:val="00255D6A"/>
    <w:rsid w:val="00257185"/>
    <w:rsid w:val="002574C2"/>
    <w:rsid w:val="00260260"/>
    <w:rsid w:val="00261C27"/>
    <w:rsid w:val="00261E74"/>
    <w:rsid w:val="00262316"/>
    <w:rsid w:val="00262410"/>
    <w:rsid w:val="0026244F"/>
    <w:rsid w:val="002638CC"/>
    <w:rsid w:val="00264812"/>
    <w:rsid w:val="002648F1"/>
    <w:rsid w:val="00264FE0"/>
    <w:rsid w:val="00266375"/>
    <w:rsid w:val="002663C7"/>
    <w:rsid w:val="0026670E"/>
    <w:rsid w:val="00270EB2"/>
    <w:rsid w:val="00270F0D"/>
    <w:rsid w:val="002710FC"/>
    <w:rsid w:val="0027180A"/>
    <w:rsid w:val="00271D95"/>
    <w:rsid w:val="002732B2"/>
    <w:rsid w:val="002749F7"/>
    <w:rsid w:val="00275A4E"/>
    <w:rsid w:val="00275B78"/>
    <w:rsid w:val="00276FF4"/>
    <w:rsid w:val="002803E3"/>
    <w:rsid w:val="002805B1"/>
    <w:rsid w:val="00281206"/>
    <w:rsid w:val="00281248"/>
    <w:rsid w:val="002817B5"/>
    <w:rsid w:val="002817C6"/>
    <w:rsid w:val="00281B5B"/>
    <w:rsid w:val="002831B2"/>
    <w:rsid w:val="002836D1"/>
    <w:rsid w:val="00283CB3"/>
    <w:rsid w:val="002847F5"/>
    <w:rsid w:val="00284898"/>
    <w:rsid w:val="00285130"/>
    <w:rsid w:val="00285157"/>
    <w:rsid w:val="002876A3"/>
    <w:rsid w:val="00290661"/>
    <w:rsid w:val="0029118C"/>
    <w:rsid w:val="002912F0"/>
    <w:rsid w:val="002914E2"/>
    <w:rsid w:val="00291679"/>
    <w:rsid w:val="00293996"/>
    <w:rsid w:val="002941FE"/>
    <w:rsid w:val="00294C20"/>
    <w:rsid w:val="00295C23"/>
    <w:rsid w:val="002968DA"/>
    <w:rsid w:val="00297BDF"/>
    <w:rsid w:val="002A00D6"/>
    <w:rsid w:val="002A08D3"/>
    <w:rsid w:val="002A0E0F"/>
    <w:rsid w:val="002A0F57"/>
    <w:rsid w:val="002A1364"/>
    <w:rsid w:val="002A15F5"/>
    <w:rsid w:val="002A1C58"/>
    <w:rsid w:val="002A3035"/>
    <w:rsid w:val="002A3595"/>
    <w:rsid w:val="002A36E3"/>
    <w:rsid w:val="002A4F59"/>
    <w:rsid w:val="002A552F"/>
    <w:rsid w:val="002A5684"/>
    <w:rsid w:val="002A56A3"/>
    <w:rsid w:val="002A5E6F"/>
    <w:rsid w:val="002A60DD"/>
    <w:rsid w:val="002A6797"/>
    <w:rsid w:val="002A75D9"/>
    <w:rsid w:val="002A78E6"/>
    <w:rsid w:val="002A7DB3"/>
    <w:rsid w:val="002B06C3"/>
    <w:rsid w:val="002B09D1"/>
    <w:rsid w:val="002B2159"/>
    <w:rsid w:val="002B4917"/>
    <w:rsid w:val="002B51E6"/>
    <w:rsid w:val="002B70C0"/>
    <w:rsid w:val="002B742A"/>
    <w:rsid w:val="002B758F"/>
    <w:rsid w:val="002B762E"/>
    <w:rsid w:val="002B784B"/>
    <w:rsid w:val="002B7F1A"/>
    <w:rsid w:val="002C07B3"/>
    <w:rsid w:val="002C1D9A"/>
    <w:rsid w:val="002C2999"/>
    <w:rsid w:val="002C3AA6"/>
    <w:rsid w:val="002C4C77"/>
    <w:rsid w:val="002C5023"/>
    <w:rsid w:val="002C5A31"/>
    <w:rsid w:val="002C5FB5"/>
    <w:rsid w:val="002C6EC0"/>
    <w:rsid w:val="002C71A8"/>
    <w:rsid w:val="002C79F3"/>
    <w:rsid w:val="002D168D"/>
    <w:rsid w:val="002D1758"/>
    <w:rsid w:val="002D1912"/>
    <w:rsid w:val="002D1D76"/>
    <w:rsid w:val="002D27C7"/>
    <w:rsid w:val="002D280C"/>
    <w:rsid w:val="002D2E2C"/>
    <w:rsid w:val="002D3FF8"/>
    <w:rsid w:val="002D41EB"/>
    <w:rsid w:val="002D6065"/>
    <w:rsid w:val="002D6E7F"/>
    <w:rsid w:val="002E1B19"/>
    <w:rsid w:val="002E3D3C"/>
    <w:rsid w:val="002E3F2D"/>
    <w:rsid w:val="002E42E5"/>
    <w:rsid w:val="002E4DBB"/>
    <w:rsid w:val="002E7502"/>
    <w:rsid w:val="002F13DE"/>
    <w:rsid w:val="002F1701"/>
    <w:rsid w:val="002F19DC"/>
    <w:rsid w:val="002F338A"/>
    <w:rsid w:val="002F3482"/>
    <w:rsid w:val="002F37F1"/>
    <w:rsid w:val="002F630A"/>
    <w:rsid w:val="002F6C2A"/>
    <w:rsid w:val="002F7283"/>
    <w:rsid w:val="002F72CA"/>
    <w:rsid w:val="0030132C"/>
    <w:rsid w:val="003019EB"/>
    <w:rsid w:val="00301A1A"/>
    <w:rsid w:val="00302510"/>
    <w:rsid w:val="00303A27"/>
    <w:rsid w:val="00304FA3"/>
    <w:rsid w:val="0030573C"/>
    <w:rsid w:val="00305CDB"/>
    <w:rsid w:val="00307D47"/>
    <w:rsid w:val="00307EE6"/>
    <w:rsid w:val="003110D6"/>
    <w:rsid w:val="003115E0"/>
    <w:rsid w:val="0031185B"/>
    <w:rsid w:val="003120CA"/>
    <w:rsid w:val="0031234F"/>
    <w:rsid w:val="00314612"/>
    <w:rsid w:val="0031545C"/>
    <w:rsid w:val="00315DE3"/>
    <w:rsid w:val="00315FE6"/>
    <w:rsid w:val="00316598"/>
    <w:rsid w:val="00316DD6"/>
    <w:rsid w:val="00320CBB"/>
    <w:rsid w:val="0032170F"/>
    <w:rsid w:val="00326CAD"/>
    <w:rsid w:val="003322A3"/>
    <w:rsid w:val="003327BE"/>
    <w:rsid w:val="003334FD"/>
    <w:rsid w:val="00333686"/>
    <w:rsid w:val="0033385F"/>
    <w:rsid w:val="00333CAA"/>
    <w:rsid w:val="00333F52"/>
    <w:rsid w:val="00334F1B"/>
    <w:rsid w:val="0033560C"/>
    <w:rsid w:val="00335A4F"/>
    <w:rsid w:val="00335D80"/>
    <w:rsid w:val="003371DD"/>
    <w:rsid w:val="00340344"/>
    <w:rsid w:val="00341282"/>
    <w:rsid w:val="00343F0D"/>
    <w:rsid w:val="0034503A"/>
    <w:rsid w:val="003469F0"/>
    <w:rsid w:val="003476B2"/>
    <w:rsid w:val="00347786"/>
    <w:rsid w:val="003478BA"/>
    <w:rsid w:val="003479F7"/>
    <w:rsid w:val="00347AA1"/>
    <w:rsid w:val="00350D37"/>
    <w:rsid w:val="003512D5"/>
    <w:rsid w:val="00352306"/>
    <w:rsid w:val="003528EC"/>
    <w:rsid w:val="00355D0C"/>
    <w:rsid w:val="00355E77"/>
    <w:rsid w:val="00356A6C"/>
    <w:rsid w:val="00357828"/>
    <w:rsid w:val="00360D60"/>
    <w:rsid w:val="003617A2"/>
    <w:rsid w:val="00361A58"/>
    <w:rsid w:val="00363169"/>
    <w:rsid w:val="00363B92"/>
    <w:rsid w:val="00366893"/>
    <w:rsid w:val="003676D9"/>
    <w:rsid w:val="003678E5"/>
    <w:rsid w:val="00367A2C"/>
    <w:rsid w:val="00370BFA"/>
    <w:rsid w:val="00370D46"/>
    <w:rsid w:val="00371E39"/>
    <w:rsid w:val="003721EA"/>
    <w:rsid w:val="00372E38"/>
    <w:rsid w:val="003741DE"/>
    <w:rsid w:val="00374BE0"/>
    <w:rsid w:val="00375050"/>
    <w:rsid w:val="0037671D"/>
    <w:rsid w:val="00376750"/>
    <w:rsid w:val="0037754E"/>
    <w:rsid w:val="003836B7"/>
    <w:rsid w:val="003836D9"/>
    <w:rsid w:val="00383768"/>
    <w:rsid w:val="003839DD"/>
    <w:rsid w:val="00384597"/>
    <w:rsid w:val="0038697D"/>
    <w:rsid w:val="003875FD"/>
    <w:rsid w:val="00390EE0"/>
    <w:rsid w:val="0039231D"/>
    <w:rsid w:val="00392AE9"/>
    <w:rsid w:val="00392B2E"/>
    <w:rsid w:val="00392E60"/>
    <w:rsid w:val="00393A3E"/>
    <w:rsid w:val="00394FA3"/>
    <w:rsid w:val="0039533F"/>
    <w:rsid w:val="003967E8"/>
    <w:rsid w:val="00397071"/>
    <w:rsid w:val="00397307"/>
    <w:rsid w:val="00397CDA"/>
    <w:rsid w:val="003A013B"/>
    <w:rsid w:val="003A025D"/>
    <w:rsid w:val="003A06F8"/>
    <w:rsid w:val="003A103A"/>
    <w:rsid w:val="003A1188"/>
    <w:rsid w:val="003A161A"/>
    <w:rsid w:val="003A1A56"/>
    <w:rsid w:val="003A1B57"/>
    <w:rsid w:val="003A23EC"/>
    <w:rsid w:val="003A282A"/>
    <w:rsid w:val="003A2AEC"/>
    <w:rsid w:val="003A2CDC"/>
    <w:rsid w:val="003A31EB"/>
    <w:rsid w:val="003A3D02"/>
    <w:rsid w:val="003A45B2"/>
    <w:rsid w:val="003A468F"/>
    <w:rsid w:val="003A4A14"/>
    <w:rsid w:val="003A4F13"/>
    <w:rsid w:val="003A531E"/>
    <w:rsid w:val="003A6193"/>
    <w:rsid w:val="003A657C"/>
    <w:rsid w:val="003A6AB1"/>
    <w:rsid w:val="003A6D7C"/>
    <w:rsid w:val="003A723C"/>
    <w:rsid w:val="003A7BAC"/>
    <w:rsid w:val="003A7CAE"/>
    <w:rsid w:val="003B0BF8"/>
    <w:rsid w:val="003B125C"/>
    <w:rsid w:val="003B1A68"/>
    <w:rsid w:val="003B21DA"/>
    <w:rsid w:val="003B3762"/>
    <w:rsid w:val="003B407A"/>
    <w:rsid w:val="003B4653"/>
    <w:rsid w:val="003B47A0"/>
    <w:rsid w:val="003B5D5E"/>
    <w:rsid w:val="003B5FE1"/>
    <w:rsid w:val="003B62E0"/>
    <w:rsid w:val="003B72C7"/>
    <w:rsid w:val="003B7885"/>
    <w:rsid w:val="003B7A54"/>
    <w:rsid w:val="003C02A9"/>
    <w:rsid w:val="003C0744"/>
    <w:rsid w:val="003C0BE3"/>
    <w:rsid w:val="003C169F"/>
    <w:rsid w:val="003C21FA"/>
    <w:rsid w:val="003C2248"/>
    <w:rsid w:val="003C2869"/>
    <w:rsid w:val="003C2965"/>
    <w:rsid w:val="003C2FF8"/>
    <w:rsid w:val="003C622B"/>
    <w:rsid w:val="003C7A65"/>
    <w:rsid w:val="003D0EF6"/>
    <w:rsid w:val="003D1404"/>
    <w:rsid w:val="003D1BF8"/>
    <w:rsid w:val="003D2C53"/>
    <w:rsid w:val="003D2E62"/>
    <w:rsid w:val="003D368E"/>
    <w:rsid w:val="003D3DEC"/>
    <w:rsid w:val="003D5063"/>
    <w:rsid w:val="003E097D"/>
    <w:rsid w:val="003E0B9E"/>
    <w:rsid w:val="003E12CC"/>
    <w:rsid w:val="003E3486"/>
    <w:rsid w:val="003E3B51"/>
    <w:rsid w:val="003E4F36"/>
    <w:rsid w:val="003E5BF3"/>
    <w:rsid w:val="003E6E5B"/>
    <w:rsid w:val="003E6EA7"/>
    <w:rsid w:val="003F0789"/>
    <w:rsid w:val="003F1C76"/>
    <w:rsid w:val="003F1C95"/>
    <w:rsid w:val="003F1E80"/>
    <w:rsid w:val="003F3FCA"/>
    <w:rsid w:val="003F44EF"/>
    <w:rsid w:val="003F5967"/>
    <w:rsid w:val="003F5A37"/>
    <w:rsid w:val="003F60F0"/>
    <w:rsid w:val="003F761E"/>
    <w:rsid w:val="0040023A"/>
    <w:rsid w:val="0040091D"/>
    <w:rsid w:val="00400D63"/>
    <w:rsid w:val="00401F6F"/>
    <w:rsid w:val="00403421"/>
    <w:rsid w:val="00404674"/>
    <w:rsid w:val="004056E1"/>
    <w:rsid w:val="004071D3"/>
    <w:rsid w:val="0040777A"/>
    <w:rsid w:val="0040778B"/>
    <w:rsid w:val="0041002C"/>
    <w:rsid w:val="00411846"/>
    <w:rsid w:val="00411AAD"/>
    <w:rsid w:val="0041289B"/>
    <w:rsid w:val="004128C4"/>
    <w:rsid w:val="00412AEE"/>
    <w:rsid w:val="00412D7A"/>
    <w:rsid w:val="00413262"/>
    <w:rsid w:val="0041357A"/>
    <w:rsid w:val="004137D7"/>
    <w:rsid w:val="004153D9"/>
    <w:rsid w:val="00415E97"/>
    <w:rsid w:val="00416A49"/>
    <w:rsid w:val="00416E35"/>
    <w:rsid w:val="0041701A"/>
    <w:rsid w:val="00417F49"/>
    <w:rsid w:val="004204C0"/>
    <w:rsid w:val="00420A2B"/>
    <w:rsid w:val="0042139D"/>
    <w:rsid w:val="004215BC"/>
    <w:rsid w:val="00421632"/>
    <w:rsid w:val="00422DCF"/>
    <w:rsid w:val="004237E9"/>
    <w:rsid w:val="00424F20"/>
    <w:rsid w:val="004256A6"/>
    <w:rsid w:val="0042630F"/>
    <w:rsid w:val="00430C14"/>
    <w:rsid w:val="00430D85"/>
    <w:rsid w:val="00432601"/>
    <w:rsid w:val="00433220"/>
    <w:rsid w:val="00433246"/>
    <w:rsid w:val="00433CAE"/>
    <w:rsid w:val="00433DD0"/>
    <w:rsid w:val="00435985"/>
    <w:rsid w:val="004369D6"/>
    <w:rsid w:val="004377D8"/>
    <w:rsid w:val="00440156"/>
    <w:rsid w:val="004403F5"/>
    <w:rsid w:val="00441AE0"/>
    <w:rsid w:val="00442EF1"/>
    <w:rsid w:val="004433FF"/>
    <w:rsid w:val="0044383B"/>
    <w:rsid w:val="004442E2"/>
    <w:rsid w:val="00445545"/>
    <w:rsid w:val="00445751"/>
    <w:rsid w:val="00445CB6"/>
    <w:rsid w:val="00445F65"/>
    <w:rsid w:val="00445FE9"/>
    <w:rsid w:val="00445FFE"/>
    <w:rsid w:val="00447163"/>
    <w:rsid w:val="0044796B"/>
    <w:rsid w:val="00447D29"/>
    <w:rsid w:val="00447E02"/>
    <w:rsid w:val="004514AF"/>
    <w:rsid w:val="0045186F"/>
    <w:rsid w:val="0045238B"/>
    <w:rsid w:val="00453615"/>
    <w:rsid w:val="0045367C"/>
    <w:rsid w:val="00453FFB"/>
    <w:rsid w:val="00454F5F"/>
    <w:rsid w:val="00456936"/>
    <w:rsid w:val="00460014"/>
    <w:rsid w:val="0046054F"/>
    <w:rsid w:val="00460685"/>
    <w:rsid w:val="004606BB"/>
    <w:rsid w:val="0046104D"/>
    <w:rsid w:val="00461DD6"/>
    <w:rsid w:val="0046257B"/>
    <w:rsid w:val="004633B5"/>
    <w:rsid w:val="00463A58"/>
    <w:rsid w:val="004647F3"/>
    <w:rsid w:val="00465FA0"/>
    <w:rsid w:val="00466B07"/>
    <w:rsid w:val="00466F30"/>
    <w:rsid w:val="0046778D"/>
    <w:rsid w:val="00467EC4"/>
    <w:rsid w:val="004709AC"/>
    <w:rsid w:val="00470A0A"/>
    <w:rsid w:val="00472137"/>
    <w:rsid w:val="004724AB"/>
    <w:rsid w:val="004727CB"/>
    <w:rsid w:val="0047283E"/>
    <w:rsid w:val="00472F16"/>
    <w:rsid w:val="00473AD6"/>
    <w:rsid w:val="00473BE2"/>
    <w:rsid w:val="004753AC"/>
    <w:rsid w:val="00475505"/>
    <w:rsid w:val="004757C2"/>
    <w:rsid w:val="00475BAF"/>
    <w:rsid w:val="00476B66"/>
    <w:rsid w:val="004816E3"/>
    <w:rsid w:val="0048342D"/>
    <w:rsid w:val="00483CF7"/>
    <w:rsid w:val="004845E3"/>
    <w:rsid w:val="00484EDE"/>
    <w:rsid w:val="00486624"/>
    <w:rsid w:val="004867DD"/>
    <w:rsid w:val="00486EA2"/>
    <w:rsid w:val="004872E8"/>
    <w:rsid w:val="00487F7B"/>
    <w:rsid w:val="00490114"/>
    <w:rsid w:val="00490BDC"/>
    <w:rsid w:val="00491508"/>
    <w:rsid w:val="00491BFB"/>
    <w:rsid w:val="00492206"/>
    <w:rsid w:val="00493AD4"/>
    <w:rsid w:val="00493B17"/>
    <w:rsid w:val="00494399"/>
    <w:rsid w:val="00494A03"/>
    <w:rsid w:val="00494A3C"/>
    <w:rsid w:val="00497759"/>
    <w:rsid w:val="00497D90"/>
    <w:rsid w:val="00497E77"/>
    <w:rsid w:val="004A0280"/>
    <w:rsid w:val="004A02B5"/>
    <w:rsid w:val="004A08D5"/>
    <w:rsid w:val="004A0F6A"/>
    <w:rsid w:val="004A17E1"/>
    <w:rsid w:val="004A18C4"/>
    <w:rsid w:val="004A3304"/>
    <w:rsid w:val="004A3E60"/>
    <w:rsid w:val="004A64AA"/>
    <w:rsid w:val="004B0AC4"/>
    <w:rsid w:val="004B0DD8"/>
    <w:rsid w:val="004B1237"/>
    <w:rsid w:val="004B3047"/>
    <w:rsid w:val="004B4639"/>
    <w:rsid w:val="004B599E"/>
    <w:rsid w:val="004B64DC"/>
    <w:rsid w:val="004B6929"/>
    <w:rsid w:val="004B7178"/>
    <w:rsid w:val="004B77C5"/>
    <w:rsid w:val="004C290D"/>
    <w:rsid w:val="004C2A82"/>
    <w:rsid w:val="004C3307"/>
    <w:rsid w:val="004C406F"/>
    <w:rsid w:val="004C4780"/>
    <w:rsid w:val="004C73CD"/>
    <w:rsid w:val="004C7BFF"/>
    <w:rsid w:val="004D40EE"/>
    <w:rsid w:val="004D47F7"/>
    <w:rsid w:val="004D5BD3"/>
    <w:rsid w:val="004D77A1"/>
    <w:rsid w:val="004D7CB0"/>
    <w:rsid w:val="004E0075"/>
    <w:rsid w:val="004E021C"/>
    <w:rsid w:val="004E039E"/>
    <w:rsid w:val="004E048F"/>
    <w:rsid w:val="004E0C61"/>
    <w:rsid w:val="004E20A4"/>
    <w:rsid w:val="004E241B"/>
    <w:rsid w:val="004E3033"/>
    <w:rsid w:val="004E38BE"/>
    <w:rsid w:val="004E41C4"/>
    <w:rsid w:val="004E5263"/>
    <w:rsid w:val="004E627B"/>
    <w:rsid w:val="004E6C55"/>
    <w:rsid w:val="004E6FB1"/>
    <w:rsid w:val="004E7343"/>
    <w:rsid w:val="004F0F66"/>
    <w:rsid w:val="004F11DB"/>
    <w:rsid w:val="004F1B81"/>
    <w:rsid w:val="004F2092"/>
    <w:rsid w:val="004F373C"/>
    <w:rsid w:val="004F3F90"/>
    <w:rsid w:val="004F421A"/>
    <w:rsid w:val="004F4FF3"/>
    <w:rsid w:val="004F7D2D"/>
    <w:rsid w:val="004F7EA0"/>
    <w:rsid w:val="00500736"/>
    <w:rsid w:val="005009B7"/>
    <w:rsid w:val="00500CF1"/>
    <w:rsid w:val="00501DFE"/>
    <w:rsid w:val="00502612"/>
    <w:rsid w:val="00503250"/>
    <w:rsid w:val="005033BB"/>
    <w:rsid w:val="00503BBD"/>
    <w:rsid w:val="00505F0F"/>
    <w:rsid w:val="005062B1"/>
    <w:rsid w:val="005074F7"/>
    <w:rsid w:val="00507BFF"/>
    <w:rsid w:val="005116FB"/>
    <w:rsid w:val="00512713"/>
    <w:rsid w:val="005132F1"/>
    <w:rsid w:val="00514DD9"/>
    <w:rsid w:val="005156FA"/>
    <w:rsid w:val="0051644E"/>
    <w:rsid w:val="00516555"/>
    <w:rsid w:val="00516C17"/>
    <w:rsid w:val="00517BD0"/>
    <w:rsid w:val="00517C07"/>
    <w:rsid w:val="0052013C"/>
    <w:rsid w:val="005210B5"/>
    <w:rsid w:val="005211A2"/>
    <w:rsid w:val="00521DBC"/>
    <w:rsid w:val="00522C45"/>
    <w:rsid w:val="0052543A"/>
    <w:rsid w:val="005255BC"/>
    <w:rsid w:val="00525B44"/>
    <w:rsid w:val="00525E12"/>
    <w:rsid w:val="00526B10"/>
    <w:rsid w:val="0052751B"/>
    <w:rsid w:val="00530A66"/>
    <w:rsid w:val="00531EA6"/>
    <w:rsid w:val="00531F8E"/>
    <w:rsid w:val="00532061"/>
    <w:rsid w:val="0053434E"/>
    <w:rsid w:val="00535232"/>
    <w:rsid w:val="00537B5F"/>
    <w:rsid w:val="005403FB"/>
    <w:rsid w:val="00541B82"/>
    <w:rsid w:val="005427A5"/>
    <w:rsid w:val="005428DF"/>
    <w:rsid w:val="00542BE4"/>
    <w:rsid w:val="00546E76"/>
    <w:rsid w:val="0054701D"/>
    <w:rsid w:val="005474F8"/>
    <w:rsid w:val="00550165"/>
    <w:rsid w:val="00550664"/>
    <w:rsid w:val="005515EC"/>
    <w:rsid w:val="00552117"/>
    <w:rsid w:val="005521D5"/>
    <w:rsid w:val="005531AE"/>
    <w:rsid w:val="0055434F"/>
    <w:rsid w:val="00554A10"/>
    <w:rsid w:val="00555361"/>
    <w:rsid w:val="00556DA4"/>
    <w:rsid w:val="00557517"/>
    <w:rsid w:val="005612C2"/>
    <w:rsid w:val="00561698"/>
    <w:rsid w:val="00561A27"/>
    <w:rsid w:val="00562496"/>
    <w:rsid w:val="005624E9"/>
    <w:rsid w:val="00565E53"/>
    <w:rsid w:val="00570850"/>
    <w:rsid w:val="00571447"/>
    <w:rsid w:val="00571BB6"/>
    <w:rsid w:val="00571E9C"/>
    <w:rsid w:val="0057255C"/>
    <w:rsid w:val="005729B9"/>
    <w:rsid w:val="00572A47"/>
    <w:rsid w:val="00573B5B"/>
    <w:rsid w:val="00573FE5"/>
    <w:rsid w:val="00574157"/>
    <w:rsid w:val="0057465E"/>
    <w:rsid w:val="005746FB"/>
    <w:rsid w:val="0057485B"/>
    <w:rsid w:val="00574C77"/>
    <w:rsid w:val="0057574B"/>
    <w:rsid w:val="00577772"/>
    <w:rsid w:val="005779D2"/>
    <w:rsid w:val="00580921"/>
    <w:rsid w:val="00580A4E"/>
    <w:rsid w:val="00581483"/>
    <w:rsid w:val="005817D5"/>
    <w:rsid w:val="00581A12"/>
    <w:rsid w:val="00581B85"/>
    <w:rsid w:val="00581FFB"/>
    <w:rsid w:val="0058265B"/>
    <w:rsid w:val="00582E46"/>
    <w:rsid w:val="00587EBB"/>
    <w:rsid w:val="00591F33"/>
    <w:rsid w:val="005921ED"/>
    <w:rsid w:val="0059353D"/>
    <w:rsid w:val="00593623"/>
    <w:rsid w:val="0059505A"/>
    <w:rsid w:val="00595A6E"/>
    <w:rsid w:val="00596100"/>
    <w:rsid w:val="00596A26"/>
    <w:rsid w:val="00596DE0"/>
    <w:rsid w:val="00597483"/>
    <w:rsid w:val="005A0314"/>
    <w:rsid w:val="005A0597"/>
    <w:rsid w:val="005A0A7F"/>
    <w:rsid w:val="005A0C1D"/>
    <w:rsid w:val="005A0C94"/>
    <w:rsid w:val="005A0F92"/>
    <w:rsid w:val="005A1806"/>
    <w:rsid w:val="005A3D14"/>
    <w:rsid w:val="005A581A"/>
    <w:rsid w:val="005A72EE"/>
    <w:rsid w:val="005A7CC0"/>
    <w:rsid w:val="005B0ABE"/>
    <w:rsid w:val="005B0BD8"/>
    <w:rsid w:val="005B11B0"/>
    <w:rsid w:val="005B1F80"/>
    <w:rsid w:val="005B2295"/>
    <w:rsid w:val="005B2B6D"/>
    <w:rsid w:val="005B2DCB"/>
    <w:rsid w:val="005B34D5"/>
    <w:rsid w:val="005B3DBC"/>
    <w:rsid w:val="005B3FDE"/>
    <w:rsid w:val="005B4177"/>
    <w:rsid w:val="005B42E5"/>
    <w:rsid w:val="005B4AD2"/>
    <w:rsid w:val="005B5F0D"/>
    <w:rsid w:val="005B6AB5"/>
    <w:rsid w:val="005C03D0"/>
    <w:rsid w:val="005C07BA"/>
    <w:rsid w:val="005C0CFB"/>
    <w:rsid w:val="005C1C78"/>
    <w:rsid w:val="005C2461"/>
    <w:rsid w:val="005C31EA"/>
    <w:rsid w:val="005C32BB"/>
    <w:rsid w:val="005C38E9"/>
    <w:rsid w:val="005C409E"/>
    <w:rsid w:val="005C4B49"/>
    <w:rsid w:val="005C5B4A"/>
    <w:rsid w:val="005C61A2"/>
    <w:rsid w:val="005C66CE"/>
    <w:rsid w:val="005C78E9"/>
    <w:rsid w:val="005D0F11"/>
    <w:rsid w:val="005D0F57"/>
    <w:rsid w:val="005D2626"/>
    <w:rsid w:val="005D294C"/>
    <w:rsid w:val="005D2FFB"/>
    <w:rsid w:val="005D3705"/>
    <w:rsid w:val="005D46D3"/>
    <w:rsid w:val="005D5B3B"/>
    <w:rsid w:val="005D5C5B"/>
    <w:rsid w:val="005D5D28"/>
    <w:rsid w:val="005D62E2"/>
    <w:rsid w:val="005D66B0"/>
    <w:rsid w:val="005D6704"/>
    <w:rsid w:val="005D78D4"/>
    <w:rsid w:val="005E0092"/>
    <w:rsid w:val="005E09E0"/>
    <w:rsid w:val="005E0A9A"/>
    <w:rsid w:val="005E0B44"/>
    <w:rsid w:val="005E0DEE"/>
    <w:rsid w:val="005E0FBC"/>
    <w:rsid w:val="005E135E"/>
    <w:rsid w:val="005E1D35"/>
    <w:rsid w:val="005E221A"/>
    <w:rsid w:val="005E23BF"/>
    <w:rsid w:val="005E2795"/>
    <w:rsid w:val="005E348B"/>
    <w:rsid w:val="005E45BC"/>
    <w:rsid w:val="005E4B69"/>
    <w:rsid w:val="005E58E8"/>
    <w:rsid w:val="005E6C79"/>
    <w:rsid w:val="005E6CDC"/>
    <w:rsid w:val="005E7069"/>
    <w:rsid w:val="005E7C08"/>
    <w:rsid w:val="005F081D"/>
    <w:rsid w:val="005F1AEE"/>
    <w:rsid w:val="005F22B2"/>
    <w:rsid w:val="005F2DA2"/>
    <w:rsid w:val="005F2F02"/>
    <w:rsid w:val="005F3687"/>
    <w:rsid w:val="005F6E32"/>
    <w:rsid w:val="005F7425"/>
    <w:rsid w:val="006003B2"/>
    <w:rsid w:val="00600508"/>
    <w:rsid w:val="00601C75"/>
    <w:rsid w:val="006022BF"/>
    <w:rsid w:val="00603074"/>
    <w:rsid w:val="0060316E"/>
    <w:rsid w:val="00603682"/>
    <w:rsid w:val="00604452"/>
    <w:rsid w:val="00604E7A"/>
    <w:rsid w:val="00605614"/>
    <w:rsid w:val="00605C37"/>
    <w:rsid w:val="00606DBC"/>
    <w:rsid w:val="00607340"/>
    <w:rsid w:val="00607AA5"/>
    <w:rsid w:val="006112D2"/>
    <w:rsid w:val="006115DB"/>
    <w:rsid w:val="0061184E"/>
    <w:rsid w:val="006122C6"/>
    <w:rsid w:val="006124EB"/>
    <w:rsid w:val="006130EB"/>
    <w:rsid w:val="006133C7"/>
    <w:rsid w:val="00614333"/>
    <w:rsid w:val="00614EC2"/>
    <w:rsid w:val="00615049"/>
    <w:rsid w:val="00615168"/>
    <w:rsid w:val="006156D8"/>
    <w:rsid w:val="00615B0C"/>
    <w:rsid w:val="00615FD0"/>
    <w:rsid w:val="006166CC"/>
    <w:rsid w:val="00616A9F"/>
    <w:rsid w:val="00616E6C"/>
    <w:rsid w:val="00620233"/>
    <w:rsid w:val="00620E14"/>
    <w:rsid w:val="00621151"/>
    <w:rsid w:val="006217B5"/>
    <w:rsid w:val="00621EB5"/>
    <w:rsid w:val="00621F26"/>
    <w:rsid w:val="00622851"/>
    <w:rsid w:val="006229B8"/>
    <w:rsid w:val="0062420C"/>
    <w:rsid w:val="00624946"/>
    <w:rsid w:val="006249F6"/>
    <w:rsid w:val="0062563C"/>
    <w:rsid w:val="00625D03"/>
    <w:rsid w:val="0062651B"/>
    <w:rsid w:val="00627092"/>
    <w:rsid w:val="006300C1"/>
    <w:rsid w:val="00631151"/>
    <w:rsid w:val="0063158F"/>
    <w:rsid w:val="00631E7F"/>
    <w:rsid w:val="00632781"/>
    <w:rsid w:val="00632837"/>
    <w:rsid w:val="0063312B"/>
    <w:rsid w:val="0063316A"/>
    <w:rsid w:val="0063340E"/>
    <w:rsid w:val="00633BA1"/>
    <w:rsid w:val="00634B88"/>
    <w:rsid w:val="00634D1A"/>
    <w:rsid w:val="00635068"/>
    <w:rsid w:val="006350AB"/>
    <w:rsid w:val="0063522A"/>
    <w:rsid w:val="00635B3A"/>
    <w:rsid w:val="00635B4E"/>
    <w:rsid w:val="006364D7"/>
    <w:rsid w:val="00637A1C"/>
    <w:rsid w:val="00640933"/>
    <w:rsid w:val="00641460"/>
    <w:rsid w:val="00641BB3"/>
    <w:rsid w:val="006425B8"/>
    <w:rsid w:val="006442E7"/>
    <w:rsid w:val="0064435C"/>
    <w:rsid w:val="00645C58"/>
    <w:rsid w:val="006472C4"/>
    <w:rsid w:val="006503D8"/>
    <w:rsid w:val="00651A7C"/>
    <w:rsid w:val="00661D38"/>
    <w:rsid w:val="00661F40"/>
    <w:rsid w:val="00662957"/>
    <w:rsid w:val="00662E94"/>
    <w:rsid w:val="00663000"/>
    <w:rsid w:val="00664583"/>
    <w:rsid w:val="006647DE"/>
    <w:rsid w:val="0066638C"/>
    <w:rsid w:val="006672D3"/>
    <w:rsid w:val="006677F1"/>
    <w:rsid w:val="00670E84"/>
    <w:rsid w:val="006711F0"/>
    <w:rsid w:val="00671364"/>
    <w:rsid w:val="006717DB"/>
    <w:rsid w:val="00671D91"/>
    <w:rsid w:val="00672F70"/>
    <w:rsid w:val="00672FF6"/>
    <w:rsid w:val="006733D6"/>
    <w:rsid w:val="00674293"/>
    <w:rsid w:val="00675EDA"/>
    <w:rsid w:val="00675EFB"/>
    <w:rsid w:val="00676E79"/>
    <w:rsid w:val="00677531"/>
    <w:rsid w:val="006778E4"/>
    <w:rsid w:val="00681352"/>
    <w:rsid w:val="006813AE"/>
    <w:rsid w:val="00681A1A"/>
    <w:rsid w:val="00681D5A"/>
    <w:rsid w:val="00683518"/>
    <w:rsid w:val="00684941"/>
    <w:rsid w:val="00685D45"/>
    <w:rsid w:val="00686215"/>
    <w:rsid w:val="006868D0"/>
    <w:rsid w:val="00686E54"/>
    <w:rsid w:val="0069014F"/>
    <w:rsid w:val="006907C2"/>
    <w:rsid w:val="00690CB6"/>
    <w:rsid w:val="00692B0B"/>
    <w:rsid w:val="0069315F"/>
    <w:rsid w:val="00693E40"/>
    <w:rsid w:val="00693E4F"/>
    <w:rsid w:val="00694347"/>
    <w:rsid w:val="00694655"/>
    <w:rsid w:val="00695A14"/>
    <w:rsid w:val="0069613B"/>
    <w:rsid w:val="00696392"/>
    <w:rsid w:val="006967D8"/>
    <w:rsid w:val="00697060"/>
    <w:rsid w:val="006A17A2"/>
    <w:rsid w:val="006A286D"/>
    <w:rsid w:val="006A4859"/>
    <w:rsid w:val="006A4BEB"/>
    <w:rsid w:val="006A4E64"/>
    <w:rsid w:val="006A6148"/>
    <w:rsid w:val="006A6DDD"/>
    <w:rsid w:val="006A71E8"/>
    <w:rsid w:val="006B3B02"/>
    <w:rsid w:val="006B3B4B"/>
    <w:rsid w:val="006B4246"/>
    <w:rsid w:val="006B655E"/>
    <w:rsid w:val="006B6E87"/>
    <w:rsid w:val="006C018B"/>
    <w:rsid w:val="006C0BAD"/>
    <w:rsid w:val="006C0D51"/>
    <w:rsid w:val="006C1942"/>
    <w:rsid w:val="006C1DC3"/>
    <w:rsid w:val="006C2806"/>
    <w:rsid w:val="006C294C"/>
    <w:rsid w:val="006C38FE"/>
    <w:rsid w:val="006C5ED9"/>
    <w:rsid w:val="006C6B07"/>
    <w:rsid w:val="006C7121"/>
    <w:rsid w:val="006D00F4"/>
    <w:rsid w:val="006D10B9"/>
    <w:rsid w:val="006D23DC"/>
    <w:rsid w:val="006D2415"/>
    <w:rsid w:val="006D3954"/>
    <w:rsid w:val="006D3CA0"/>
    <w:rsid w:val="006D4C63"/>
    <w:rsid w:val="006D56A4"/>
    <w:rsid w:val="006D61D4"/>
    <w:rsid w:val="006D623E"/>
    <w:rsid w:val="006D70F0"/>
    <w:rsid w:val="006D758D"/>
    <w:rsid w:val="006E1546"/>
    <w:rsid w:val="006E26B8"/>
    <w:rsid w:val="006E3398"/>
    <w:rsid w:val="006E3F8E"/>
    <w:rsid w:val="006E4A0B"/>
    <w:rsid w:val="006E62E9"/>
    <w:rsid w:val="006E6688"/>
    <w:rsid w:val="006E693B"/>
    <w:rsid w:val="006F0C94"/>
    <w:rsid w:val="006F0E11"/>
    <w:rsid w:val="006F37C6"/>
    <w:rsid w:val="006F3C6D"/>
    <w:rsid w:val="006F4C25"/>
    <w:rsid w:val="006F4CE7"/>
    <w:rsid w:val="006F56C5"/>
    <w:rsid w:val="006F69AB"/>
    <w:rsid w:val="006F7C34"/>
    <w:rsid w:val="00700402"/>
    <w:rsid w:val="00701889"/>
    <w:rsid w:val="00702711"/>
    <w:rsid w:val="00702A7F"/>
    <w:rsid w:val="00702DE2"/>
    <w:rsid w:val="00703303"/>
    <w:rsid w:val="00703BE5"/>
    <w:rsid w:val="00703E41"/>
    <w:rsid w:val="0070500F"/>
    <w:rsid w:val="00706088"/>
    <w:rsid w:val="00706D65"/>
    <w:rsid w:val="00706D8F"/>
    <w:rsid w:val="00707601"/>
    <w:rsid w:val="007078CD"/>
    <w:rsid w:val="0071009C"/>
    <w:rsid w:val="0071175A"/>
    <w:rsid w:val="00711927"/>
    <w:rsid w:val="00711962"/>
    <w:rsid w:val="00713DDC"/>
    <w:rsid w:val="007142DB"/>
    <w:rsid w:val="007159B6"/>
    <w:rsid w:val="007163EE"/>
    <w:rsid w:val="007178AA"/>
    <w:rsid w:val="00720EF8"/>
    <w:rsid w:val="00721089"/>
    <w:rsid w:val="00721248"/>
    <w:rsid w:val="00721A1D"/>
    <w:rsid w:val="0072279D"/>
    <w:rsid w:val="00722D09"/>
    <w:rsid w:val="00724023"/>
    <w:rsid w:val="007255E2"/>
    <w:rsid w:val="00725DB6"/>
    <w:rsid w:val="00727192"/>
    <w:rsid w:val="007302A8"/>
    <w:rsid w:val="00732084"/>
    <w:rsid w:val="00733438"/>
    <w:rsid w:val="00733FE0"/>
    <w:rsid w:val="00734039"/>
    <w:rsid w:val="0074038C"/>
    <w:rsid w:val="007412BF"/>
    <w:rsid w:val="0074155C"/>
    <w:rsid w:val="007417FE"/>
    <w:rsid w:val="00741C94"/>
    <w:rsid w:val="00741D4B"/>
    <w:rsid w:val="007421EF"/>
    <w:rsid w:val="00742EC6"/>
    <w:rsid w:val="007434CC"/>
    <w:rsid w:val="007446FD"/>
    <w:rsid w:val="00744CA5"/>
    <w:rsid w:val="00746678"/>
    <w:rsid w:val="007477B5"/>
    <w:rsid w:val="00751176"/>
    <w:rsid w:val="00751A00"/>
    <w:rsid w:val="00753A3E"/>
    <w:rsid w:val="00753ADB"/>
    <w:rsid w:val="00754D42"/>
    <w:rsid w:val="007561B8"/>
    <w:rsid w:val="007563C1"/>
    <w:rsid w:val="00762B9C"/>
    <w:rsid w:val="0076590F"/>
    <w:rsid w:val="00765C7C"/>
    <w:rsid w:val="00765F19"/>
    <w:rsid w:val="00766BED"/>
    <w:rsid w:val="00770983"/>
    <w:rsid w:val="00771345"/>
    <w:rsid w:val="00772567"/>
    <w:rsid w:val="00773142"/>
    <w:rsid w:val="00773E4C"/>
    <w:rsid w:val="00774177"/>
    <w:rsid w:val="00774261"/>
    <w:rsid w:val="00775178"/>
    <w:rsid w:val="007757EA"/>
    <w:rsid w:val="007759C4"/>
    <w:rsid w:val="00776532"/>
    <w:rsid w:val="007770A6"/>
    <w:rsid w:val="00777818"/>
    <w:rsid w:val="0078194E"/>
    <w:rsid w:val="00782BBD"/>
    <w:rsid w:val="00783B63"/>
    <w:rsid w:val="00783BD3"/>
    <w:rsid w:val="007845EB"/>
    <w:rsid w:val="00785CE6"/>
    <w:rsid w:val="0078629E"/>
    <w:rsid w:val="00786C05"/>
    <w:rsid w:val="007876CF"/>
    <w:rsid w:val="007879CC"/>
    <w:rsid w:val="007902C0"/>
    <w:rsid w:val="00790EBE"/>
    <w:rsid w:val="0079146A"/>
    <w:rsid w:val="00791600"/>
    <w:rsid w:val="0079176F"/>
    <w:rsid w:val="00791AFE"/>
    <w:rsid w:val="00791B55"/>
    <w:rsid w:val="00791F57"/>
    <w:rsid w:val="007950C7"/>
    <w:rsid w:val="007953C5"/>
    <w:rsid w:val="00796931"/>
    <w:rsid w:val="00796B8A"/>
    <w:rsid w:val="00796BA6"/>
    <w:rsid w:val="007973C2"/>
    <w:rsid w:val="00797424"/>
    <w:rsid w:val="00797E97"/>
    <w:rsid w:val="007A0939"/>
    <w:rsid w:val="007A0BF2"/>
    <w:rsid w:val="007A0F48"/>
    <w:rsid w:val="007A1ED4"/>
    <w:rsid w:val="007A3545"/>
    <w:rsid w:val="007A36A1"/>
    <w:rsid w:val="007A41F3"/>
    <w:rsid w:val="007A4567"/>
    <w:rsid w:val="007A503E"/>
    <w:rsid w:val="007A56F2"/>
    <w:rsid w:val="007A5CA5"/>
    <w:rsid w:val="007A5EEC"/>
    <w:rsid w:val="007A6947"/>
    <w:rsid w:val="007A6FB6"/>
    <w:rsid w:val="007A7FB3"/>
    <w:rsid w:val="007B0CA0"/>
    <w:rsid w:val="007B0E59"/>
    <w:rsid w:val="007B11EE"/>
    <w:rsid w:val="007B28AA"/>
    <w:rsid w:val="007B3E28"/>
    <w:rsid w:val="007B5845"/>
    <w:rsid w:val="007B68A2"/>
    <w:rsid w:val="007B6EB5"/>
    <w:rsid w:val="007B781F"/>
    <w:rsid w:val="007C2A53"/>
    <w:rsid w:val="007C3963"/>
    <w:rsid w:val="007C3ACA"/>
    <w:rsid w:val="007C3C23"/>
    <w:rsid w:val="007C5559"/>
    <w:rsid w:val="007C58C2"/>
    <w:rsid w:val="007C7D2D"/>
    <w:rsid w:val="007D10DE"/>
    <w:rsid w:val="007D1BDC"/>
    <w:rsid w:val="007D1C10"/>
    <w:rsid w:val="007D2DBF"/>
    <w:rsid w:val="007D3FBF"/>
    <w:rsid w:val="007D419D"/>
    <w:rsid w:val="007D4BDA"/>
    <w:rsid w:val="007D541C"/>
    <w:rsid w:val="007D6374"/>
    <w:rsid w:val="007E1658"/>
    <w:rsid w:val="007E19EB"/>
    <w:rsid w:val="007E1B4A"/>
    <w:rsid w:val="007E23DA"/>
    <w:rsid w:val="007E27FF"/>
    <w:rsid w:val="007E28DD"/>
    <w:rsid w:val="007E2BD1"/>
    <w:rsid w:val="007E2ED8"/>
    <w:rsid w:val="007E4587"/>
    <w:rsid w:val="007E4AB4"/>
    <w:rsid w:val="007E5305"/>
    <w:rsid w:val="007E54A3"/>
    <w:rsid w:val="007E6A59"/>
    <w:rsid w:val="007E6E4F"/>
    <w:rsid w:val="007E71B6"/>
    <w:rsid w:val="007E7FF7"/>
    <w:rsid w:val="007F035D"/>
    <w:rsid w:val="007F0446"/>
    <w:rsid w:val="007F0CB1"/>
    <w:rsid w:val="007F17E7"/>
    <w:rsid w:val="007F263F"/>
    <w:rsid w:val="007F2EF1"/>
    <w:rsid w:val="007F2EFC"/>
    <w:rsid w:val="007F3630"/>
    <w:rsid w:val="007F3D52"/>
    <w:rsid w:val="007F4565"/>
    <w:rsid w:val="007F4B0D"/>
    <w:rsid w:val="007F4CE4"/>
    <w:rsid w:val="007F7D11"/>
    <w:rsid w:val="00800208"/>
    <w:rsid w:val="00800E10"/>
    <w:rsid w:val="00800E93"/>
    <w:rsid w:val="00801629"/>
    <w:rsid w:val="00802629"/>
    <w:rsid w:val="00804EF8"/>
    <w:rsid w:val="00805344"/>
    <w:rsid w:val="008056EB"/>
    <w:rsid w:val="00805DDD"/>
    <w:rsid w:val="00806540"/>
    <w:rsid w:val="00807750"/>
    <w:rsid w:val="008109B5"/>
    <w:rsid w:val="008116D5"/>
    <w:rsid w:val="00811CE6"/>
    <w:rsid w:val="00811DDE"/>
    <w:rsid w:val="00811F3D"/>
    <w:rsid w:val="0081297F"/>
    <w:rsid w:val="008129D3"/>
    <w:rsid w:val="0081377B"/>
    <w:rsid w:val="008152C2"/>
    <w:rsid w:val="00816134"/>
    <w:rsid w:val="00816F82"/>
    <w:rsid w:val="00820014"/>
    <w:rsid w:val="008203A2"/>
    <w:rsid w:val="008203E6"/>
    <w:rsid w:val="00820837"/>
    <w:rsid w:val="0082123D"/>
    <w:rsid w:val="00821CFB"/>
    <w:rsid w:val="00822231"/>
    <w:rsid w:val="008226A8"/>
    <w:rsid w:val="008232D6"/>
    <w:rsid w:val="00824050"/>
    <w:rsid w:val="00824701"/>
    <w:rsid w:val="00826CD7"/>
    <w:rsid w:val="0082707A"/>
    <w:rsid w:val="008277C4"/>
    <w:rsid w:val="00830267"/>
    <w:rsid w:val="00830C92"/>
    <w:rsid w:val="00830FFF"/>
    <w:rsid w:val="00831537"/>
    <w:rsid w:val="00831F65"/>
    <w:rsid w:val="00832A63"/>
    <w:rsid w:val="00833580"/>
    <w:rsid w:val="00835BAD"/>
    <w:rsid w:val="0083788C"/>
    <w:rsid w:val="008378B7"/>
    <w:rsid w:val="00837997"/>
    <w:rsid w:val="008401F4"/>
    <w:rsid w:val="00840389"/>
    <w:rsid w:val="00840DF2"/>
    <w:rsid w:val="0084149D"/>
    <w:rsid w:val="00841911"/>
    <w:rsid w:val="00841AE4"/>
    <w:rsid w:val="008422C8"/>
    <w:rsid w:val="00842C83"/>
    <w:rsid w:val="00842F4A"/>
    <w:rsid w:val="008437D2"/>
    <w:rsid w:val="00843D65"/>
    <w:rsid w:val="00843E1E"/>
    <w:rsid w:val="00844D0B"/>
    <w:rsid w:val="00845402"/>
    <w:rsid w:val="008474BB"/>
    <w:rsid w:val="008526B1"/>
    <w:rsid w:val="008527C1"/>
    <w:rsid w:val="008538C6"/>
    <w:rsid w:val="008541BD"/>
    <w:rsid w:val="008545F3"/>
    <w:rsid w:val="0085517F"/>
    <w:rsid w:val="00857ED5"/>
    <w:rsid w:val="00860A9E"/>
    <w:rsid w:val="00862BF0"/>
    <w:rsid w:val="00863291"/>
    <w:rsid w:val="00863729"/>
    <w:rsid w:val="008642CC"/>
    <w:rsid w:val="00872099"/>
    <w:rsid w:val="008722BD"/>
    <w:rsid w:val="00872E1B"/>
    <w:rsid w:val="00872E64"/>
    <w:rsid w:val="008739A3"/>
    <w:rsid w:val="00873BDC"/>
    <w:rsid w:val="00873CF0"/>
    <w:rsid w:val="00873F90"/>
    <w:rsid w:val="008740B7"/>
    <w:rsid w:val="00874919"/>
    <w:rsid w:val="00875662"/>
    <w:rsid w:val="0087591C"/>
    <w:rsid w:val="00876552"/>
    <w:rsid w:val="00876D58"/>
    <w:rsid w:val="008770F2"/>
    <w:rsid w:val="008773C0"/>
    <w:rsid w:val="00880D92"/>
    <w:rsid w:val="008813D1"/>
    <w:rsid w:val="0088167C"/>
    <w:rsid w:val="00881A7E"/>
    <w:rsid w:val="008843B3"/>
    <w:rsid w:val="00884900"/>
    <w:rsid w:val="00884D5D"/>
    <w:rsid w:val="0088570E"/>
    <w:rsid w:val="00885D7A"/>
    <w:rsid w:val="00886883"/>
    <w:rsid w:val="00886964"/>
    <w:rsid w:val="00887444"/>
    <w:rsid w:val="00887B6E"/>
    <w:rsid w:val="00890629"/>
    <w:rsid w:val="008918EF"/>
    <w:rsid w:val="008923AE"/>
    <w:rsid w:val="00893156"/>
    <w:rsid w:val="00895AD1"/>
    <w:rsid w:val="00896011"/>
    <w:rsid w:val="00896A83"/>
    <w:rsid w:val="00896F02"/>
    <w:rsid w:val="008A14D9"/>
    <w:rsid w:val="008A1638"/>
    <w:rsid w:val="008A23C0"/>
    <w:rsid w:val="008A2968"/>
    <w:rsid w:val="008A2BFB"/>
    <w:rsid w:val="008A3780"/>
    <w:rsid w:val="008A3CD1"/>
    <w:rsid w:val="008A468A"/>
    <w:rsid w:val="008A55AC"/>
    <w:rsid w:val="008A6226"/>
    <w:rsid w:val="008A7E32"/>
    <w:rsid w:val="008B0921"/>
    <w:rsid w:val="008B1213"/>
    <w:rsid w:val="008B12C9"/>
    <w:rsid w:val="008B146C"/>
    <w:rsid w:val="008B1B82"/>
    <w:rsid w:val="008B1CF3"/>
    <w:rsid w:val="008B4BFB"/>
    <w:rsid w:val="008B5281"/>
    <w:rsid w:val="008B5D92"/>
    <w:rsid w:val="008B646C"/>
    <w:rsid w:val="008B673F"/>
    <w:rsid w:val="008C002F"/>
    <w:rsid w:val="008C0956"/>
    <w:rsid w:val="008C1FBB"/>
    <w:rsid w:val="008C47CF"/>
    <w:rsid w:val="008C4AAB"/>
    <w:rsid w:val="008D05F9"/>
    <w:rsid w:val="008D073B"/>
    <w:rsid w:val="008D0D3E"/>
    <w:rsid w:val="008D1349"/>
    <w:rsid w:val="008D2544"/>
    <w:rsid w:val="008D394E"/>
    <w:rsid w:val="008D399C"/>
    <w:rsid w:val="008D47E6"/>
    <w:rsid w:val="008D492F"/>
    <w:rsid w:val="008D5FFC"/>
    <w:rsid w:val="008D6F20"/>
    <w:rsid w:val="008D7234"/>
    <w:rsid w:val="008D75DD"/>
    <w:rsid w:val="008D76DE"/>
    <w:rsid w:val="008D77E6"/>
    <w:rsid w:val="008E1434"/>
    <w:rsid w:val="008E17C8"/>
    <w:rsid w:val="008E1951"/>
    <w:rsid w:val="008E2010"/>
    <w:rsid w:val="008E2147"/>
    <w:rsid w:val="008E2A9C"/>
    <w:rsid w:val="008E385D"/>
    <w:rsid w:val="008E70E6"/>
    <w:rsid w:val="008F0984"/>
    <w:rsid w:val="008F154E"/>
    <w:rsid w:val="008F3402"/>
    <w:rsid w:val="008F4071"/>
    <w:rsid w:val="008F56B0"/>
    <w:rsid w:val="008F691B"/>
    <w:rsid w:val="008F6D42"/>
    <w:rsid w:val="008F77E3"/>
    <w:rsid w:val="008F7A34"/>
    <w:rsid w:val="009001E0"/>
    <w:rsid w:val="009009D7"/>
    <w:rsid w:val="009010C4"/>
    <w:rsid w:val="00901894"/>
    <w:rsid w:val="00901B88"/>
    <w:rsid w:val="0090289B"/>
    <w:rsid w:val="00903A17"/>
    <w:rsid w:val="00905A1E"/>
    <w:rsid w:val="00906503"/>
    <w:rsid w:val="009103CE"/>
    <w:rsid w:val="00911744"/>
    <w:rsid w:val="009119FC"/>
    <w:rsid w:val="00911D36"/>
    <w:rsid w:val="00912BEA"/>
    <w:rsid w:val="00913218"/>
    <w:rsid w:val="0091421B"/>
    <w:rsid w:val="009148B8"/>
    <w:rsid w:val="00915D45"/>
    <w:rsid w:val="0091641B"/>
    <w:rsid w:val="00917B56"/>
    <w:rsid w:val="00920270"/>
    <w:rsid w:val="00920814"/>
    <w:rsid w:val="009209AB"/>
    <w:rsid w:val="009223DD"/>
    <w:rsid w:val="00923C3A"/>
    <w:rsid w:val="00923FAD"/>
    <w:rsid w:val="00924863"/>
    <w:rsid w:val="00924F16"/>
    <w:rsid w:val="00925E08"/>
    <w:rsid w:val="009273E1"/>
    <w:rsid w:val="00927CC7"/>
    <w:rsid w:val="00930BF7"/>
    <w:rsid w:val="00931D6A"/>
    <w:rsid w:val="0093210E"/>
    <w:rsid w:val="00932165"/>
    <w:rsid w:val="00932B7B"/>
    <w:rsid w:val="00933391"/>
    <w:rsid w:val="00933B2D"/>
    <w:rsid w:val="009342C8"/>
    <w:rsid w:val="00934633"/>
    <w:rsid w:val="00935337"/>
    <w:rsid w:val="00936392"/>
    <w:rsid w:val="0093683C"/>
    <w:rsid w:val="009372C7"/>
    <w:rsid w:val="00940CD6"/>
    <w:rsid w:val="00942A05"/>
    <w:rsid w:val="009439A4"/>
    <w:rsid w:val="009440B2"/>
    <w:rsid w:val="00944A99"/>
    <w:rsid w:val="00945540"/>
    <w:rsid w:val="00945A23"/>
    <w:rsid w:val="0094691E"/>
    <w:rsid w:val="009476BB"/>
    <w:rsid w:val="009502D7"/>
    <w:rsid w:val="009503FB"/>
    <w:rsid w:val="00950BD8"/>
    <w:rsid w:val="009512F1"/>
    <w:rsid w:val="00952243"/>
    <w:rsid w:val="00952D9A"/>
    <w:rsid w:val="00953116"/>
    <w:rsid w:val="00953171"/>
    <w:rsid w:val="00954DBF"/>
    <w:rsid w:val="00955187"/>
    <w:rsid w:val="00956D9D"/>
    <w:rsid w:val="00960E4B"/>
    <w:rsid w:val="00962B5C"/>
    <w:rsid w:val="00962DDF"/>
    <w:rsid w:val="00962F5E"/>
    <w:rsid w:val="0096310D"/>
    <w:rsid w:val="00963C9E"/>
    <w:rsid w:val="009645E2"/>
    <w:rsid w:val="009646B6"/>
    <w:rsid w:val="00964C7C"/>
    <w:rsid w:val="00970BA9"/>
    <w:rsid w:val="00970F80"/>
    <w:rsid w:val="009725B3"/>
    <w:rsid w:val="00972874"/>
    <w:rsid w:val="009729E7"/>
    <w:rsid w:val="00972BF7"/>
    <w:rsid w:val="009732B4"/>
    <w:rsid w:val="00973695"/>
    <w:rsid w:val="0097390F"/>
    <w:rsid w:val="009739F8"/>
    <w:rsid w:val="00974701"/>
    <w:rsid w:val="00974C67"/>
    <w:rsid w:val="00975DFE"/>
    <w:rsid w:val="0097647D"/>
    <w:rsid w:val="009766BD"/>
    <w:rsid w:val="009771FC"/>
    <w:rsid w:val="0098017B"/>
    <w:rsid w:val="009804A9"/>
    <w:rsid w:val="009814A9"/>
    <w:rsid w:val="0098310F"/>
    <w:rsid w:val="00983504"/>
    <w:rsid w:val="00983655"/>
    <w:rsid w:val="0098390D"/>
    <w:rsid w:val="00983A7B"/>
    <w:rsid w:val="00984449"/>
    <w:rsid w:val="00985D1F"/>
    <w:rsid w:val="00986090"/>
    <w:rsid w:val="0098636D"/>
    <w:rsid w:val="009871F1"/>
    <w:rsid w:val="00987650"/>
    <w:rsid w:val="009901EB"/>
    <w:rsid w:val="009907DC"/>
    <w:rsid w:val="0099089B"/>
    <w:rsid w:val="0099155E"/>
    <w:rsid w:val="00991567"/>
    <w:rsid w:val="0099360F"/>
    <w:rsid w:val="00993DA9"/>
    <w:rsid w:val="009941E0"/>
    <w:rsid w:val="0099438B"/>
    <w:rsid w:val="009943B5"/>
    <w:rsid w:val="00994C60"/>
    <w:rsid w:val="009977C9"/>
    <w:rsid w:val="00997BA0"/>
    <w:rsid w:val="00997BF5"/>
    <w:rsid w:val="009A07D5"/>
    <w:rsid w:val="009A15CB"/>
    <w:rsid w:val="009A162C"/>
    <w:rsid w:val="009A2816"/>
    <w:rsid w:val="009A2CB7"/>
    <w:rsid w:val="009A2F4D"/>
    <w:rsid w:val="009A310E"/>
    <w:rsid w:val="009A4689"/>
    <w:rsid w:val="009A4750"/>
    <w:rsid w:val="009A51CD"/>
    <w:rsid w:val="009A5E28"/>
    <w:rsid w:val="009A64C3"/>
    <w:rsid w:val="009A77A9"/>
    <w:rsid w:val="009B0409"/>
    <w:rsid w:val="009B1803"/>
    <w:rsid w:val="009B25D8"/>
    <w:rsid w:val="009B26F0"/>
    <w:rsid w:val="009B4842"/>
    <w:rsid w:val="009B4F08"/>
    <w:rsid w:val="009B5599"/>
    <w:rsid w:val="009B562D"/>
    <w:rsid w:val="009B63CC"/>
    <w:rsid w:val="009B6994"/>
    <w:rsid w:val="009B7525"/>
    <w:rsid w:val="009B7ACF"/>
    <w:rsid w:val="009C06A9"/>
    <w:rsid w:val="009C0A03"/>
    <w:rsid w:val="009C2552"/>
    <w:rsid w:val="009C2DAB"/>
    <w:rsid w:val="009C35EB"/>
    <w:rsid w:val="009C5FA1"/>
    <w:rsid w:val="009D03E5"/>
    <w:rsid w:val="009D0CBC"/>
    <w:rsid w:val="009D1707"/>
    <w:rsid w:val="009D1D76"/>
    <w:rsid w:val="009D3191"/>
    <w:rsid w:val="009D34DE"/>
    <w:rsid w:val="009D3808"/>
    <w:rsid w:val="009D3EE9"/>
    <w:rsid w:val="009D41FB"/>
    <w:rsid w:val="009D6107"/>
    <w:rsid w:val="009D6A8C"/>
    <w:rsid w:val="009D6DEC"/>
    <w:rsid w:val="009D74F4"/>
    <w:rsid w:val="009D7A41"/>
    <w:rsid w:val="009E0DC7"/>
    <w:rsid w:val="009E1014"/>
    <w:rsid w:val="009E1632"/>
    <w:rsid w:val="009E1CBA"/>
    <w:rsid w:val="009E2B87"/>
    <w:rsid w:val="009E2B96"/>
    <w:rsid w:val="009E2ECB"/>
    <w:rsid w:val="009E380D"/>
    <w:rsid w:val="009E3D07"/>
    <w:rsid w:val="009E4F73"/>
    <w:rsid w:val="009E5F62"/>
    <w:rsid w:val="009E69D1"/>
    <w:rsid w:val="009E7435"/>
    <w:rsid w:val="009E77EE"/>
    <w:rsid w:val="009F1FD8"/>
    <w:rsid w:val="009F2E49"/>
    <w:rsid w:val="009F3A62"/>
    <w:rsid w:val="009F4040"/>
    <w:rsid w:val="009F4D37"/>
    <w:rsid w:val="009F4F2F"/>
    <w:rsid w:val="009F5658"/>
    <w:rsid w:val="00A02097"/>
    <w:rsid w:val="00A02923"/>
    <w:rsid w:val="00A02A36"/>
    <w:rsid w:val="00A02DC9"/>
    <w:rsid w:val="00A02FA7"/>
    <w:rsid w:val="00A03763"/>
    <w:rsid w:val="00A0377B"/>
    <w:rsid w:val="00A04685"/>
    <w:rsid w:val="00A05508"/>
    <w:rsid w:val="00A07632"/>
    <w:rsid w:val="00A1069E"/>
    <w:rsid w:val="00A10E91"/>
    <w:rsid w:val="00A113FF"/>
    <w:rsid w:val="00A12FB5"/>
    <w:rsid w:val="00A142E1"/>
    <w:rsid w:val="00A152F3"/>
    <w:rsid w:val="00A15A8E"/>
    <w:rsid w:val="00A16DDA"/>
    <w:rsid w:val="00A171E5"/>
    <w:rsid w:val="00A17A50"/>
    <w:rsid w:val="00A17A5A"/>
    <w:rsid w:val="00A207DF"/>
    <w:rsid w:val="00A210CE"/>
    <w:rsid w:val="00A2173F"/>
    <w:rsid w:val="00A21C25"/>
    <w:rsid w:val="00A2380C"/>
    <w:rsid w:val="00A25B34"/>
    <w:rsid w:val="00A30581"/>
    <w:rsid w:val="00A30C36"/>
    <w:rsid w:val="00A3196D"/>
    <w:rsid w:val="00A31BE9"/>
    <w:rsid w:val="00A3291B"/>
    <w:rsid w:val="00A32FCE"/>
    <w:rsid w:val="00A35671"/>
    <w:rsid w:val="00A362B6"/>
    <w:rsid w:val="00A364EF"/>
    <w:rsid w:val="00A36C61"/>
    <w:rsid w:val="00A37C92"/>
    <w:rsid w:val="00A40BEC"/>
    <w:rsid w:val="00A417C9"/>
    <w:rsid w:val="00A41862"/>
    <w:rsid w:val="00A4369F"/>
    <w:rsid w:val="00A44784"/>
    <w:rsid w:val="00A4484F"/>
    <w:rsid w:val="00A45ABE"/>
    <w:rsid w:val="00A45FB9"/>
    <w:rsid w:val="00A47669"/>
    <w:rsid w:val="00A47C48"/>
    <w:rsid w:val="00A47F59"/>
    <w:rsid w:val="00A50ACE"/>
    <w:rsid w:val="00A50DA1"/>
    <w:rsid w:val="00A5266A"/>
    <w:rsid w:val="00A5406B"/>
    <w:rsid w:val="00A54270"/>
    <w:rsid w:val="00A54528"/>
    <w:rsid w:val="00A54619"/>
    <w:rsid w:val="00A54742"/>
    <w:rsid w:val="00A55587"/>
    <w:rsid w:val="00A55AE4"/>
    <w:rsid w:val="00A60C0D"/>
    <w:rsid w:val="00A61D61"/>
    <w:rsid w:val="00A61E67"/>
    <w:rsid w:val="00A63875"/>
    <w:rsid w:val="00A6463D"/>
    <w:rsid w:val="00A64B2E"/>
    <w:rsid w:val="00A652D1"/>
    <w:rsid w:val="00A666E5"/>
    <w:rsid w:val="00A66C7A"/>
    <w:rsid w:val="00A671CF"/>
    <w:rsid w:val="00A6786D"/>
    <w:rsid w:val="00A700CC"/>
    <w:rsid w:val="00A7108F"/>
    <w:rsid w:val="00A71C17"/>
    <w:rsid w:val="00A7235D"/>
    <w:rsid w:val="00A7277A"/>
    <w:rsid w:val="00A730B0"/>
    <w:rsid w:val="00A73344"/>
    <w:rsid w:val="00A743DF"/>
    <w:rsid w:val="00A74CE9"/>
    <w:rsid w:val="00A75214"/>
    <w:rsid w:val="00A75E61"/>
    <w:rsid w:val="00A75EB6"/>
    <w:rsid w:val="00A75F83"/>
    <w:rsid w:val="00A76FC1"/>
    <w:rsid w:val="00A77338"/>
    <w:rsid w:val="00A8037F"/>
    <w:rsid w:val="00A80503"/>
    <w:rsid w:val="00A80A06"/>
    <w:rsid w:val="00A8116D"/>
    <w:rsid w:val="00A81A92"/>
    <w:rsid w:val="00A82063"/>
    <w:rsid w:val="00A835E4"/>
    <w:rsid w:val="00A83B7D"/>
    <w:rsid w:val="00A83FE1"/>
    <w:rsid w:val="00A84B23"/>
    <w:rsid w:val="00A85851"/>
    <w:rsid w:val="00A864D6"/>
    <w:rsid w:val="00A90DD7"/>
    <w:rsid w:val="00A90E3D"/>
    <w:rsid w:val="00A90ED9"/>
    <w:rsid w:val="00A9325A"/>
    <w:rsid w:val="00A93671"/>
    <w:rsid w:val="00A944CC"/>
    <w:rsid w:val="00AA0014"/>
    <w:rsid w:val="00AA0E67"/>
    <w:rsid w:val="00AA143A"/>
    <w:rsid w:val="00AA1812"/>
    <w:rsid w:val="00AA1EEF"/>
    <w:rsid w:val="00AA2052"/>
    <w:rsid w:val="00AA2818"/>
    <w:rsid w:val="00AA3E16"/>
    <w:rsid w:val="00AA3E5A"/>
    <w:rsid w:val="00AA4538"/>
    <w:rsid w:val="00AA4A6A"/>
    <w:rsid w:val="00AA585D"/>
    <w:rsid w:val="00AA59FF"/>
    <w:rsid w:val="00AA5E1D"/>
    <w:rsid w:val="00AA635C"/>
    <w:rsid w:val="00AA63FE"/>
    <w:rsid w:val="00AA6BF1"/>
    <w:rsid w:val="00AA75E6"/>
    <w:rsid w:val="00AA7CA9"/>
    <w:rsid w:val="00AB005A"/>
    <w:rsid w:val="00AB04B6"/>
    <w:rsid w:val="00AB11B0"/>
    <w:rsid w:val="00AB2BA6"/>
    <w:rsid w:val="00AB37EE"/>
    <w:rsid w:val="00AB3831"/>
    <w:rsid w:val="00AB3B3E"/>
    <w:rsid w:val="00AB5A56"/>
    <w:rsid w:val="00AB5E99"/>
    <w:rsid w:val="00AB667E"/>
    <w:rsid w:val="00AB6CB3"/>
    <w:rsid w:val="00AB7BAF"/>
    <w:rsid w:val="00AB7C73"/>
    <w:rsid w:val="00AC0DA4"/>
    <w:rsid w:val="00AC14F6"/>
    <w:rsid w:val="00AC1F04"/>
    <w:rsid w:val="00AC38DA"/>
    <w:rsid w:val="00AC3DB5"/>
    <w:rsid w:val="00AC46BF"/>
    <w:rsid w:val="00AC4E61"/>
    <w:rsid w:val="00AC522B"/>
    <w:rsid w:val="00AC5F2A"/>
    <w:rsid w:val="00AC75D0"/>
    <w:rsid w:val="00AD0335"/>
    <w:rsid w:val="00AD092C"/>
    <w:rsid w:val="00AD11B9"/>
    <w:rsid w:val="00AD16DD"/>
    <w:rsid w:val="00AD1C8C"/>
    <w:rsid w:val="00AD1F62"/>
    <w:rsid w:val="00AD2606"/>
    <w:rsid w:val="00AD27A6"/>
    <w:rsid w:val="00AD327D"/>
    <w:rsid w:val="00AD3781"/>
    <w:rsid w:val="00AD544A"/>
    <w:rsid w:val="00AD557B"/>
    <w:rsid w:val="00AD5950"/>
    <w:rsid w:val="00AD5C53"/>
    <w:rsid w:val="00AD6088"/>
    <w:rsid w:val="00AD7F25"/>
    <w:rsid w:val="00AE045F"/>
    <w:rsid w:val="00AE068D"/>
    <w:rsid w:val="00AE2D56"/>
    <w:rsid w:val="00AE3A01"/>
    <w:rsid w:val="00AE5CC2"/>
    <w:rsid w:val="00AF0AA3"/>
    <w:rsid w:val="00AF0AE0"/>
    <w:rsid w:val="00AF316C"/>
    <w:rsid w:val="00AF3A6E"/>
    <w:rsid w:val="00AF3D51"/>
    <w:rsid w:val="00AF40C3"/>
    <w:rsid w:val="00AF435C"/>
    <w:rsid w:val="00AF7FC4"/>
    <w:rsid w:val="00B00FBD"/>
    <w:rsid w:val="00B0103A"/>
    <w:rsid w:val="00B028F3"/>
    <w:rsid w:val="00B031A6"/>
    <w:rsid w:val="00B03E20"/>
    <w:rsid w:val="00B04250"/>
    <w:rsid w:val="00B043C0"/>
    <w:rsid w:val="00B05772"/>
    <w:rsid w:val="00B06295"/>
    <w:rsid w:val="00B065C1"/>
    <w:rsid w:val="00B07398"/>
    <w:rsid w:val="00B07671"/>
    <w:rsid w:val="00B07851"/>
    <w:rsid w:val="00B14151"/>
    <w:rsid w:val="00B1517D"/>
    <w:rsid w:val="00B152CD"/>
    <w:rsid w:val="00B15498"/>
    <w:rsid w:val="00B15C95"/>
    <w:rsid w:val="00B16E16"/>
    <w:rsid w:val="00B170AE"/>
    <w:rsid w:val="00B17CE4"/>
    <w:rsid w:val="00B2032E"/>
    <w:rsid w:val="00B20A3E"/>
    <w:rsid w:val="00B21189"/>
    <w:rsid w:val="00B216C2"/>
    <w:rsid w:val="00B21F1F"/>
    <w:rsid w:val="00B23916"/>
    <w:rsid w:val="00B23BD1"/>
    <w:rsid w:val="00B23E96"/>
    <w:rsid w:val="00B24655"/>
    <w:rsid w:val="00B25F4C"/>
    <w:rsid w:val="00B27431"/>
    <w:rsid w:val="00B27F82"/>
    <w:rsid w:val="00B32190"/>
    <w:rsid w:val="00B32491"/>
    <w:rsid w:val="00B3250F"/>
    <w:rsid w:val="00B3375E"/>
    <w:rsid w:val="00B33A16"/>
    <w:rsid w:val="00B34893"/>
    <w:rsid w:val="00B351F1"/>
    <w:rsid w:val="00B35AEF"/>
    <w:rsid w:val="00B36F2D"/>
    <w:rsid w:val="00B372C6"/>
    <w:rsid w:val="00B42018"/>
    <w:rsid w:val="00B43EDE"/>
    <w:rsid w:val="00B44501"/>
    <w:rsid w:val="00B451AE"/>
    <w:rsid w:val="00B45865"/>
    <w:rsid w:val="00B45CB2"/>
    <w:rsid w:val="00B4620D"/>
    <w:rsid w:val="00B46BBF"/>
    <w:rsid w:val="00B472B8"/>
    <w:rsid w:val="00B51915"/>
    <w:rsid w:val="00B5206C"/>
    <w:rsid w:val="00B52CAA"/>
    <w:rsid w:val="00B53388"/>
    <w:rsid w:val="00B53771"/>
    <w:rsid w:val="00B53FE1"/>
    <w:rsid w:val="00B54BD4"/>
    <w:rsid w:val="00B551BB"/>
    <w:rsid w:val="00B565E2"/>
    <w:rsid w:val="00B56CEC"/>
    <w:rsid w:val="00B572A9"/>
    <w:rsid w:val="00B573AF"/>
    <w:rsid w:val="00B579A8"/>
    <w:rsid w:val="00B6081A"/>
    <w:rsid w:val="00B619BD"/>
    <w:rsid w:val="00B62694"/>
    <w:rsid w:val="00B637B2"/>
    <w:rsid w:val="00B63CCC"/>
    <w:rsid w:val="00B64B28"/>
    <w:rsid w:val="00B6558A"/>
    <w:rsid w:val="00B658FA"/>
    <w:rsid w:val="00B659C1"/>
    <w:rsid w:val="00B65B49"/>
    <w:rsid w:val="00B66CC6"/>
    <w:rsid w:val="00B6743C"/>
    <w:rsid w:val="00B67ACE"/>
    <w:rsid w:val="00B67B87"/>
    <w:rsid w:val="00B7056F"/>
    <w:rsid w:val="00B71062"/>
    <w:rsid w:val="00B71219"/>
    <w:rsid w:val="00B7318D"/>
    <w:rsid w:val="00B73B84"/>
    <w:rsid w:val="00B74330"/>
    <w:rsid w:val="00B77787"/>
    <w:rsid w:val="00B77D46"/>
    <w:rsid w:val="00B809B4"/>
    <w:rsid w:val="00B82362"/>
    <w:rsid w:val="00B8305A"/>
    <w:rsid w:val="00B83A7F"/>
    <w:rsid w:val="00B84B71"/>
    <w:rsid w:val="00B86CA9"/>
    <w:rsid w:val="00B86D82"/>
    <w:rsid w:val="00B8751E"/>
    <w:rsid w:val="00B90B56"/>
    <w:rsid w:val="00B91072"/>
    <w:rsid w:val="00B9146C"/>
    <w:rsid w:val="00B92E86"/>
    <w:rsid w:val="00B9318B"/>
    <w:rsid w:val="00B9349C"/>
    <w:rsid w:val="00B938AE"/>
    <w:rsid w:val="00B93F9D"/>
    <w:rsid w:val="00B9443C"/>
    <w:rsid w:val="00B94D9C"/>
    <w:rsid w:val="00B951CF"/>
    <w:rsid w:val="00B960A3"/>
    <w:rsid w:val="00B96837"/>
    <w:rsid w:val="00B973E5"/>
    <w:rsid w:val="00B97706"/>
    <w:rsid w:val="00BA006D"/>
    <w:rsid w:val="00BA0097"/>
    <w:rsid w:val="00BA1003"/>
    <w:rsid w:val="00BA3A7C"/>
    <w:rsid w:val="00BA5070"/>
    <w:rsid w:val="00BA5B40"/>
    <w:rsid w:val="00BA5F7F"/>
    <w:rsid w:val="00BA6920"/>
    <w:rsid w:val="00BA6BE0"/>
    <w:rsid w:val="00BA72B7"/>
    <w:rsid w:val="00BA74FA"/>
    <w:rsid w:val="00BA7B8F"/>
    <w:rsid w:val="00BA7DD7"/>
    <w:rsid w:val="00BB003A"/>
    <w:rsid w:val="00BB0DF9"/>
    <w:rsid w:val="00BB0EEA"/>
    <w:rsid w:val="00BB17F4"/>
    <w:rsid w:val="00BB3195"/>
    <w:rsid w:val="00BB4B8C"/>
    <w:rsid w:val="00BB6430"/>
    <w:rsid w:val="00BB72F7"/>
    <w:rsid w:val="00BC0880"/>
    <w:rsid w:val="00BC19C9"/>
    <w:rsid w:val="00BC1A5F"/>
    <w:rsid w:val="00BC1D9B"/>
    <w:rsid w:val="00BC21B5"/>
    <w:rsid w:val="00BC2E27"/>
    <w:rsid w:val="00BC30DE"/>
    <w:rsid w:val="00BC3115"/>
    <w:rsid w:val="00BC36A6"/>
    <w:rsid w:val="00BC37A6"/>
    <w:rsid w:val="00BC3F46"/>
    <w:rsid w:val="00BC41AF"/>
    <w:rsid w:val="00BC53CD"/>
    <w:rsid w:val="00BC574D"/>
    <w:rsid w:val="00BC7DEE"/>
    <w:rsid w:val="00BD068A"/>
    <w:rsid w:val="00BD099B"/>
    <w:rsid w:val="00BD2102"/>
    <w:rsid w:val="00BD2A48"/>
    <w:rsid w:val="00BD36DE"/>
    <w:rsid w:val="00BD4DFD"/>
    <w:rsid w:val="00BD6915"/>
    <w:rsid w:val="00BD75F4"/>
    <w:rsid w:val="00BD790D"/>
    <w:rsid w:val="00BD7B79"/>
    <w:rsid w:val="00BD7C82"/>
    <w:rsid w:val="00BE14C2"/>
    <w:rsid w:val="00BE23DA"/>
    <w:rsid w:val="00BE30B7"/>
    <w:rsid w:val="00BE3165"/>
    <w:rsid w:val="00BE459F"/>
    <w:rsid w:val="00BE4F7F"/>
    <w:rsid w:val="00BE4F96"/>
    <w:rsid w:val="00BE6335"/>
    <w:rsid w:val="00BE6475"/>
    <w:rsid w:val="00BE6782"/>
    <w:rsid w:val="00BF033E"/>
    <w:rsid w:val="00BF0421"/>
    <w:rsid w:val="00BF0499"/>
    <w:rsid w:val="00BF158C"/>
    <w:rsid w:val="00BF2214"/>
    <w:rsid w:val="00BF3DCD"/>
    <w:rsid w:val="00BF4C91"/>
    <w:rsid w:val="00BF4F7C"/>
    <w:rsid w:val="00BF5000"/>
    <w:rsid w:val="00BF5024"/>
    <w:rsid w:val="00BF5B4B"/>
    <w:rsid w:val="00BF74CF"/>
    <w:rsid w:val="00BF76DD"/>
    <w:rsid w:val="00C0087A"/>
    <w:rsid w:val="00C00BC8"/>
    <w:rsid w:val="00C0140B"/>
    <w:rsid w:val="00C01C77"/>
    <w:rsid w:val="00C027A6"/>
    <w:rsid w:val="00C04412"/>
    <w:rsid w:val="00C04E6D"/>
    <w:rsid w:val="00C05E08"/>
    <w:rsid w:val="00C05F66"/>
    <w:rsid w:val="00C061D9"/>
    <w:rsid w:val="00C06667"/>
    <w:rsid w:val="00C06BA6"/>
    <w:rsid w:val="00C06F5B"/>
    <w:rsid w:val="00C07113"/>
    <w:rsid w:val="00C07750"/>
    <w:rsid w:val="00C117CD"/>
    <w:rsid w:val="00C12810"/>
    <w:rsid w:val="00C12B9C"/>
    <w:rsid w:val="00C131EF"/>
    <w:rsid w:val="00C1342C"/>
    <w:rsid w:val="00C15BA7"/>
    <w:rsid w:val="00C15C97"/>
    <w:rsid w:val="00C15CC6"/>
    <w:rsid w:val="00C1680E"/>
    <w:rsid w:val="00C16D5F"/>
    <w:rsid w:val="00C20C38"/>
    <w:rsid w:val="00C21505"/>
    <w:rsid w:val="00C219EA"/>
    <w:rsid w:val="00C21B2F"/>
    <w:rsid w:val="00C22313"/>
    <w:rsid w:val="00C22437"/>
    <w:rsid w:val="00C22718"/>
    <w:rsid w:val="00C22E1F"/>
    <w:rsid w:val="00C23A31"/>
    <w:rsid w:val="00C25058"/>
    <w:rsid w:val="00C25BCB"/>
    <w:rsid w:val="00C25FDB"/>
    <w:rsid w:val="00C276DD"/>
    <w:rsid w:val="00C30C55"/>
    <w:rsid w:val="00C32F97"/>
    <w:rsid w:val="00C3307B"/>
    <w:rsid w:val="00C348C3"/>
    <w:rsid w:val="00C34928"/>
    <w:rsid w:val="00C34FE2"/>
    <w:rsid w:val="00C35036"/>
    <w:rsid w:val="00C35236"/>
    <w:rsid w:val="00C35352"/>
    <w:rsid w:val="00C360F5"/>
    <w:rsid w:val="00C363E2"/>
    <w:rsid w:val="00C3782E"/>
    <w:rsid w:val="00C400C7"/>
    <w:rsid w:val="00C41217"/>
    <w:rsid w:val="00C41A5E"/>
    <w:rsid w:val="00C41F96"/>
    <w:rsid w:val="00C42B20"/>
    <w:rsid w:val="00C4321D"/>
    <w:rsid w:val="00C4462D"/>
    <w:rsid w:val="00C455E8"/>
    <w:rsid w:val="00C45933"/>
    <w:rsid w:val="00C46289"/>
    <w:rsid w:val="00C4749A"/>
    <w:rsid w:val="00C47C65"/>
    <w:rsid w:val="00C47E8F"/>
    <w:rsid w:val="00C50066"/>
    <w:rsid w:val="00C5027D"/>
    <w:rsid w:val="00C50D9A"/>
    <w:rsid w:val="00C525D7"/>
    <w:rsid w:val="00C537E7"/>
    <w:rsid w:val="00C53FAE"/>
    <w:rsid w:val="00C54220"/>
    <w:rsid w:val="00C54385"/>
    <w:rsid w:val="00C54FD7"/>
    <w:rsid w:val="00C555A2"/>
    <w:rsid w:val="00C56F2F"/>
    <w:rsid w:val="00C57403"/>
    <w:rsid w:val="00C603D4"/>
    <w:rsid w:val="00C61402"/>
    <w:rsid w:val="00C62A02"/>
    <w:rsid w:val="00C6322D"/>
    <w:rsid w:val="00C63630"/>
    <w:rsid w:val="00C63FEB"/>
    <w:rsid w:val="00C64816"/>
    <w:rsid w:val="00C65F9A"/>
    <w:rsid w:val="00C66C2B"/>
    <w:rsid w:val="00C70C5A"/>
    <w:rsid w:val="00C73E6A"/>
    <w:rsid w:val="00C74761"/>
    <w:rsid w:val="00C75B2F"/>
    <w:rsid w:val="00C75F7F"/>
    <w:rsid w:val="00C76594"/>
    <w:rsid w:val="00C7674C"/>
    <w:rsid w:val="00C7713B"/>
    <w:rsid w:val="00C775AE"/>
    <w:rsid w:val="00C810BB"/>
    <w:rsid w:val="00C810D0"/>
    <w:rsid w:val="00C8325E"/>
    <w:rsid w:val="00C8348C"/>
    <w:rsid w:val="00C8378B"/>
    <w:rsid w:val="00C84044"/>
    <w:rsid w:val="00C84BF6"/>
    <w:rsid w:val="00C85315"/>
    <w:rsid w:val="00C86BC8"/>
    <w:rsid w:val="00C86FBD"/>
    <w:rsid w:val="00C873FD"/>
    <w:rsid w:val="00C87865"/>
    <w:rsid w:val="00C879A9"/>
    <w:rsid w:val="00C87D4C"/>
    <w:rsid w:val="00C90A28"/>
    <w:rsid w:val="00C92000"/>
    <w:rsid w:val="00C92561"/>
    <w:rsid w:val="00C93299"/>
    <w:rsid w:val="00C93AF1"/>
    <w:rsid w:val="00C93B5E"/>
    <w:rsid w:val="00C94B5F"/>
    <w:rsid w:val="00C953D8"/>
    <w:rsid w:val="00C954B0"/>
    <w:rsid w:val="00C957F4"/>
    <w:rsid w:val="00CA0210"/>
    <w:rsid w:val="00CA0E64"/>
    <w:rsid w:val="00CA193B"/>
    <w:rsid w:val="00CA2139"/>
    <w:rsid w:val="00CA332E"/>
    <w:rsid w:val="00CA4AC7"/>
    <w:rsid w:val="00CA708A"/>
    <w:rsid w:val="00CB0214"/>
    <w:rsid w:val="00CB0B76"/>
    <w:rsid w:val="00CB1595"/>
    <w:rsid w:val="00CB2B20"/>
    <w:rsid w:val="00CB37E9"/>
    <w:rsid w:val="00CB4815"/>
    <w:rsid w:val="00CB4C6C"/>
    <w:rsid w:val="00CB73D3"/>
    <w:rsid w:val="00CB762D"/>
    <w:rsid w:val="00CB7E3F"/>
    <w:rsid w:val="00CC0BF5"/>
    <w:rsid w:val="00CC1725"/>
    <w:rsid w:val="00CC2CD3"/>
    <w:rsid w:val="00CC37A0"/>
    <w:rsid w:val="00CC4113"/>
    <w:rsid w:val="00CC4AD2"/>
    <w:rsid w:val="00CC5427"/>
    <w:rsid w:val="00CD1009"/>
    <w:rsid w:val="00CD17FD"/>
    <w:rsid w:val="00CD1D60"/>
    <w:rsid w:val="00CD273E"/>
    <w:rsid w:val="00CD31A1"/>
    <w:rsid w:val="00CD3455"/>
    <w:rsid w:val="00CD3726"/>
    <w:rsid w:val="00CD4374"/>
    <w:rsid w:val="00CD47D1"/>
    <w:rsid w:val="00CD576A"/>
    <w:rsid w:val="00CD61EF"/>
    <w:rsid w:val="00CD7456"/>
    <w:rsid w:val="00CE004E"/>
    <w:rsid w:val="00CE0164"/>
    <w:rsid w:val="00CE040B"/>
    <w:rsid w:val="00CE0657"/>
    <w:rsid w:val="00CE175A"/>
    <w:rsid w:val="00CE1F08"/>
    <w:rsid w:val="00CE24D1"/>
    <w:rsid w:val="00CE2713"/>
    <w:rsid w:val="00CE3C1E"/>
    <w:rsid w:val="00CE4A04"/>
    <w:rsid w:val="00CE6DBB"/>
    <w:rsid w:val="00CE706C"/>
    <w:rsid w:val="00CE7E7A"/>
    <w:rsid w:val="00CF0C23"/>
    <w:rsid w:val="00CF19C1"/>
    <w:rsid w:val="00CF1D59"/>
    <w:rsid w:val="00CF1F8B"/>
    <w:rsid w:val="00CF2092"/>
    <w:rsid w:val="00CF3691"/>
    <w:rsid w:val="00CF3B51"/>
    <w:rsid w:val="00CF51D0"/>
    <w:rsid w:val="00CF57F7"/>
    <w:rsid w:val="00CF5FB2"/>
    <w:rsid w:val="00CF7A47"/>
    <w:rsid w:val="00CF7E88"/>
    <w:rsid w:val="00D001BF"/>
    <w:rsid w:val="00D005DF"/>
    <w:rsid w:val="00D00A35"/>
    <w:rsid w:val="00D025D2"/>
    <w:rsid w:val="00D026EF"/>
    <w:rsid w:val="00D04147"/>
    <w:rsid w:val="00D05845"/>
    <w:rsid w:val="00D0631B"/>
    <w:rsid w:val="00D071B5"/>
    <w:rsid w:val="00D07784"/>
    <w:rsid w:val="00D07905"/>
    <w:rsid w:val="00D10153"/>
    <w:rsid w:val="00D10581"/>
    <w:rsid w:val="00D10D7E"/>
    <w:rsid w:val="00D10E1B"/>
    <w:rsid w:val="00D10ECD"/>
    <w:rsid w:val="00D11D73"/>
    <w:rsid w:val="00D12A7D"/>
    <w:rsid w:val="00D12C15"/>
    <w:rsid w:val="00D13B4F"/>
    <w:rsid w:val="00D14A0C"/>
    <w:rsid w:val="00D153F5"/>
    <w:rsid w:val="00D15BC3"/>
    <w:rsid w:val="00D15D83"/>
    <w:rsid w:val="00D16297"/>
    <w:rsid w:val="00D16366"/>
    <w:rsid w:val="00D2095E"/>
    <w:rsid w:val="00D209A0"/>
    <w:rsid w:val="00D21E7F"/>
    <w:rsid w:val="00D22323"/>
    <w:rsid w:val="00D2268E"/>
    <w:rsid w:val="00D246BC"/>
    <w:rsid w:val="00D2479C"/>
    <w:rsid w:val="00D2576A"/>
    <w:rsid w:val="00D25E8C"/>
    <w:rsid w:val="00D2634B"/>
    <w:rsid w:val="00D271A8"/>
    <w:rsid w:val="00D274EE"/>
    <w:rsid w:val="00D30F63"/>
    <w:rsid w:val="00D31287"/>
    <w:rsid w:val="00D31653"/>
    <w:rsid w:val="00D316B9"/>
    <w:rsid w:val="00D32696"/>
    <w:rsid w:val="00D33739"/>
    <w:rsid w:val="00D3531A"/>
    <w:rsid w:val="00D35AC0"/>
    <w:rsid w:val="00D36B9F"/>
    <w:rsid w:val="00D36C2C"/>
    <w:rsid w:val="00D36F40"/>
    <w:rsid w:val="00D36F7F"/>
    <w:rsid w:val="00D37C7A"/>
    <w:rsid w:val="00D37DEF"/>
    <w:rsid w:val="00D37E7D"/>
    <w:rsid w:val="00D40B28"/>
    <w:rsid w:val="00D40D7F"/>
    <w:rsid w:val="00D4330B"/>
    <w:rsid w:val="00D434A2"/>
    <w:rsid w:val="00D44F73"/>
    <w:rsid w:val="00D463B4"/>
    <w:rsid w:val="00D46639"/>
    <w:rsid w:val="00D46B00"/>
    <w:rsid w:val="00D47A7F"/>
    <w:rsid w:val="00D51005"/>
    <w:rsid w:val="00D51E8D"/>
    <w:rsid w:val="00D52537"/>
    <w:rsid w:val="00D54896"/>
    <w:rsid w:val="00D55083"/>
    <w:rsid w:val="00D554FE"/>
    <w:rsid w:val="00D5591F"/>
    <w:rsid w:val="00D55DCE"/>
    <w:rsid w:val="00D5648D"/>
    <w:rsid w:val="00D56AC7"/>
    <w:rsid w:val="00D62B5A"/>
    <w:rsid w:val="00D62FD6"/>
    <w:rsid w:val="00D634EF"/>
    <w:rsid w:val="00D63631"/>
    <w:rsid w:val="00D63E34"/>
    <w:rsid w:val="00D65A37"/>
    <w:rsid w:val="00D6706D"/>
    <w:rsid w:val="00D674B0"/>
    <w:rsid w:val="00D70124"/>
    <w:rsid w:val="00D70724"/>
    <w:rsid w:val="00D70F26"/>
    <w:rsid w:val="00D71EA6"/>
    <w:rsid w:val="00D71FB9"/>
    <w:rsid w:val="00D74C58"/>
    <w:rsid w:val="00D74F9D"/>
    <w:rsid w:val="00D77ACB"/>
    <w:rsid w:val="00D8015A"/>
    <w:rsid w:val="00D810B4"/>
    <w:rsid w:val="00D825CA"/>
    <w:rsid w:val="00D82C2E"/>
    <w:rsid w:val="00D83CC2"/>
    <w:rsid w:val="00D85A70"/>
    <w:rsid w:val="00D85BA3"/>
    <w:rsid w:val="00D85D58"/>
    <w:rsid w:val="00D86913"/>
    <w:rsid w:val="00D90065"/>
    <w:rsid w:val="00D90146"/>
    <w:rsid w:val="00D90CDC"/>
    <w:rsid w:val="00D91B06"/>
    <w:rsid w:val="00D92EE1"/>
    <w:rsid w:val="00D93B97"/>
    <w:rsid w:val="00D95D9A"/>
    <w:rsid w:val="00D9699E"/>
    <w:rsid w:val="00D96BC9"/>
    <w:rsid w:val="00D978D1"/>
    <w:rsid w:val="00D97BEC"/>
    <w:rsid w:val="00DA1888"/>
    <w:rsid w:val="00DA1D85"/>
    <w:rsid w:val="00DA3C19"/>
    <w:rsid w:val="00DA3F25"/>
    <w:rsid w:val="00DA421F"/>
    <w:rsid w:val="00DA43A0"/>
    <w:rsid w:val="00DA4D86"/>
    <w:rsid w:val="00DA51B6"/>
    <w:rsid w:val="00DA6FE8"/>
    <w:rsid w:val="00DB05C8"/>
    <w:rsid w:val="00DB05FB"/>
    <w:rsid w:val="00DB0FB5"/>
    <w:rsid w:val="00DB1BC5"/>
    <w:rsid w:val="00DB3133"/>
    <w:rsid w:val="00DB34E5"/>
    <w:rsid w:val="00DB3FA5"/>
    <w:rsid w:val="00DB4896"/>
    <w:rsid w:val="00DB4E8A"/>
    <w:rsid w:val="00DB5485"/>
    <w:rsid w:val="00DB6FCC"/>
    <w:rsid w:val="00DB7983"/>
    <w:rsid w:val="00DC0A41"/>
    <w:rsid w:val="00DC107D"/>
    <w:rsid w:val="00DC17BC"/>
    <w:rsid w:val="00DC285E"/>
    <w:rsid w:val="00DC30BA"/>
    <w:rsid w:val="00DC3FE0"/>
    <w:rsid w:val="00DC40D8"/>
    <w:rsid w:val="00DC4949"/>
    <w:rsid w:val="00DC4F6E"/>
    <w:rsid w:val="00DC581F"/>
    <w:rsid w:val="00DC59CD"/>
    <w:rsid w:val="00DC5FCB"/>
    <w:rsid w:val="00DC6E13"/>
    <w:rsid w:val="00DC6FB0"/>
    <w:rsid w:val="00DD1FD7"/>
    <w:rsid w:val="00DD41C9"/>
    <w:rsid w:val="00DD48DC"/>
    <w:rsid w:val="00DD4ABC"/>
    <w:rsid w:val="00DD54F3"/>
    <w:rsid w:val="00DD5A50"/>
    <w:rsid w:val="00DD6733"/>
    <w:rsid w:val="00DD6F42"/>
    <w:rsid w:val="00DE11A6"/>
    <w:rsid w:val="00DE29C3"/>
    <w:rsid w:val="00DE3287"/>
    <w:rsid w:val="00DE39F8"/>
    <w:rsid w:val="00DE3C74"/>
    <w:rsid w:val="00DE3F55"/>
    <w:rsid w:val="00DE70F2"/>
    <w:rsid w:val="00DE7A5C"/>
    <w:rsid w:val="00DF1002"/>
    <w:rsid w:val="00DF1DDB"/>
    <w:rsid w:val="00DF2B4D"/>
    <w:rsid w:val="00DF3391"/>
    <w:rsid w:val="00DF3968"/>
    <w:rsid w:val="00DF525F"/>
    <w:rsid w:val="00DF5450"/>
    <w:rsid w:val="00DF5C34"/>
    <w:rsid w:val="00DF6E29"/>
    <w:rsid w:val="00DF70C3"/>
    <w:rsid w:val="00DF7C0A"/>
    <w:rsid w:val="00DF7E6A"/>
    <w:rsid w:val="00E00B2B"/>
    <w:rsid w:val="00E00E0D"/>
    <w:rsid w:val="00E01AA6"/>
    <w:rsid w:val="00E02236"/>
    <w:rsid w:val="00E02F64"/>
    <w:rsid w:val="00E03296"/>
    <w:rsid w:val="00E04CFF"/>
    <w:rsid w:val="00E04DB7"/>
    <w:rsid w:val="00E063C7"/>
    <w:rsid w:val="00E06BC3"/>
    <w:rsid w:val="00E0729C"/>
    <w:rsid w:val="00E076ED"/>
    <w:rsid w:val="00E104D5"/>
    <w:rsid w:val="00E105C9"/>
    <w:rsid w:val="00E10652"/>
    <w:rsid w:val="00E10A89"/>
    <w:rsid w:val="00E10ABB"/>
    <w:rsid w:val="00E10C7E"/>
    <w:rsid w:val="00E115EE"/>
    <w:rsid w:val="00E11827"/>
    <w:rsid w:val="00E1213F"/>
    <w:rsid w:val="00E12985"/>
    <w:rsid w:val="00E12AFD"/>
    <w:rsid w:val="00E12B1D"/>
    <w:rsid w:val="00E12BDA"/>
    <w:rsid w:val="00E137A7"/>
    <w:rsid w:val="00E13F10"/>
    <w:rsid w:val="00E153AD"/>
    <w:rsid w:val="00E15487"/>
    <w:rsid w:val="00E16323"/>
    <w:rsid w:val="00E16C9D"/>
    <w:rsid w:val="00E20362"/>
    <w:rsid w:val="00E20685"/>
    <w:rsid w:val="00E211B3"/>
    <w:rsid w:val="00E213E8"/>
    <w:rsid w:val="00E230CB"/>
    <w:rsid w:val="00E244FA"/>
    <w:rsid w:val="00E245EF"/>
    <w:rsid w:val="00E24A54"/>
    <w:rsid w:val="00E24B49"/>
    <w:rsid w:val="00E25295"/>
    <w:rsid w:val="00E271ED"/>
    <w:rsid w:val="00E27A75"/>
    <w:rsid w:val="00E301AA"/>
    <w:rsid w:val="00E302BD"/>
    <w:rsid w:val="00E3052A"/>
    <w:rsid w:val="00E30A70"/>
    <w:rsid w:val="00E312E0"/>
    <w:rsid w:val="00E316F3"/>
    <w:rsid w:val="00E31A9B"/>
    <w:rsid w:val="00E32213"/>
    <w:rsid w:val="00E33A26"/>
    <w:rsid w:val="00E348E0"/>
    <w:rsid w:val="00E34FF2"/>
    <w:rsid w:val="00E36AD7"/>
    <w:rsid w:val="00E3763C"/>
    <w:rsid w:val="00E377C4"/>
    <w:rsid w:val="00E37DF7"/>
    <w:rsid w:val="00E4043C"/>
    <w:rsid w:val="00E4098A"/>
    <w:rsid w:val="00E40A0F"/>
    <w:rsid w:val="00E4161E"/>
    <w:rsid w:val="00E4213F"/>
    <w:rsid w:val="00E4263E"/>
    <w:rsid w:val="00E4302D"/>
    <w:rsid w:val="00E43121"/>
    <w:rsid w:val="00E43A3D"/>
    <w:rsid w:val="00E44914"/>
    <w:rsid w:val="00E45968"/>
    <w:rsid w:val="00E45E2A"/>
    <w:rsid w:val="00E46232"/>
    <w:rsid w:val="00E47C4D"/>
    <w:rsid w:val="00E5091C"/>
    <w:rsid w:val="00E50C99"/>
    <w:rsid w:val="00E5156B"/>
    <w:rsid w:val="00E51C19"/>
    <w:rsid w:val="00E53CFD"/>
    <w:rsid w:val="00E54F82"/>
    <w:rsid w:val="00E54FBD"/>
    <w:rsid w:val="00E55B33"/>
    <w:rsid w:val="00E566F7"/>
    <w:rsid w:val="00E60C61"/>
    <w:rsid w:val="00E614F3"/>
    <w:rsid w:val="00E6374D"/>
    <w:rsid w:val="00E63AB5"/>
    <w:rsid w:val="00E64DF4"/>
    <w:rsid w:val="00E64F0A"/>
    <w:rsid w:val="00E66061"/>
    <w:rsid w:val="00E664B8"/>
    <w:rsid w:val="00E66805"/>
    <w:rsid w:val="00E6713B"/>
    <w:rsid w:val="00E67835"/>
    <w:rsid w:val="00E67EDA"/>
    <w:rsid w:val="00E67F43"/>
    <w:rsid w:val="00E704D2"/>
    <w:rsid w:val="00E7107C"/>
    <w:rsid w:val="00E7117B"/>
    <w:rsid w:val="00E71B93"/>
    <w:rsid w:val="00E726A2"/>
    <w:rsid w:val="00E726F1"/>
    <w:rsid w:val="00E72892"/>
    <w:rsid w:val="00E72D7C"/>
    <w:rsid w:val="00E73AA4"/>
    <w:rsid w:val="00E73F88"/>
    <w:rsid w:val="00E747DF"/>
    <w:rsid w:val="00E7648F"/>
    <w:rsid w:val="00E779BC"/>
    <w:rsid w:val="00E77C84"/>
    <w:rsid w:val="00E80936"/>
    <w:rsid w:val="00E817E5"/>
    <w:rsid w:val="00E821DC"/>
    <w:rsid w:val="00E82E6E"/>
    <w:rsid w:val="00E840C9"/>
    <w:rsid w:val="00E842BA"/>
    <w:rsid w:val="00E871F8"/>
    <w:rsid w:val="00E87776"/>
    <w:rsid w:val="00E87A26"/>
    <w:rsid w:val="00E901CB"/>
    <w:rsid w:val="00E90374"/>
    <w:rsid w:val="00E90CC9"/>
    <w:rsid w:val="00E911B6"/>
    <w:rsid w:val="00E9157C"/>
    <w:rsid w:val="00E91923"/>
    <w:rsid w:val="00E91DB7"/>
    <w:rsid w:val="00E91FA1"/>
    <w:rsid w:val="00E94BB0"/>
    <w:rsid w:val="00E9524B"/>
    <w:rsid w:val="00E952C5"/>
    <w:rsid w:val="00E967A4"/>
    <w:rsid w:val="00E96C75"/>
    <w:rsid w:val="00EA04B7"/>
    <w:rsid w:val="00EA1B3A"/>
    <w:rsid w:val="00EA1F5B"/>
    <w:rsid w:val="00EA33A0"/>
    <w:rsid w:val="00EA3634"/>
    <w:rsid w:val="00EA3AD2"/>
    <w:rsid w:val="00EA3FF4"/>
    <w:rsid w:val="00EA4697"/>
    <w:rsid w:val="00EA49ED"/>
    <w:rsid w:val="00EA4A18"/>
    <w:rsid w:val="00EA50A6"/>
    <w:rsid w:val="00EA67E5"/>
    <w:rsid w:val="00EA7285"/>
    <w:rsid w:val="00EB361E"/>
    <w:rsid w:val="00EB510E"/>
    <w:rsid w:val="00EB6AB7"/>
    <w:rsid w:val="00EB715D"/>
    <w:rsid w:val="00EB781B"/>
    <w:rsid w:val="00EB787F"/>
    <w:rsid w:val="00EB7A9C"/>
    <w:rsid w:val="00EB7B90"/>
    <w:rsid w:val="00EC03D8"/>
    <w:rsid w:val="00EC1A79"/>
    <w:rsid w:val="00EC1B21"/>
    <w:rsid w:val="00EC31BD"/>
    <w:rsid w:val="00EC3798"/>
    <w:rsid w:val="00EC4B0E"/>
    <w:rsid w:val="00EC56A0"/>
    <w:rsid w:val="00EC5F8D"/>
    <w:rsid w:val="00EC66F8"/>
    <w:rsid w:val="00EC70BB"/>
    <w:rsid w:val="00EC7364"/>
    <w:rsid w:val="00ED0483"/>
    <w:rsid w:val="00ED04D8"/>
    <w:rsid w:val="00ED17AF"/>
    <w:rsid w:val="00ED1F6C"/>
    <w:rsid w:val="00ED210D"/>
    <w:rsid w:val="00ED2734"/>
    <w:rsid w:val="00ED2C36"/>
    <w:rsid w:val="00ED324E"/>
    <w:rsid w:val="00ED389D"/>
    <w:rsid w:val="00ED39BF"/>
    <w:rsid w:val="00ED40C8"/>
    <w:rsid w:val="00ED4DC2"/>
    <w:rsid w:val="00ED50F6"/>
    <w:rsid w:val="00ED52A8"/>
    <w:rsid w:val="00ED5E1A"/>
    <w:rsid w:val="00ED6D16"/>
    <w:rsid w:val="00EE04A2"/>
    <w:rsid w:val="00EE0FAF"/>
    <w:rsid w:val="00EE12AE"/>
    <w:rsid w:val="00EE204B"/>
    <w:rsid w:val="00EE2D03"/>
    <w:rsid w:val="00EE2D7B"/>
    <w:rsid w:val="00EE3DC0"/>
    <w:rsid w:val="00EE44F6"/>
    <w:rsid w:val="00EE5A21"/>
    <w:rsid w:val="00EE735F"/>
    <w:rsid w:val="00EE73C3"/>
    <w:rsid w:val="00EE7876"/>
    <w:rsid w:val="00EF0583"/>
    <w:rsid w:val="00EF0C16"/>
    <w:rsid w:val="00EF0D50"/>
    <w:rsid w:val="00EF120A"/>
    <w:rsid w:val="00EF1D06"/>
    <w:rsid w:val="00EF20DE"/>
    <w:rsid w:val="00EF3B5B"/>
    <w:rsid w:val="00EF4403"/>
    <w:rsid w:val="00EF50FA"/>
    <w:rsid w:val="00EF5E89"/>
    <w:rsid w:val="00EF68D2"/>
    <w:rsid w:val="00EF6962"/>
    <w:rsid w:val="00EF7D26"/>
    <w:rsid w:val="00F00BB0"/>
    <w:rsid w:val="00F00E37"/>
    <w:rsid w:val="00F010A7"/>
    <w:rsid w:val="00F01B44"/>
    <w:rsid w:val="00F01D82"/>
    <w:rsid w:val="00F024E4"/>
    <w:rsid w:val="00F02C3A"/>
    <w:rsid w:val="00F02CEE"/>
    <w:rsid w:val="00F04503"/>
    <w:rsid w:val="00F04CE4"/>
    <w:rsid w:val="00F04F68"/>
    <w:rsid w:val="00F10441"/>
    <w:rsid w:val="00F10A5C"/>
    <w:rsid w:val="00F11612"/>
    <w:rsid w:val="00F11BD2"/>
    <w:rsid w:val="00F11DFB"/>
    <w:rsid w:val="00F1344A"/>
    <w:rsid w:val="00F1633E"/>
    <w:rsid w:val="00F17160"/>
    <w:rsid w:val="00F20BB5"/>
    <w:rsid w:val="00F21C8B"/>
    <w:rsid w:val="00F236FE"/>
    <w:rsid w:val="00F239F2"/>
    <w:rsid w:val="00F25539"/>
    <w:rsid w:val="00F264E6"/>
    <w:rsid w:val="00F26848"/>
    <w:rsid w:val="00F2687C"/>
    <w:rsid w:val="00F27882"/>
    <w:rsid w:val="00F30492"/>
    <w:rsid w:val="00F30AFE"/>
    <w:rsid w:val="00F30C89"/>
    <w:rsid w:val="00F31CF5"/>
    <w:rsid w:val="00F32931"/>
    <w:rsid w:val="00F32EC3"/>
    <w:rsid w:val="00F332E2"/>
    <w:rsid w:val="00F3466B"/>
    <w:rsid w:val="00F35017"/>
    <w:rsid w:val="00F356AD"/>
    <w:rsid w:val="00F35A80"/>
    <w:rsid w:val="00F36A56"/>
    <w:rsid w:val="00F36B75"/>
    <w:rsid w:val="00F3727D"/>
    <w:rsid w:val="00F403F3"/>
    <w:rsid w:val="00F40E3F"/>
    <w:rsid w:val="00F4101E"/>
    <w:rsid w:val="00F41190"/>
    <w:rsid w:val="00F4146B"/>
    <w:rsid w:val="00F431C1"/>
    <w:rsid w:val="00F45078"/>
    <w:rsid w:val="00F45C15"/>
    <w:rsid w:val="00F45CB9"/>
    <w:rsid w:val="00F4627E"/>
    <w:rsid w:val="00F46508"/>
    <w:rsid w:val="00F46C81"/>
    <w:rsid w:val="00F46FCC"/>
    <w:rsid w:val="00F47E40"/>
    <w:rsid w:val="00F50004"/>
    <w:rsid w:val="00F51008"/>
    <w:rsid w:val="00F526ED"/>
    <w:rsid w:val="00F528AA"/>
    <w:rsid w:val="00F53BCE"/>
    <w:rsid w:val="00F53E30"/>
    <w:rsid w:val="00F54601"/>
    <w:rsid w:val="00F55E0E"/>
    <w:rsid w:val="00F5607E"/>
    <w:rsid w:val="00F574A5"/>
    <w:rsid w:val="00F574CA"/>
    <w:rsid w:val="00F62233"/>
    <w:rsid w:val="00F635D4"/>
    <w:rsid w:val="00F63DB6"/>
    <w:rsid w:val="00F64521"/>
    <w:rsid w:val="00F6496B"/>
    <w:rsid w:val="00F656A5"/>
    <w:rsid w:val="00F657B9"/>
    <w:rsid w:val="00F66E63"/>
    <w:rsid w:val="00F6700B"/>
    <w:rsid w:val="00F6759A"/>
    <w:rsid w:val="00F67D33"/>
    <w:rsid w:val="00F71236"/>
    <w:rsid w:val="00F7126D"/>
    <w:rsid w:val="00F71502"/>
    <w:rsid w:val="00F72669"/>
    <w:rsid w:val="00F72728"/>
    <w:rsid w:val="00F72888"/>
    <w:rsid w:val="00F732F0"/>
    <w:rsid w:val="00F738C6"/>
    <w:rsid w:val="00F73B7E"/>
    <w:rsid w:val="00F73D95"/>
    <w:rsid w:val="00F74871"/>
    <w:rsid w:val="00F75350"/>
    <w:rsid w:val="00F77134"/>
    <w:rsid w:val="00F771B5"/>
    <w:rsid w:val="00F779C0"/>
    <w:rsid w:val="00F818F4"/>
    <w:rsid w:val="00F8224D"/>
    <w:rsid w:val="00F82519"/>
    <w:rsid w:val="00F83951"/>
    <w:rsid w:val="00F83AC5"/>
    <w:rsid w:val="00F841DF"/>
    <w:rsid w:val="00F84D30"/>
    <w:rsid w:val="00F84F84"/>
    <w:rsid w:val="00F8502D"/>
    <w:rsid w:val="00F85810"/>
    <w:rsid w:val="00F85CAE"/>
    <w:rsid w:val="00F85CB2"/>
    <w:rsid w:val="00F86757"/>
    <w:rsid w:val="00F8686E"/>
    <w:rsid w:val="00F86DCA"/>
    <w:rsid w:val="00F8760B"/>
    <w:rsid w:val="00F8796E"/>
    <w:rsid w:val="00F901B6"/>
    <w:rsid w:val="00F903E5"/>
    <w:rsid w:val="00F90941"/>
    <w:rsid w:val="00F910A2"/>
    <w:rsid w:val="00F912BD"/>
    <w:rsid w:val="00F9132E"/>
    <w:rsid w:val="00F91BAE"/>
    <w:rsid w:val="00F92102"/>
    <w:rsid w:val="00F9294E"/>
    <w:rsid w:val="00F93ED6"/>
    <w:rsid w:val="00F95170"/>
    <w:rsid w:val="00F952F2"/>
    <w:rsid w:val="00F96213"/>
    <w:rsid w:val="00F97B20"/>
    <w:rsid w:val="00FA1373"/>
    <w:rsid w:val="00FA4386"/>
    <w:rsid w:val="00FA477C"/>
    <w:rsid w:val="00FA4A4F"/>
    <w:rsid w:val="00FA5003"/>
    <w:rsid w:val="00FA5010"/>
    <w:rsid w:val="00FA5A18"/>
    <w:rsid w:val="00FA5DBD"/>
    <w:rsid w:val="00FA62D9"/>
    <w:rsid w:val="00FA6884"/>
    <w:rsid w:val="00FA6C1A"/>
    <w:rsid w:val="00FA7047"/>
    <w:rsid w:val="00FA7C1E"/>
    <w:rsid w:val="00FA7F71"/>
    <w:rsid w:val="00FB0D0B"/>
    <w:rsid w:val="00FB2883"/>
    <w:rsid w:val="00FB2A92"/>
    <w:rsid w:val="00FB493A"/>
    <w:rsid w:val="00FB5E27"/>
    <w:rsid w:val="00FB60E9"/>
    <w:rsid w:val="00FB69DA"/>
    <w:rsid w:val="00FB6E8B"/>
    <w:rsid w:val="00FB7102"/>
    <w:rsid w:val="00FC1B67"/>
    <w:rsid w:val="00FC1F89"/>
    <w:rsid w:val="00FC2717"/>
    <w:rsid w:val="00FC30AE"/>
    <w:rsid w:val="00FC3684"/>
    <w:rsid w:val="00FC388C"/>
    <w:rsid w:val="00FC4069"/>
    <w:rsid w:val="00FC4513"/>
    <w:rsid w:val="00FC5096"/>
    <w:rsid w:val="00FC6458"/>
    <w:rsid w:val="00FC6C08"/>
    <w:rsid w:val="00FC7A45"/>
    <w:rsid w:val="00FD02A0"/>
    <w:rsid w:val="00FD0FEF"/>
    <w:rsid w:val="00FD1CC6"/>
    <w:rsid w:val="00FD1CCB"/>
    <w:rsid w:val="00FD1F9B"/>
    <w:rsid w:val="00FD3502"/>
    <w:rsid w:val="00FD367F"/>
    <w:rsid w:val="00FD391B"/>
    <w:rsid w:val="00FD4028"/>
    <w:rsid w:val="00FD481E"/>
    <w:rsid w:val="00FD4AD3"/>
    <w:rsid w:val="00FD519C"/>
    <w:rsid w:val="00FD78CA"/>
    <w:rsid w:val="00FD7A53"/>
    <w:rsid w:val="00FE06E1"/>
    <w:rsid w:val="00FE0FBA"/>
    <w:rsid w:val="00FE10C1"/>
    <w:rsid w:val="00FE13D3"/>
    <w:rsid w:val="00FE1830"/>
    <w:rsid w:val="00FE1C6A"/>
    <w:rsid w:val="00FE2484"/>
    <w:rsid w:val="00FE2B40"/>
    <w:rsid w:val="00FE380D"/>
    <w:rsid w:val="00FE44CC"/>
    <w:rsid w:val="00FE4782"/>
    <w:rsid w:val="00FE4B1A"/>
    <w:rsid w:val="00FE4BF6"/>
    <w:rsid w:val="00FE5120"/>
    <w:rsid w:val="00FE59D5"/>
    <w:rsid w:val="00FE64A3"/>
    <w:rsid w:val="00FE64B6"/>
    <w:rsid w:val="00FE6D2C"/>
    <w:rsid w:val="00FF0B92"/>
    <w:rsid w:val="00FF1195"/>
    <w:rsid w:val="00FF1707"/>
    <w:rsid w:val="00FF2252"/>
    <w:rsid w:val="00FF2FF0"/>
    <w:rsid w:val="00FF388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3B00319"/>
  <w15:chartTrackingRefBased/>
  <w15:docId w15:val="{8054B258-97F0-4778-9D30-23FDBD3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7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5E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03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7CE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107CE"/>
    <w:rPr>
      <w:rFonts w:ascii="Calibri" w:eastAsia="Calibri" w:hAnsi="Calibri"/>
      <w:sz w:val="22"/>
      <w:szCs w:val="22"/>
    </w:rPr>
  </w:style>
  <w:style w:type="paragraph" w:styleId="Zpat">
    <w:name w:val="footer"/>
    <w:aliases w:val="Pata"/>
    <w:basedOn w:val="Normln"/>
    <w:link w:val="ZpatChar"/>
    <w:uiPriority w:val="99"/>
    <w:unhideWhenUsed/>
    <w:rsid w:val="000107CE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aliases w:val="Pata Char"/>
    <w:link w:val="Zpat"/>
    <w:uiPriority w:val="99"/>
    <w:rsid w:val="000107CE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8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489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CA708A"/>
    <w:rPr>
      <w:color w:val="0000FF"/>
      <w:u w:val="single"/>
    </w:rPr>
  </w:style>
  <w:style w:type="paragraph" w:customStyle="1" w:styleId="Odstavec">
    <w:name w:val="Odstavec"/>
    <w:basedOn w:val="Normln"/>
    <w:rsid w:val="00972BF7"/>
    <w:pPr>
      <w:suppressAutoHyphens/>
      <w:overflowPunct w:val="0"/>
      <w:autoSpaceDE w:val="0"/>
      <w:autoSpaceDN w:val="0"/>
      <w:adjustRightInd w:val="0"/>
      <w:spacing w:after="115"/>
      <w:ind w:firstLine="48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aragraf">
    <w:name w:val="paragraf"/>
    <w:basedOn w:val="Normln"/>
    <w:rsid w:val="00816134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6A6DDD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Char">
    <w:name w:val="Text Char"/>
    <w:link w:val="Text"/>
    <w:rsid w:val="006A6DDD"/>
    <w:rPr>
      <w:rFonts w:eastAsia="Times New Roman"/>
      <w:sz w:val="24"/>
      <w:szCs w:val="24"/>
    </w:rPr>
  </w:style>
  <w:style w:type="paragraph" w:styleId="Zkladntext">
    <w:name w:val="Body Text"/>
    <w:aliases w:val="termo"/>
    <w:basedOn w:val="Normln"/>
    <w:link w:val="ZkladntextChar"/>
    <w:rsid w:val="001C24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termo Char"/>
    <w:link w:val="Zkladntext"/>
    <w:rsid w:val="001C24C0"/>
    <w:rPr>
      <w:rFonts w:eastAsia="Times New Roman"/>
      <w:sz w:val="24"/>
      <w:szCs w:val="24"/>
    </w:rPr>
  </w:style>
  <w:style w:type="paragraph" w:styleId="Textvysvtlivek">
    <w:name w:val="endnote text"/>
    <w:basedOn w:val="Normln"/>
    <w:link w:val="TextvysvtlivekChar"/>
    <w:semiHidden/>
    <w:rsid w:val="001C24C0"/>
    <w:pPr>
      <w:widowControl w:val="0"/>
      <w:suppressAutoHyphens/>
      <w:spacing w:after="120" w:line="200" w:lineRule="atLeast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xtvysvtlivekChar">
    <w:name w:val="Text vysvětlivek Char"/>
    <w:link w:val="Textvysvtlivek"/>
    <w:semiHidden/>
    <w:rsid w:val="001C24C0"/>
    <w:rPr>
      <w:rFonts w:eastAsia="Times New Roman"/>
      <w:lang w:eastAsia="ar-SA"/>
    </w:rPr>
  </w:style>
  <w:style w:type="paragraph" w:customStyle="1" w:styleId="Podmnka">
    <w:name w:val="Podmínka"/>
    <w:basedOn w:val="Normln"/>
    <w:rsid w:val="001C24C0"/>
    <w:pPr>
      <w:tabs>
        <w:tab w:val="left" w:pos="720"/>
      </w:tabs>
      <w:suppressAutoHyphens/>
      <w:spacing w:before="120"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D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9010C4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7A5EE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7F035D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D1F9B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D1F9B"/>
    <w:rPr>
      <w:rFonts w:ascii="Calibri" w:hAnsi="Calibri"/>
      <w:sz w:val="16"/>
      <w:szCs w:val="16"/>
      <w:lang w:eastAsia="en-US"/>
    </w:rPr>
  </w:style>
  <w:style w:type="paragraph" w:customStyle="1" w:styleId="Default">
    <w:name w:val="Default"/>
    <w:rsid w:val="009B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Styl5nenTunnenKurzvaZarovnatdobloku">
    <w:name w:val="Styl Styl5 + není Tučné není Kurzíva Zarovnat do bloku"/>
    <w:basedOn w:val="Normln"/>
    <w:rsid w:val="006B3B4B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538C6"/>
    <w:pPr>
      <w:spacing w:after="120" w:line="276" w:lineRule="auto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8538C6"/>
    <w:rPr>
      <w:rFonts w:ascii="Calibri" w:eastAsia="Times New Roman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5624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4C2A82"/>
    <w:rPr>
      <w:rFonts w:ascii="Calibri" w:hAnsi="Calibri"/>
      <w:sz w:val="22"/>
      <w:szCs w:val="22"/>
      <w:lang w:eastAsia="en-US"/>
    </w:rPr>
  </w:style>
  <w:style w:type="paragraph" w:customStyle="1" w:styleId="KUMS-text">
    <w:name w:val="KUMS-text"/>
    <w:basedOn w:val="Zkladntext"/>
    <w:link w:val="KUMS-textChar"/>
    <w:rsid w:val="004C2A82"/>
    <w:pPr>
      <w:spacing w:after="280" w:line="280" w:lineRule="exact"/>
    </w:pPr>
    <w:rPr>
      <w:rFonts w:ascii="Tahoma" w:hAnsi="Tahoma"/>
      <w:noProof/>
      <w:sz w:val="20"/>
      <w:szCs w:val="20"/>
    </w:rPr>
  </w:style>
  <w:style w:type="character" w:customStyle="1" w:styleId="KUMS-textChar">
    <w:name w:val="KUMS-text Char"/>
    <w:link w:val="KUMS-text"/>
    <w:locked/>
    <w:rsid w:val="004C2A82"/>
    <w:rPr>
      <w:rFonts w:ascii="Tahoma" w:eastAsia="Times New Roman" w:hAnsi="Tahoma"/>
      <w:noProof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C2A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semiHidden/>
    <w:rsid w:val="002033CA"/>
    <w:pPr>
      <w:numPr>
        <w:numId w:val="5"/>
      </w:numPr>
      <w:spacing w:after="0" w:line="240" w:lineRule="auto"/>
      <w:ind w:left="284" w:hanging="284"/>
      <w:jc w:val="both"/>
    </w:pPr>
    <w:rPr>
      <w:rFonts w:eastAsia="Times New Roman"/>
      <w:sz w:val="24"/>
      <w:szCs w:val="24"/>
      <w:lang w:eastAsia="cs-CZ"/>
    </w:rPr>
  </w:style>
  <w:style w:type="character" w:customStyle="1" w:styleId="ZkonyChar">
    <w:name w:val="Zákony Char"/>
    <w:link w:val="Zkony"/>
    <w:locked/>
    <w:rsid w:val="007159B6"/>
    <w:rPr>
      <w:sz w:val="24"/>
      <w:szCs w:val="24"/>
    </w:rPr>
  </w:style>
  <w:style w:type="paragraph" w:customStyle="1" w:styleId="Zkony">
    <w:name w:val="Zákony"/>
    <w:basedOn w:val="Zkladntext"/>
    <w:link w:val="ZkonyChar"/>
    <w:rsid w:val="007159B6"/>
    <w:pPr>
      <w:spacing w:before="240"/>
    </w:pPr>
    <w:rPr>
      <w:rFonts w:eastAsia="Calibri"/>
      <w:lang w:val="cs-CZ" w:eastAsia="cs-CZ"/>
    </w:rPr>
  </w:style>
  <w:style w:type="paragraph" w:customStyle="1" w:styleId="VedoucOP">
    <w:name w:val="Vedoucí OŽP"/>
    <w:basedOn w:val="Normln"/>
    <w:rsid w:val="007159B6"/>
    <w:pPr>
      <w:tabs>
        <w:tab w:val="left" w:pos="5580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1">
    <w:name w:val="Text Char1"/>
    <w:rsid w:val="00E37DF7"/>
    <w:rPr>
      <w:sz w:val="24"/>
    </w:rPr>
  </w:style>
  <w:style w:type="paragraph" w:customStyle="1" w:styleId="Textzatabulkou">
    <w:name w:val="Text za tabulkou"/>
    <w:basedOn w:val="Normln"/>
    <w:next w:val="Text"/>
    <w:link w:val="TextzatabulkouChar"/>
    <w:qFormat/>
    <w:rsid w:val="005D5C5B"/>
    <w:pPr>
      <w:widowControl w:val="0"/>
      <w:spacing w:before="3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zatabulkouChar">
    <w:name w:val="Text za tabulkou Char"/>
    <w:link w:val="Textzatabulkou"/>
    <w:rsid w:val="005D5C5B"/>
    <w:rPr>
      <w:rFonts w:eastAsia="Times New Roman"/>
      <w:sz w:val="24"/>
    </w:rPr>
  </w:style>
  <w:style w:type="paragraph" w:customStyle="1" w:styleId="zakltextChar1CharCharChar">
    <w:name w:val="zakltext Char1 Char Char Char"/>
    <w:basedOn w:val="Normln"/>
    <w:rsid w:val="00AD16DD"/>
    <w:pPr>
      <w:suppressAutoHyphens/>
      <w:spacing w:before="120"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styleId="Nevyeenzmnka">
    <w:name w:val="Unresolved Mention"/>
    <w:uiPriority w:val="99"/>
    <w:semiHidden/>
    <w:unhideWhenUsed/>
    <w:rsid w:val="00475505"/>
    <w:rPr>
      <w:color w:val="808080"/>
      <w:shd w:val="clear" w:color="auto" w:fill="E6E6E6"/>
    </w:rPr>
  </w:style>
  <w:style w:type="paragraph" w:customStyle="1" w:styleId="odrka">
    <w:name w:val="odrážka"/>
    <w:basedOn w:val="Normln"/>
    <w:rsid w:val="0031545C"/>
    <w:pPr>
      <w:numPr>
        <w:numId w:val="4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ojeodrka">
    <w:name w:val="Moje odrážka"/>
    <w:basedOn w:val="odrka"/>
    <w:rsid w:val="0031545C"/>
    <w:pPr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6156D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F4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261C27"/>
    <w:pPr>
      <w:widowControl w:val="0"/>
      <w:numPr>
        <w:numId w:val="47"/>
      </w:numPr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84597"/>
    <w:pPr>
      <w:spacing w:after="100"/>
    </w:pPr>
  </w:style>
  <w:style w:type="paragraph" w:customStyle="1" w:styleId="StylPrvndek">
    <w:name w:val="Styl První řádek"/>
    <w:basedOn w:val="Normln"/>
    <w:link w:val="StylPrvndekChar1"/>
    <w:rsid w:val="00F21C8B"/>
    <w:pPr>
      <w:keepLines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StylPrvndekChar1">
    <w:name w:val="Styl První řádek Char1"/>
    <w:link w:val="StylPrvndek"/>
    <w:rsid w:val="00F21C8B"/>
    <w:rPr>
      <w:rFonts w:eastAsia="Times New Roman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11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cenia.cz/eiasea/detail/EIA_JHM155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3" ma:contentTypeDescription="Vytvoří nový dokument" ma:contentTypeScope="" ma:versionID="99e671d6b81d54bf88a2a358758e5439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86f410a02388ae767b853d781b4a7bc0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0A1B-32DB-4DD5-A496-5E197104C11C}">
  <ds:schemaRefs>
    <ds:schemaRef ds:uri="http://schemas.microsoft.com/office/2006/metadata/properties"/>
    <ds:schemaRef ds:uri="http://schemas.microsoft.com/office/infopath/2007/PartnerControls"/>
    <ds:schemaRef ds:uri="30dcd56e-37e0-4d74-b54d-3e2d1fabe124"/>
  </ds:schemaRefs>
</ds:datastoreItem>
</file>

<file path=customXml/itemProps2.xml><?xml version="1.0" encoding="utf-8"?>
<ds:datastoreItem xmlns:ds="http://schemas.openxmlformats.org/officeDocument/2006/customXml" ds:itemID="{FF8E9279-4D68-425D-B732-2AAC469B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98310-AB6D-4849-A719-2B9DA2C60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C1BD8-A357-481D-91DA-0C54DDAF9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5341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36781</CharactersWithSpaces>
  <SharedDoc>false</SharedDoc>
  <HLinks>
    <vt:vector size="18" baseType="variant">
      <vt:variant>
        <vt:i4>2031657</vt:i4>
      </vt:variant>
      <vt:variant>
        <vt:i4>6</vt:i4>
      </vt:variant>
      <vt:variant>
        <vt:i4>0</vt:i4>
      </vt:variant>
      <vt:variant>
        <vt:i4>5</vt:i4>
      </vt:variant>
      <vt:variant>
        <vt:lpwstr>http://portal.cenia.cz/eiasea/detail/EIA_JHM1450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http://www.cbusbs.cz/index.php/osvedceni.html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aspi://module='ASPI'&amp;link='294/2005 Sb.%252313'&amp;ucin-k-dni='30.12.9999'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Richterová Dana</cp:lastModifiedBy>
  <cp:revision>62</cp:revision>
  <cp:lastPrinted>2021-01-21T09:27:00Z</cp:lastPrinted>
  <dcterms:created xsi:type="dcterms:W3CDTF">2021-01-18T08:42:00Z</dcterms:created>
  <dcterms:modified xsi:type="dcterms:W3CDTF">2021-01-21T09:30:00Z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2019-11-12T12:31:12.2860486Z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4db847b9-81ff-4ab9-9a20-026be4d50a1d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  <property fmtid="{D5CDD505-2E9C-101B-9397-08002B2CF9AE}" pid="9" name="ContentTypeId">
    <vt:lpwstr>0x0101005D8F31FEF585494D94543144453CE863</vt:lpwstr>
  </property>
</Properties>
</file>