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A92F9" w14:textId="39D04107" w:rsidR="001315F2" w:rsidRPr="00F32553" w:rsidRDefault="00A00D41" w:rsidP="001315F2">
      <w:pPr>
        <w:pStyle w:val="Nzev"/>
        <w:jc w:val="center"/>
        <w:rPr>
          <w:b/>
        </w:rPr>
      </w:pPr>
      <w:r>
        <w:rPr>
          <w:noProof/>
        </w:rPr>
        <w:drawing>
          <wp:anchor distT="0" distB="0" distL="114300" distR="114300" simplePos="0" relativeHeight="251673600" behindDoc="1" locked="0" layoutInCell="1" allowOverlap="1" wp14:anchorId="055B833C" wp14:editId="34B4ED09">
            <wp:simplePos x="0" y="0"/>
            <wp:positionH relativeFrom="margin">
              <wp:posOffset>-205528</wp:posOffset>
            </wp:positionH>
            <wp:positionV relativeFrom="paragraph">
              <wp:posOffset>56939</wp:posOffset>
            </wp:positionV>
            <wp:extent cx="6182360" cy="8483600"/>
            <wp:effectExtent l="57150" t="57150" r="66040" b="50800"/>
            <wp:wrapNone/>
            <wp:docPr id="1319214771" name="Hlavní obdélník">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19214771" name="Hlavní obdélník">
                      <a:extLst>
                        <a:ext uri="{C183D7F6-B498-43B3-948B-1728B52AA6E4}">
                          <adec:decorative xmlns:adec="http://schemas.microsoft.com/office/drawing/2017/decorative" val="1"/>
                        </a:ext>
                      </a:extLst>
                    </pic:cNvPr>
                    <pic:cNvPicPr/>
                  </pic:nvPicPr>
                  <pic:blipFill>
                    <a:blip r:embed="rId11" cstate="print">
                      <a:grayscl/>
                      <a:extLst>
                        <a:ext uri="{BEBA8EAE-BF5A-486C-A8C5-ECC9F3942E4B}">
                          <a14:imgProps xmlns:a14="http://schemas.microsoft.com/office/drawing/2010/main">
                            <a14:imgLayer r:embed="rId12">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6203844" cy="8513081"/>
                    </a:xfrm>
                    <a:prstGeom prst="rect">
                      <a:avLst/>
                    </a:prstGeom>
                    <a:noFill/>
                    <a:ln w="63500" cap="sq" cmpd="sng">
                      <a:solidFill>
                        <a:schemeClr val="tx2"/>
                      </a:solidFill>
                      <a:miter lim="800000"/>
                      <a:headEnd/>
                      <a:tailEnd/>
                    </a:ln>
                  </pic:spPr>
                </pic:pic>
              </a:graphicData>
            </a:graphic>
            <wp14:sizeRelH relativeFrom="margin">
              <wp14:pctWidth>0</wp14:pctWidth>
            </wp14:sizeRelH>
            <wp14:sizeRelV relativeFrom="margin">
              <wp14:pctHeight>0</wp14:pctHeight>
            </wp14:sizeRelV>
          </wp:anchor>
        </w:drawing>
      </w:r>
    </w:p>
    <w:p w14:paraId="03B5417D" w14:textId="6CDBC387" w:rsidR="001315F2" w:rsidRPr="00F32553" w:rsidRDefault="006C1332" w:rsidP="001315F2">
      <w:pPr>
        <w:pStyle w:val="Nzev"/>
        <w:jc w:val="center"/>
        <w:rPr>
          <w:b/>
        </w:rPr>
      </w:pPr>
      <w:r w:rsidRPr="00F32553">
        <w:rPr>
          <w:b/>
          <w:noProof/>
        </w:rPr>
        <mc:AlternateContent>
          <mc:Choice Requires="wps">
            <w:drawing>
              <wp:anchor distT="0" distB="0" distL="114300" distR="114300" simplePos="0" relativeHeight="251659264" behindDoc="1" locked="0" layoutInCell="1" allowOverlap="1" wp14:anchorId="135BAF3E" wp14:editId="5E4B4B94">
                <wp:simplePos x="0" y="0"/>
                <wp:positionH relativeFrom="margin">
                  <wp:align>center</wp:align>
                </wp:positionH>
                <wp:positionV relativeFrom="paragraph">
                  <wp:posOffset>83820</wp:posOffset>
                </wp:positionV>
                <wp:extent cx="5676900" cy="1733550"/>
                <wp:effectExtent l="19050" t="19050" r="19050" b="19050"/>
                <wp:wrapNone/>
                <wp:docPr id="1428135181" name="Rámeček nadpisu">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676900" cy="1733550"/>
                        </a:xfrm>
                        <a:prstGeom prst="rect">
                          <a:avLst/>
                        </a:prstGeom>
                        <a:solidFill>
                          <a:schemeClr val="tx2">
                            <a:lumMod val="20000"/>
                            <a:lumOff val="80000"/>
                          </a:schemeClr>
                        </a:solidFill>
                        <a:ln w="38100">
                          <a:solidFill>
                            <a:schemeClr val="tx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AF8B9EB" id="Rámeček nadpisu" o:spid="_x0000_s1026" alt="&quot;&quot;" style="position:absolute;margin-left:0;margin-top:6.6pt;width:447pt;height:136.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" fillcolor="#c6d9f1 [671]" strokecolor="#1f497d [3215]" strokeweight="3pt">
                <w10:wrap anchorx="margin"/>
              </v:rect>
            </w:pict>
          </mc:Fallback>
        </mc:AlternateContent>
      </w:r>
    </w:p>
    <w:p w14:paraId="389E4ED3" w14:textId="77777777" w:rsidR="00614D6A" w:rsidRDefault="00614D6A" w:rsidP="00271308">
      <w:pPr>
        <w:pStyle w:val="Nzev"/>
        <w:jc w:val="center"/>
        <w:rPr>
          <w:b/>
        </w:rPr>
      </w:pPr>
      <w:r>
        <w:rPr>
          <w:b/>
        </w:rPr>
        <w:t>PŘEDBĚŽNÝ</w:t>
      </w:r>
      <w:r w:rsidR="001315F2">
        <w:rPr>
          <w:b/>
        </w:rPr>
        <w:t xml:space="preserve"> PŘEHLED VÝZNAMNÝCH</w:t>
      </w:r>
      <w:r w:rsidR="00A21FB1">
        <w:rPr>
          <w:b/>
        </w:rPr>
        <w:t> </w:t>
      </w:r>
      <w:r w:rsidR="001315F2">
        <w:rPr>
          <w:b/>
        </w:rPr>
        <w:t>PROBLÉMŮ NAKLÁDÁNÍ S</w:t>
      </w:r>
      <w:r w:rsidR="006C1332">
        <w:rPr>
          <w:b/>
        </w:rPr>
        <w:t> </w:t>
      </w:r>
      <w:r w:rsidR="001315F2">
        <w:rPr>
          <w:b/>
        </w:rPr>
        <w:t>VODAMI</w:t>
      </w:r>
      <w:r w:rsidR="006C1332">
        <w:rPr>
          <w:b/>
        </w:rPr>
        <w:t xml:space="preserve"> ZJIŠTĚNÝCH </w:t>
      </w:r>
    </w:p>
    <w:p w14:paraId="2FFD0C69" w14:textId="4D14F8EC" w:rsidR="00271308" w:rsidRDefault="006C1332" w:rsidP="00271308">
      <w:pPr>
        <w:pStyle w:val="Nzev"/>
        <w:jc w:val="center"/>
        <w:rPr>
          <w:b/>
        </w:rPr>
      </w:pPr>
      <w:r>
        <w:rPr>
          <w:b/>
        </w:rPr>
        <w:t>V DÍLČÍ</w:t>
      </w:r>
      <w:r w:rsidR="000850BC">
        <w:rPr>
          <w:b/>
        </w:rPr>
        <w:t>M</w:t>
      </w:r>
      <w:r>
        <w:rPr>
          <w:b/>
        </w:rPr>
        <w:t> POVODÍ</w:t>
      </w:r>
      <w:r w:rsidR="00271308">
        <w:rPr>
          <w:b/>
        </w:rPr>
        <w:t xml:space="preserve"> </w:t>
      </w:r>
    </w:p>
    <w:p w14:paraId="3871D3D5" w14:textId="77777777" w:rsidR="00803A60" w:rsidRDefault="00271308" w:rsidP="00803A60">
      <w:pPr>
        <w:pStyle w:val="Nzev"/>
        <w:jc w:val="center"/>
        <w:rPr>
          <w:b/>
        </w:rPr>
      </w:pPr>
      <w:r>
        <w:rPr>
          <w:b/>
        </w:rPr>
        <w:t>OHŘE, DOLNÍHO LABE A OSTATNÍCH PŘÍTOKŮ LABE</w:t>
      </w:r>
    </w:p>
    <w:p w14:paraId="56F42EA9" w14:textId="3847E03A" w:rsidR="001315F2" w:rsidRPr="00F32553" w:rsidRDefault="001315F2" w:rsidP="00803A60">
      <w:pPr>
        <w:pStyle w:val="Nzev"/>
        <w:jc w:val="center"/>
        <w:rPr>
          <w:b/>
          <w:bCs/>
          <w:sz w:val="32"/>
          <w:szCs w:val="32"/>
        </w:rPr>
      </w:pPr>
      <w:r w:rsidRPr="00F32553">
        <w:rPr>
          <w:b/>
          <w:bCs/>
          <w:sz w:val="32"/>
          <w:szCs w:val="32"/>
        </w:rPr>
        <w:t>pro 4. plánovací období (2027</w:t>
      </w:r>
      <w:r w:rsidR="00B433E7" w:rsidRPr="00B433E7">
        <w:rPr>
          <w:b/>
          <w:bCs/>
          <w:sz w:val="32"/>
          <w:szCs w:val="32"/>
        </w:rPr>
        <w:t>–</w:t>
      </w:r>
      <w:r w:rsidRPr="00F32553">
        <w:rPr>
          <w:b/>
          <w:bCs/>
          <w:sz w:val="32"/>
          <w:szCs w:val="32"/>
        </w:rPr>
        <w:t>2033)</w:t>
      </w:r>
    </w:p>
    <w:p w14:paraId="652941D5" w14:textId="49C3B9E0" w:rsidR="001315F2" w:rsidRPr="00F32553" w:rsidRDefault="001315F2" w:rsidP="00114C15">
      <w:pPr>
        <w:tabs>
          <w:tab w:val="center" w:pos="4873"/>
          <w:tab w:val="left" w:pos="6578"/>
        </w:tabs>
        <w:jc w:val="left"/>
      </w:pPr>
      <w:r w:rsidRPr="00F32553">
        <w:tab/>
      </w:r>
      <w:r w:rsidR="00114C15" w:rsidRPr="00F32553">
        <w:rPr>
          <w:noProof/>
          <w:lang w:eastAsia="cs-CZ"/>
        </w:rPr>
        <w:drawing>
          <wp:inline distT="0" distB="0" distL="0" distR="0" wp14:anchorId="76015446" wp14:editId="2C0AE623">
            <wp:extent cx="5872245" cy="4155966"/>
            <wp:effectExtent l="0" t="0" r="0" b="0"/>
            <wp:docPr id="354498075" name="Mapa">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075" name="Mapa" descr="Mapa dílčích povodí ČR">
                      <a:extLst>
                        <a:ext uri="{C183D7F6-B498-43B3-948B-1728B52AA6E4}">
                          <adec:decorative xmlns:adec="http://schemas.microsoft.com/office/drawing/2017/decorative" val="0"/>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914850" cy="4186119"/>
                    </a:xfrm>
                    <a:prstGeom prst="rect">
                      <a:avLst/>
                    </a:prstGeom>
                    <a:noFill/>
                    <a:ln>
                      <a:noFill/>
                    </a:ln>
                    <a:extLst>
                      <a:ext uri="{53640926-AAD7-44D8-BBD7-CCE9431645EC}">
                        <a14:shadowObscured xmlns:a14="http://schemas.microsoft.com/office/drawing/2010/main"/>
                      </a:ext>
                    </a:extLst>
                  </pic:spPr>
                </pic:pic>
              </a:graphicData>
            </a:graphic>
          </wp:inline>
        </w:drawing>
      </w:r>
    </w:p>
    <w:p w14:paraId="3672D461" w14:textId="56CE07DB" w:rsidR="001315F2" w:rsidRDefault="001315F2" w:rsidP="001315F2">
      <w:pPr>
        <w:spacing w:after="0"/>
        <w:jc w:val="left"/>
        <w:rPr>
          <w:b/>
          <w:sz w:val="24"/>
          <w:szCs w:val="24"/>
          <w:u w:val="single"/>
        </w:rPr>
      </w:pPr>
    </w:p>
    <w:p w14:paraId="391036A0" w14:textId="77777777" w:rsidR="00036B98" w:rsidRDefault="00036B98" w:rsidP="001315F2">
      <w:pPr>
        <w:spacing w:after="0"/>
        <w:jc w:val="left"/>
        <w:rPr>
          <w:b/>
          <w:sz w:val="24"/>
          <w:szCs w:val="24"/>
          <w:u w:val="single"/>
        </w:rPr>
      </w:pPr>
    </w:p>
    <w:p w14:paraId="49D9EAD6" w14:textId="77777777" w:rsidR="00B95F43" w:rsidRPr="00B95F43" w:rsidRDefault="00B95F43" w:rsidP="001315F2">
      <w:pPr>
        <w:spacing w:after="0"/>
        <w:jc w:val="left"/>
        <w:rPr>
          <w:b/>
          <w:sz w:val="12"/>
          <w:szCs w:val="12"/>
          <w:u w:val="single"/>
        </w:rPr>
      </w:pPr>
    </w:p>
    <w:p w14:paraId="6E4A6487" w14:textId="7DE631A0" w:rsidR="001315F2" w:rsidRPr="00F32553" w:rsidRDefault="001315F2" w:rsidP="001315F2">
      <w:pPr>
        <w:spacing w:after="0"/>
        <w:jc w:val="left"/>
        <w:rPr>
          <w:b/>
          <w:sz w:val="24"/>
          <w:szCs w:val="24"/>
          <w:u w:val="single"/>
        </w:rPr>
      </w:pPr>
      <w:r w:rsidRPr="00F32553">
        <w:rPr>
          <w:noProof/>
        </w:rPr>
        <mc:AlternateContent>
          <mc:Choice Requires="wps">
            <w:drawing>
              <wp:anchor distT="0" distB="0" distL="114300" distR="114300" simplePos="0" relativeHeight="251663360" behindDoc="0" locked="0" layoutInCell="1" allowOverlap="1" wp14:anchorId="1EF787A3" wp14:editId="56B53EEF">
                <wp:simplePos x="0" y="0"/>
                <wp:positionH relativeFrom="margin">
                  <wp:align>center</wp:align>
                </wp:positionH>
                <wp:positionV relativeFrom="paragraph">
                  <wp:posOffset>224155</wp:posOffset>
                </wp:positionV>
                <wp:extent cx="6191885" cy="0"/>
                <wp:effectExtent l="0" t="0" r="0" b="0"/>
                <wp:wrapNone/>
                <wp:docPr id="1757204677" name="Čára">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91885"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DE118C" id="Čára" o:spid="_x0000_s1026" alt="&quot;&quot;"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7.65pt" to="487.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" strokecolor="#1f497d [3215]" strokeweight="3pt">
                <w10:wrap anchorx="margin"/>
              </v:line>
            </w:pict>
          </mc:Fallback>
        </mc:AlternateContent>
      </w:r>
    </w:p>
    <w:p w14:paraId="36FF8BCD" w14:textId="77777777" w:rsidR="001315F2" w:rsidRPr="00F32553" w:rsidRDefault="001315F2" w:rsidP="001315F2">
      <w:pPr>
        <w:spacing w:after="0"/>
        <w:jc w:val="left"/>
        <w:rPr>
          <w:b/>
          <w:sz w:val="24"/>
          <w:szCs w:val="24"/>
          <w:u w:val="single"/>
        </w:rPr>
      </w:pP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315F2" w:rsidRPr="00F32553" w14:paraId="1B603770" w14:textId="77777777" w:rsidTr="00A21FB1">
        <w:trPr>
          <w:jc w:val="center"/>
        </w:trPr>
        <w:tc>
          <w:tcPr>
            <w:tcW w:w="4531" w:type="dxa"/>
            <w:vAlign w:val="center"/>
          </w:tcPr>
          <w:p w14:paraId="7B9A613C" w14:textId="00F9AB56" w:rsidR="001315F2" w:rsidRPr="00F32553" w:rsidRDefault="00114C15" w:rsidP="00271308">
            <w:pPr>
              <w:spacing w:after="0"/>
              <w:jc w:val="left"/>
              <w:rPr>
                <w:b/>
                <w:sz w:val="24"/>
                <w:szCs w:val="24"/>
                <w:u w:val="single"/>
              </w:rPr>
            </w:pPr>
            <w:r w:rsidRPr="00A21FB1">
              <w:rPr>
                <w:b/>
                <w:noProof/>
                <w:sz w:val="24"/>
                <w:szCs w:val="24"/>
                <w:u w:val="single"/>
              </w:rPr>
              <mc:AlternateContent>
                <mc:Choice Requires="wps">
                  <w:drawing>
                    <wp:anchor distT="45720" distB="45720" distL="114300" distR="114300" simplePos="0" relativeHeight="251665408" behindDoc="0" locked="0" layoutInCell="1" allowOverlap="1" wp14:anchorId="18C26EE0" wp14:editId="2621856B">
                      <wp:simplePos x="0" y="0"/>
                      <wp:positionH relativeFrom="column">
                        <wp:posOffset>-14605</wp:posOffset>
                      </wp:positionH>
                      <wp:positionV relativeFrom="paragraph">
                        <wp:posOffset>163830</wp:posOffset>
                      </wp:positionV>
                      <wp:extent cx="5654675" cy="254635"/>
                      <wp:effectExtent l="0" t="0" r="0" b="0"/>
                      <wp:wrapNone/>
                      <wp:docPr id="217" name="Textové po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4675" cy="254635"/>
                              </a:xfrm>
                              <a:prstGeom prst="rect">
                                <a:avLst/>
                              </a:prstGeom>
                              <a:noFill/>
                              <a:ln w="9525">
                                <a:noFill/>
                                <a:miter lim="800000"/>
                                <a:headEnd/>
                                <a:tailEnd/>
                              </a:ln>
                            </wps:spPr>
                            <wps:txbx>
                              <w:txbxContent>
                                <w:p w14:paraId="291E3481" w14:textId="2C34A6E2" w:rsidR="00397BE9" w:rsidRPr="00A21FB1" w:rsidRDefault="00397BE9" w:rsidP="00A21FB1">
                                  <w:pPr>
                                    <w:jc w:val="center"/>
                                    <w:rPr>
                                      <w:sz w:val="24"/>
                                      <w:szCs w:val="24"/>
                                    </w:rPr>
                                  </w:pPr>
                                  <w:r>
                                    <w:rPr>
                                      <w:sz w:val="24"/>
                                      <w:szCs w:val="24"/>
                                    </w:rPr>
                                    <w:t>Chomutov</w:t>
                                  </w:r>
                                  <w:r w:rsidRPr="00A21FB1">
                                    <w:rPr>
                                      <w:sz w:val="24"/>
                                      <w:szCs w:val="24"/>
                                    </w:rPr>
                                    <w:t xml:space="preserve">, </w:t>
                                  </w:r>
                                  <w:r>
                                    <w:rPr>
                                      <w:sz w:val="24"/>
                                      <w:szCs w:val="24"/>
                                    </w:rPr>
                                    <w:t>červen</w:t>
                                  </w:r>
                                  <w:r w:rsidRPr="00A21FB1">
                                    <w:rPr>
                                      <w:sz w:val="24"/>
                                      <w:szCs w:val="24"/>
                                    </w:rPr>
                                    <w:t xml:space="preserve"> 202</w:t>
                                  </w:r>
                                  <w:r>
                                    <w:rPr>
                                      <w:sz w:val="24"/>
                                      <w:szCs w:val="24"/>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C26EE0" id="_x0000_t202" coordsize="21600,21600" o:spt="202" path="m,l,21600r21600,l21600,xe">
                      <v:stroke joinstyle="miter"/>
                      <v:path gradientshapeok="t" o:connecttype="rect"/>
                    </v:shapetype>
                    <v:shape id="Textové pole 2" o:spid="_x0000_s1026" type="#_x0000_t202" style="position:absolute;margin-left:-1.15pt;margin-top:12.9pt;width:445.25pt;height:20.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" filled="f" stroked="f">
                      <v:textbox>
                        <w:txbxContent>
                          <w:p w14:paraId="291E3481" w14:textId="2C34A6E2" w:rsidR="00397BE9" w:rsidRPr="00A21FB1" w:rsidRDefault="00397BE9" w:rsidP="00A21FB1">
                            <w:pPr>
                              <w:jc w:val="center"/>
                              <w:rPr>
                                <w:sz w:val="24"/>
                                <w:szCs w:val="24"/>
                              </w:rPr>
                            </w:pPr>
                            <w:r>
                              <w:rPr>
                                <w:sz w:val="24"/>
                                <w:szCs w:val="24"/>
                              </w:rPr>
                              <w:t>Chomutov</w:t>
                            </w:r>
                            <w:r w:rsidRPr="00A21FB1">
                              <w:rPr>
                                <w:sz w:val="24"/>
                                <w:szCs w:val="24"/>
                              </w:rPr>
                              <w:t xml:space="preserve">, </w:t>
                            </w:r>
                            <w:r>
                              <w:rPr>
                                <w:sz w:val="24"/>
                                <w:szCs w:val="24"/>
                              </w:rPr>
                              <w:t>červen</w:t>
                            </w:r>
                            <w:r w:rsidRPr="00A21FB1">
                              <w:rPr>
                                <w:sz w:val="24"/>
                                <w:szCs w:val="24"/>
                              </w:rPr>
                              <w:t xml:space="preserve"> 202</w:t>
                            </w:r>
                            <w:r>
                              <w:rPr>
                                <w:sz w:val="24"/>
                                <w:szCs w:val="24"/>
                              </w:rPr>
                              <w:t>5</w:t>
                            </w:r>
                          </w:p>
                        </w:txbxContent>
                      </v:textbox>
                    </v:shape>
                  </w:pict>
                </mc:Fallback>
              </mc:AlternateContent>
            </w:r>
            <w:r w:rsidR="001315F2" w:rsidRPr="00F32553">
              <w:rPr>
                <w:b/>
                <w:noProof/>
                <w:sz w:val="24"/>
                <w:szCs w:val="24"/>
              </w:rPr>
              <w:drawing>
                <wp:inline distT="0" distB="0" distL="0" distR="0" wp14:anchorId="42A17463" wp14:editId="145FC1D7">
                  <wp:extent cx="1321387" cy="585166"/>
                  <wp:effectExtent l="0" t="0" r="0" b="5715"/>
                  <wp:docPr id="1117283418" name="Logo M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83418" name="Logo MZe" descr="Obsah obrázku květina, Grafika, design&#10;&#10;Popis byl vytvořen automaticky"/>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339776" cy="593310"/>
                          </a:xfrm>
                          <a:prstGeom prst="rect">
                            <a:avLst/>
                          </a:prstGeom>
                          <a:ln>
                            <a:noFill/>
                          </a:ln>
                          <a:extLst>
                            <a:ext uri="{53640926-AAD7-44D8-BBD7-CCE9431645EC}">
                              <a14:shadowObscured xmlns:a14="http://schemas.microsoft.com/office/drawing/2010/main"/>
                            </a:ext>
                          </a:extLst>
                        </pic:spPr>
                      </pic:pic>
                    </a:graphicData>
                  </a:graphic>
                </wp:inline>
              </w:drawing>
            </w:r>
          </w:p>
        </w:tc>
        <w:tc>
          <w:tcPr>
            <w:tcW w:w="4531" w:type="dxa"/>
            <w:vAlign w:val="center"/>
          </w:tcPr>
          <w:p w14:paraId="6C914064" w14:textId="4937E930" w:rsidR="001315F2" w:rsidRPr="00F32553" w:rsidRDefault="001315F2" w:rsidP="00271308">
            <w:pPr>
              <w:spacing w:after="0"/>
              <w:jc w:val="right"/>
              <w:rPr>
                <w:b/>
                <w:sz w:val="24"/>
                <w:szCs w:val="24"/>
                <w:u w:val="single"/>
              </w:rPr>
            </w:pPr>
            <w:r w:rsidRPr="00F32553">
              <w:rPr>
                <w:b/>
                <w:noProof/>
                <w:sz w:val="24"/>
                <w:szCs w:val="24"/>
              </w:rPr>
              <w:drawing>
                <wp:inline distT="0" distB="0" distL="0" distR="0" wp14:anchorId="1EB0A21D" wp14:editId="36B5468A">
                  <wp:extent cx="721678" cy="547479"/>
                  <wp:effectExtent l="0" t="0" r="2540" b="5080"/>
                  <wp:docPr id="572184930" name="Logo plánování" descr="Obsah obrázku symbol, vlaj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4930" name="Logo plánování" descr="Obsah obrázku symbol, vlajka&#10;&#10;Popis byl vytvořen automaticky"/>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29601" cy="553490"/>
                          </a:xfrm>
                          <a:prstGeom prst="rect">
                            <a:avLst/>
                          </a:prstGeom>
                        </pic:spPr>
                      </pic:pic>
                    </a:graphicData>
                  </a:graphic>
                </wp:inline>
              </w:drawing>
            </w:r>
          </w:p>
        </w:tc>
      </w:tr>
    </w:tbl>
    <w:p w14:paraId="553B87F2" w14:textId="180D00BC" w:rsidR="001315F2" w:rsidRPr="00F32553" w:rsidRDefault="00A21FB1" w:rsidP="001315F2">
      <w:pPr>
        <w:spacing w:after="0"/>
        <w:jc w:val="center"/>
        <w:rPr>
          <w:bCs/>
          <w:sz w:val="24"/>
          <w:szCs w:val="24"/>
        </w:rPr>
      </w:pPr>
      <w:r>
        <w:rPr>
          <w:bCs/>
          <w:sz w:val="24"/>
          <w:szCs w:val="24"/>
        </w:rPr>
        <w:t xml:space="preserve"> </w:t>
      </w:r>
    </w:p>
    <w:p w14:paraId="67DB3AF5" w14:textId="7C8966A0" w:rsidR="001315F2" w:rsidRPr="00F32553" w:rsidRDefault="001315F2" w:rsidP="001315F2">
      <w:pPr>
        <w:jc w:val="left"/>
        <w:rPr>
          <w:b/>
          <w:sz w:val="24"/>
          <w:szCs w:val="24"/>
          <w:u w:val="single"/>
        </w:rPr>
      </w:pPr>
      <w:r w:rsidRPr="00F32553">
        <w:rPr>
          <w:b/>
          <w:sz w:val="24"/>
          <w:szCs w:val="24"/>
          <w:u w:val="single"/>
        </w:rPr>
        <w:br w:type="page"/>
      </w:r>
      <w:r w:rsidRPr="00F32553">
        <w:rPr>
          <w:b/>
          <w:sz w:val="24"/>
          <w:szCs w:val="24"/>
          <w:u w:val="single"/>
        </w:rPr>
        <w:lastRenderedPageBreak/>
        <w:t>Historie dokumentu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1814"/>
        <w:gridCol w:w="3064"/>
        <w:gridCol w:w="2679"/>
      </w:tblGrid>
      <w:tr w:rsidR="001315F2" w:rsidRPr="00F32553" w14:paraId="626DEDF2" w14:textId="77777777" w:rsidTr="00271308">
        <w:tc>
          <w:tcPr>
            <w:tcW w:w="1503" w:type="dxa"/>
          </w:tcPr>
          <w:p w14:paraId="6071C65B" w14:textId="77777777" w:rsidR="001315F2" w:rsidRPr="00F32553" w:rsidRDefault="001315F2" w:rsidP="00271308">
            <w:pPr>
              <w:spacing w:after="0"/>
              <w:jc w:val="center"/>
              <w:rPr>
                <w:b/>
                <w:sz w:val="20"/>
                <w:szCs w:val="20"/>
              </w:rPr>
            </w:pPr>
            <w:r w:rsidRPr="00F32553">
              <w:rPr>
                <w:b/>
                <w:sz w:val="20"/>
                <w:szCs w:val="20"/>
              </w:rPr>
              <w:t>Verze</w:t>
            </w:r>
          </w:p>
        </w:tc>
        <w:tc>
          <w:tcPr>
            <w:tcW w:w="1814" w:type="dxa"/>
          </w:tcPr>
          <w:p w14:paraId="07D38CD8" w14:textId="77777777" w:rsidR="001315F2" w:rsidRPr="00F32553" w:rsidRDefault="001315F2" w:rsidP="00271308">
            <w:pPr>
              <w:spacing w:after="0"/>
              <w:jc w:val="center"/>
              <w:rPr>
                <w:b/>
                <w:sz w:val="20"/>
                <w:szCs w:val="20"/>
              </w:rPr>
            </w:pPr>
            <w:r w:rsidRPr="00F32553">
              <w:rPr>
                <w:b/>
                <w:sz w:val="20"/>
                <w:szCs w:val="20"/>
              </w:rPr>
              <w:t>Datum</w:t>
            </w:r>
          </w:p>
        </w:tc>
        <w:tc>
          <w:tcPr>
            <w:tcW w:w="3065" w:type="dxa"/>
          </w:tcPr>
          <w:p w14:paraId="59CEF0A4" w14:textId="77777777" w:rsidR="001315F2" w:rsidRPr="00F32553" w:rsidRDefault="001315F2" w:rsidP="00271308">
            <w:pPr>
              <w:spacing w:after="0"/>
              <w:jc w:val="center"/>
              <w:rPr>
                <w:b/>
                <w:sz w:val="20"/>
                <w:szCs w:val="20"/>
              </w:rPr>
            </w:pPr>
            <w:r w:rsidRPr="00F32553">
              <w:rPr>
                <w:b/>
                <w:sz w:val="20"/>
                <w:szCs w:val="20"/>
              </w:rPr>
              <w:t>Stav a popis</w:t>
            </w:r>
          </w:p>
        </w:tc>
        <w:tc>
          <w:tcPr>
            <w:tcW w:w="2680" w:type="dxa"/>
          </w:tcPr>
          <w:p w14:paraId="72F2A9ED" w14:textId="77777777" w:rsidR="001315F2" w:rsidRPr="00F32553" w:rsidRDefault="001315F2" w:rsidP="00271308">
            <w:pPr>
              <w:spacing w:after="0"/>
              <w:jc w:val="center"/>
              <w:rPr>
                <w:b/>
                <w:sz w:val="20"/>
                <w:szCs w:val="20"/>
              </w:rPr>
            </w:pPr>
            <w:r w:rsidRPr="00F32553">
              <w:rPr>
                <w:b/>
                <w:sz w:val="20"/>
                <w:szCs w:val="20"/>
              </w:rPr>
              <w:t>Distribuce</w:t>
            </w:r>
          </w:p>
        </w:tc>
      </w:tr>
      <w:tr w:rsidR="001315F2" w:rsidRPr="00F32553" w14:paraId="632C88DB" w14:textId="77777777" w:rsidTr="00271308">
        <w:tc>
          <w:tcPr>
            <w:tcW w:w="1503" w:type="dxa"/>
            <w:vAlign w:val="center"/>
          </w:tcPr>
          <w:p w14:paraId="2E4E38B4" w14:textId="77777777" w:rsidR="001315F2" w:rsidRPr="00F32553" w:rsidRDefault="001315F2" w:rsidP="00271308">
            <w:pPr>
              <w:spacing w:after="0"/>
              <w:jc w:val="center"/>
              <w:rPr>
                <w:sz w:val="20"/>
                <w:szCs w:val="20"/>
              </w:rPr>
            </w:pPr>
            <w:r w:rsidRPr="00F32553">
              <w:rPr>
                <w:sz w:val="20"/>
                <w:szCs w:val="20"/>
              </w:rPr>
              <w:t>1.0</w:t>
            </w:r>
          </w:p>
        </w:tc>
        <w:tc>
          <w:tcPr>
            <w:tcW w:w="1814" w:type="dxa"/>
            <w:vAlign w:val="center"/>
          </w:tcPr>
          <w:p w14:paraId="09E2186D" w14:textId="35548503" w:rsidR="001315F2" w:rsidRPr="00F32553" w:rsidRDefault="004A14A0" w:rsidP="00271308">
            <w:pPr>
              <w:spacing w:after="0"/>
              <w:jc w:val="center"/>
              <w:rPr>
                <w:sz w:val="20"/>
                <w:szCs w:val="20"/>
              </w:rPr>
            </w:pPr>
            <w:r>
              <w:rPr>
                <w:sz w:val="20"/>
                <w:szCs w:val="20"/>
              </w:rPr>
              <w:t>16.06.</w:t>
            </w:r>
            <w:r w:rsidR="00C86077">
              <w:rPr>
                <w:sz w:val="20"/>
                <w:szCs w:val="20"/>
              </w:rPr>
              <w:t>2025</w:t>
            </w:r>
          </w:p>
        </w:tc>
        <w:tc>
          <w:tcPr>
            <w:tcW w:w="3065" w:type="dxa"/>
            <w:vAlign w:val="center"/>
          </w:tcPr>
          <w:p w14:paraId="41CFC891" w14:textId="1A8150ED" w:rsidR="001315F2" w:rsidRPr="00F32553" w:rsidRDefault="00806DB7" w:rsidP="00271308">
            <w:pPr>
              <w:spacing w:after="0"/>
              <w:jc w:val="center"/>
              <w:rPr>
                <w:sz w:val="20"/>
                <w:szCs w:val="20"/>
              </w:rPr>
            </w:pPr>
            <w:r>
              <w:rPr>
                <w:sz w:val="20"/>
                <w:szCs w:val="20"/>
              </w:rPr>
              <w:t xml:space="preserve">návrh </w:t>
            </w:r>
            <w:proofErr w:type="spellStart"/>
            <w:r>
              <w:rPr>
                <w:sz w:val="20"/>
                <w:szCs w:val="20"/>
              </w:rPr>
              <w:t>VHP</w:t>
            </w:r>
            <w:proofErr w:type="spellEnd"/>
            <w:r w:rsidR="002B19E0">
              <w:rPr>
                <w:sz w:val="20"/>
                <w:szCs w:val="20"/>
              </w:rPr>
              <w:t xml:space="preserve"> Povodí Ohře, </w:t>
            </w:r>
            <w:proofErr w:type="spellStart"/>
            <w:r w:rsidR="002B19E0">
              <w:rPr>
                <w:sz w:val="20"/>
                <w:szCs w:val="20"/>
              </w:rPr>
              <w:t>s.p</w:t>
            </w:r>
            <w:proofErr w:type="spellEnd"/>
            <w:r w:rsidR="002B19E0">
              <w:rPr>
                <w:sz w:val="20"/>
                <w:szCs w:val="20"/>
              </w:rPr>
              <w:t>.</w:t>
            </w:r>
          </w:p>
        </w:tc>
        <w:tc>
          <w:tcPr>
            <w:tcW w:w="2680" w:type="dxa"/>
            <w:vAlign w:val="center"/>
          </w:tcPr>
          <w:p w14:paraId="5B4E3AA4" w14:textId="106C0152" w:rsidR="001315F2" w:rsidRPr="00F32553" w:rsidRDefault="00FE6DE3" w:rsidP="00271308">
            <w:pPr>
              <w:spacing w:after="0"/>
              <w:jc w:val="center"/>
              <w:rPr>
                <w:sz w:val="20"/>
                <w:szCs w:val="20"/>
              </w:rPr>
            </w:pPr>
            <w:proofErr w:type="spellStart"/>
            <w:r>
              <w:rPr>
                <w:sz w:val="20"/>
                <w:szCs w:val="20"/>
              </w:rPr>
              <w:t>MZe</w:t>
            </w:r>
            <w:proofErr w:type="spellEnd"/>
          </w:p>
        </w:tc>
      </w:tr>
      <w:tr w:rsidR="001315F2" w:rsidRPr="00F32553" w14:paraId="43352D04" w14:textId="77777777" w:rsidTr="00271308">
        <w:tc>
          <w:tcPr>
            <w:tcW w:w="1503" w:type="dxa"/>
            <w:vAlign w:val="center"/>
          </w:tcPr>
          <w:p w14:paraId="3E8B2D40" w14:textId="68C2C33C" w:rsidR="001315F2" w:rsidRPr="00F32553" w:rsidRDefault="001315F2" w:rsidP="00271308">
            <w:pPr>
              <w:spacing w:after="0"/>
              <w:jc w:val="center"/>
              <w:rPr>
                <w:sz w:val="20"/>
                <w:szCs w:val="20"/>
              </w:rPr>
            </w:pPr>
          </w:p>
        </w:tc>
        <w:tc>
          <w:tcPr>
            <w:tcW w:w="1814" w:type="dxa"/>
            <w:vAlign w:val="center"/>
          </w:tcPr>
          <w:p w14:paraId="7C53B51B" w14:textId="103603A6" w:rsidR="001315F2" w:rsidRPr="00F32553" w:rsidRDefault="001315F2" w:rsidP="00271308">
            <w:pPr>
              <w:spacing w:after="0"/>
              <w:jc w:val="center"/>
              <w:rPr>
                <w:sz w:val="20"/>
                <w:szCs w:val="20"/>
              </w:rPr>
            </w:pPr>
          </w:p>
        </w:tc>
        <w:tc>
          <w:tcPr>
            <w:tcW w:w="3065" w:type="dxa"/>
            <w:vAlign w:val="center"/>
          </w:tcPr>
          <w:p w14:paraId="3257CA3D" w14:textId="74F904B1" w:rsidR="001315F2" w:rsidRPr="00F32553" w:rsidRDefault="001315F2" w:rsidP="00271308">
            <w:pPr>
              <w:spacing w:after="0"/>
              <w:jc w:val="center"/>
              <w:rPr>
                <w:sz w:val="20"/>
                <w:szCs w:val="20"/>
              </w:rPr>
            </w:pPr>
          </w:p>
        </w:tc>
        <w:tc>
          <w:tcPr>
            <w:tcW w:w="2680" w:type="dxa"/>
            <w:vAlign w:val="center"/>
          </w:tcPr>
          <w:p w14:paraId="6CF662B2" w14:textId="56577A3B" w:rsidR="001315F2" w:rsidRPr="00F32553" w:rsidRDefault="001315F2" w:rsidP="00271308">
            <w:pPr>
              <w:spacing w:after="0"/>
              <w:jc w:val="center"/>
              <w:rPr>
                <w:sz w:val="20"/>
                <w:szCs w:val="20"/>
              </w:rPr>
            </w:pPr>
          </w:p>
        </w:tc>
      </w:tr>
      <w:tr w:rsidR="00853E41" w:rsidRPr="00F32553" w14:paraId="3A0F1C8C" w14:textId="77777777" w:rsidTr="00271308">
        <w:tc>
          <w:tcPr>
            <w:tcW w:w="1503" w:type="dxa"/>
            <w:vAlign w:val="center"/>
          </w:tcPr>
          <w:p w14:paraId="6A0CD116" w14:textId="12C8CCAF" w:rsidR="00853E41" w:rsidRPr="00F32553" w:rsidRDefault="00853E41" w:rsidP="00853E41">
            <w:pPr>
              <w:spacing w:after="0"/>
              <w:jc w:val="center"/>
              <w:rPr>
                <w:sz w:val="20"/>
                <w:szCs w:val="20"/>
              </w:rPr>
            </w:pPr>
          </w:p>
        </w:tc>
        <w:tc>
          <w:tcPr>
            <w:tcW w:w="1814" w:type="dxa"/>
            <w:vAlign w:val="center"/>
          </w:tcPr>
          <w:p w14:paraId="08BE22A5" w14:textId="57E78AC0" w:rsidR="00853E41" w:rsidRPr="00F32553" w:rsidRDefault="00853E41" w:rsidP="00853E41">
            <w:pPr>
              <w:spacing w:after="0"/>
              <w:jc w:val="center"/>
              <w:rPr>
                <w:sz w:val="20"/>
                <w:szCs w:val="20"/>
              </w:rPr>
            </w:pPr>
          </w:p>
        </w:tc>
        <w:tc>
          <w:tcPr>
            <w:tcW w:w="3065" w:type="dxa"/>
            <w:vAlign w:val="center"/>
          </w:tcPr>
          <w:p w14:paraId="0143CBC4" w14:textId="36B4BCFB" w:rsidR="00853E41" w:rsidRPr="00F32553" w:rsidRDefault="00853E41" w:rsidP="00853E41">
            <w:pPr>
              <w:spacing w:after="0"/>
              <w:jc w:val="center"/>
              <w:rPr>
                <w:sz w:val="20"/>
                <w:szCs w:val="20"/>
              </w:rPr>
            </w:pPr>
          </w:p>
        </w:tc>
        <w:tc>
          <w:tcPr>
            <w:tcW w:w="2680" w:type="dxa"/>
            <w:vAlign w:val="center"/>
          </w:tcPr>
          <w:p w14:paraId="20ECDE0B" w14:textId="0336A8D6" w:rsidR="00853E41" w:rsidRPr="00F32553" w:rsidRDefault="00853E41" w:rsidP="00853E41">
            <w:pPr>
              <w:spacing w:after="0"/>
              <w:jc w:val="center"/>
              <w:rPr>
                <w:sz w:val="20"/>
                <w:szCs w:val="20"/>
              </w:rPr>
            </w:pPr>
          </w:p>
        </w:tc>
      </w:tr>
    </w:tbl>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71308" w:rsidRPr="00F32553" w14:paraId="49283D4C" w14:textId="77777777" w:rsidTr="00271308">
        <w:trPr>
          <w:jc w:val="center"/>
        </w:trPr>
        <w:tc>
          <w:tcPr>
            <w:tcW w:w="4531" w:type="dxa"/>
            <w:vAlign w:val="center"/>
          </w:tcPr>
          <w:p w14:paraId="38713DE0" w14:textId="0414CA3A" w:rsidR="00271308" w:rsidRPr="00F32553" w:rsidRDefault="00271308" w:rsidP="00271308">
            <w:pPr>
              <w:spacing w:after="0"/>
              <w:jc w:val="left"/>
              <w:rPr>
                <w:b/>
                <w:sz w:val="24"/>
                <w:szCs w:val="24"/>
                <w:u w:val="single"/>
              </w:rPr>
            </w:pPr>
          </w:p>
        </w:tc>
        <w:tc>
          <w:tcPr>
            <w:tcW w:w="4531" w:type="dxa"/>
            <w:vAlign w:val="center"/>
          </w:tcPr>
          <w:p w14:paraId="6B5F7C16" w14:textId="47C189AB" w:rsidR="00271308" w:rsidRPr="00F32553" w:rsidRDefault="00271308" w:rsidP="00271308">
            <w:pPr>
              <w:spacing w:after="0"/>
              <w:jc w:val="right"/>
              <w:rPr>
                <w:b/>
                <w:sz w:val="24"/>
                <w:szCs w:val="24"/>
                <w:u w:val="single"/>
              </w:rPr>
            </w:pPr>
          </w:p>
        </w:tc>
      </w:tr>
    </w:tbl>
    <w:p w14:paraId="27C45644" w14:textId="36F67F8C" w:rsidR="00271308" w:rsidRPr="00F32553" w:rsidRDefault="00271308" w:rsidP="00271308">
      <w:pPr>
        <w:jc w:val="left"/>
        <w:rPr>
          <w:b/>
          <w:sz w:val="24"/>
          <w:szCs w:val="24"/>
          <w:u w:val="single"/>
        </w:rPr>
      </w:pPr>
      <w:r w:rsidRPr="00F32553">
        <w:rPr>
          <w:b/>
          <w:sz w:val="24"/>
          <w:szCs w:val="24"/>
          <w:u w:val="single"/>
        </w:rPr>
        <w:t>Pořizovatel a zpracovatel</w:t>
      </w:r>
    </w:p>
    <w:p w14:paraId="322E3762" w14:textId="2987F321" w:rsidR="00271308" w:rsidRDefault="00114C15" w:rsidP="00271308">
      <w:pPr>
        <w:spacing w:after="0" w:line="276" w:lineRule="auto"/>
        <w:jc w:val="left"/>
      </w:pPr>
      <w:r>
        <w:rPr>
          <w:noProof/>
        </w:rPr>
        <w:drawing>
          <wp:anchor distT="0" distB="0" distL="114300" distR="114300" simplePos="0" relativeHeight="251667456" behindDoc="1" locked="0" layoutInCell="1" allowOverlap="1" wp14:anchorId="5E909DA4" wp14:editId="573D7785">
            <wp:simplePos x="0" y="0"/>
            <wp:positionH relativeFrom="column">
              <wp:posOffset>3720671</wp:posOffset>
            </wp:positionH>
            <wp:positionV relativeFrom="paragraph">
              <wp:posOffset>5715</wp:posOffset>
            </wp:positionV>
            <wp:extent cx="1047750" cy="463550"/>
            <wp:effectExtent l="0" t="0" r="0" b="0"/>
            <wp:wrapTight wrapText="bothSides">
              <wp:wrapPolygon edited="0">
                <wp:start x="1964" y="0"/>
                <wp:lineTo x="0" y="9764"/>
                <wp:lineTo x="0" y="17753"/>
                <wp:lineTo x="785" y="20416"/>
                <wp:lineTo x="5498" y="20416"/>
                <wp:lineTo x="5891" y="20416"/>
                <wp:lineTo x="7069" y="14203"/>
                <wp:lineTo x="21207" y="14203"/>
                <wp:lineTo x="21207" y="8877"/>
                <wp:lineTo x="7462" y="0"/>
                <wp:lineTo x="1964" y="0"/>
              </wp:wrapPolygon>
            </wp:wrapTight>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typ_vertikalni_RGB.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47750" cy="463550"/>
                    </a:xfrm>
                    <a:prstGeom prst="rect">
                      <a:avLst/>
                    </a:prstGeom>
                  </pic:spPr>
                </pic:pic>
              </a:graphicData>
            </a:graphic>
            <wp14:sizeRelH relativeFrom="margin">
              <wp14:pctWidth>0</wp14:pctWidth>
            </wp14:sizeRelH>
            <wp14:sizeRelV relativeFrom="margin">
              <wp14:pctHeight>0</wp14:pctHeight>
            </wp14:sizeRelV>
          </wp:anchor>
        </w:drawing>
      </w:r>
      <w:r w:rsidR="00271308">
        <w:t>Povodí Ohře, státní podnik</w:t>
      </w:r>
    </w:p>
    <w:p w14:paraId="537995E8" w14:textId="2556A991" w:rsidR="003B3439" w:rsidRDefault="00271308" w:rsidP="004E3E3D">
      <w:pPr>
        <w:spacing w:after="0" w:line="276" w:lineRule="auto"/>
        <w:jc w:val="left"/>
      </w:pPr>
      <w:r>
        <w:t>od</w:t>
      </w:r>
      <w:r w:rsidR="004E3E3D">
        <w:t>dělení</w:t>
      </w:r>
      <w:r>
        <w:t xml:space="preserve"> vodohospodářského </w:t>
      </w:r>
      <w:r w:rsidR="004E3E3D">
        <w:t>plánování</w:t>
      </w:r>
    </w:p>
    <w:p w14:paraId="18DEE639" w14:textId="35AB863C" w:rsidR="004E3E3D" w:rsidRDefault="004E3E3D" w:rsidP="00271308">
      <w:pPr>
        <w:spacing w:after="0" w:line="276" w:lineRule="auto"/>
        <w:jc w:val="left"/>
      </w:pPr>
      <w:r>
        <w:t>ve spolupráci s</w:t>
      </w:r>
      <w:r w:rsidR="003B3439">
        <w:t xml:space="preserve"> </w:t>
      </w:r>
      <w:r w:rsidR="00223E33">
        <w:t>oddělení</w:t>
      </w:r>
      <w:r>
        <w:t>m</w:t>
      </w:r>
      <w:r w:rsidR="001567D4">
        <w:t xml:space="preserve"> podzemních vod a</w:t>
      </w:r>
      <w:r w:rsidR="00223E33">
        <w:t xml:space="preserve"> bilance</w:t>
      </w:r>
      <w:r w:rsidR="003B3439">
        <w:t xml:space="preserve"> </w:t>
      </w:r>
    </w:p>
    <w:p w14:paraId="1972680D" w14:textId="73803785" w:rsidR="00271308" w:rsidRDefault="00271308" w:rsidP="00271308">
      <w:pPr>
        <w:spacing w:after="0" w:line="276" w:lineRule="auto"/>
        <w:jc w:val="left"/>
      </w:pPr>
      <w:r>
        <w:t>Bezručova 4219, 43003 Chomutov</w:t>
      </w:r>
    </w:p>
    <w:p w14:paraId="550E7FE1" w14:textId="5A01C684" w:rsidR="00271308" w:rsidRDefault="00271308" w:rsidP="00271308">
      <w:pPr>
        <w:spacing w:after="0" w:line="276" w:lineRule="auto"/>
        <w:jc w:val="left"/>
      </w:pPr>
    </w:p>
    <w:p w14:paraId="284CCDAE" w14:textId="29881E44" w:rsidR="00271308" w:rsidRDefault="00271308" w:rsidP="00271308">
      <w:pPr>
        <w:spacing w:after="0" w:line="276" w:lineRule="auto"/>
        <w:jc w:val="left"/>
      </w:pPr>
    </w:p>
    <w:p w14:paraId="257B581E" w14:textId="02A3B3E0" w:rsidR="00271308" w:rsidRDefault="00271308" w:rsidP="00271308">
      <w:pPr>
        <w:spacing w:after="0" w:line="276" w:lineRule="auto"/>
        <w:jc w:val="left"/>
      </w:pPr>
      <w:r>
        <w:rPr>
          <w:noProof/>
        </w:rPr>
        <w:drawing>
          <wp:anchor distT="0" distB="0" distL="114300" distR="114300" simplePos="0" relativeHeight="251668480" behindDoc="1" locked="0" layoutInCell="1" allowOverlap="1" wp14:anchorId="2E74203B" wp14:editId="3805497B">
            <wp:simplePos x="0" y="0"/>
            <wp:positionH relativeFrom="page">
              <wp:posOffset>4428794</wp:posOffset>
            </wp:positionH>
            <wp:positionV relativeFrom="paragraph">
              <wp:posOffset>137795</wp:posOffset>
            </wp:positionV>
            <wp:extent cx="1572260" cy="622935"/>
            <wp:effectExtent l="0" t="0" r="8890" b="5715"/>
            <wp:wrapTight wrapText="bothSides">
              <wp:wrapPolygon edited="0">
                <wp:start x="0" y="0"/>
                <wp:lineTo x="0" y="21138"/>
                <wp:lineTo x="21460" y="21138"/>
                <wp:lineTo x="21460" y="0"/>
                <wp:lineTo x="0" y="0"/>
              </wp:wrapPolygon>
            </wp:wrapTight>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UK_LOGO_RGB.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2260" cy="622935"/>
                    </a:xfrm>
                    <a:prstGeom prst="rect">
                      <a:avLst/>
                    </a:prstGeom>
                  </pic:spPr>
                </pic:pic>
              </a:graphicData>
            </a:graphic>
            <wp14:sizeRelH relativeFrom="margin">
              <wp14:pctWidth>0</wp14:pctWidth>
            </wp14:sizeRelH>
            <wp14:sizeRelV relativeFrom="margin">
              <wp14:pctHeight>0</wp14:pctHeight>
            </wp14:sizeRelV>
          </wp:anchor>
        </w:drawing>
      </w:r>
    </w:p>
    <w:p w14:paraId="07F02A74" w14:textId="77777777" w:rsidR="00271308" w:rsidRPr="001A3980" w:rsidRDefault="00271308" w:rsidP="00271308">
      <w:pPr>
        <w:spacing w:after="0" w:line="276" w:lineRule="auto"/>
        <w:jc w:val="left"/>
        <w:rPr>
          <w:b/>
          <w:sz w:val="24"/>
          <w:szCs w:val="24"/>
          <w:u w:val="single"/>
        </w:rPr>
      </w:pPr>
      <w:r w:rsidRPr="001A3980">
        <w:rPr>
          <w:b/>
          <w:sz w:val="24"/>
          <w:szCs w:val="24"/>
          <w:u w:val="single"/>
        </w:rPr>
        <w:t>ve spolupráci s</w:t>
      </w:r>
    </w:p>
    <w:p w14:paraId="2399566B" w14:textId="77777777" w:rsidR="00271308" w:rsidRDefault="00271308" w:rsidP="00271308">
      <w:pPr>
        <w:spacing w:after="0" w:line="276" w:lineRule="auto"/>
        <w:jc w:val="left"/>
      </w:pPr>
      <w:r>
        <w:t>Krajským úřadem Ústeckého kraje</w:t>
      </w:r>
    </w:p>
    <w:p w14:paraId="4C951C24" w14:textId="77777777" w:rsidR="00271308" w:rsidRDefault="00271308" w:rsidP="00271308">
      <w:pPr>
        <w:spacing w:after="0" w:line="276" w:lineRule="auto"/>
        <w:jc w:val="left"/>
      </w:pPr>
      <w:r>
        <w:t>Velká Hradební 3118/48, 400 02 Ústí nad Labem</w:t>
      </w:r>
    </w:p>
    <w:p w14:paraId="0F655FAE" w14:textId="77777777" w:rsidR="00271308" w:rsidRDefault="00271308" w:rsidP="00271308">
      <w:pPr>
        <w:spacing w:after="0" w:line="276" w:lineRule="auto"/>
        <w:jc w:val="left"/>
      </w:pPr>
    </w:p>
    <w:p w14:paraId="3F145E71" w14:textId="77777777" w:rsidR="00271308" w:rsidRDefault="00271308" w:rsidP="00271308">
      <w:pPr>
        <w:spacing w:after="0" w:line="276" w:lineRule="auto"/>
        <w:jc w:val="left"/>
      </w:pPr>
    </w:p>
    <w:p w14:paraId="0B77F2CA" w14:textId="7E43D588" w:rsidR="00271308" w:rsidRDefault="00271308" w:rsidP="00691EAD">
      <w:pPr>
        <w:tabs>
          <w:tab w:val="left" w:pos="4794"/>
        </w:tabs>
        <w:spacing w:after="0" w:line="276" w:lineRule="auto"/>
        <w:jc w:val="left"/>
      </w:pPr>
      <w:r>
        <w:rPr>
          <w:noProof/>
        </w:rPr>
        <w:drawing>
          <wp:anchor distT="0" distB="0" distL="114300" distR="114300" simplePos="0" relativeHeight="251670528" behindDoc="1" locked="0" layoutInCell="1" allowOverlap="1" wp14:anchorId="3DE0C98D" wp14:editId="73A10634">
            <wp:simplePos x="0" y="0"/>
            <wp:positionH relativeFrom="margin">
              <wp:posOffset>3613785</wp:posOffset>
            </wp:positionH>
            <wp:positionV relativeFrom="paragraph">
              <wp:posOffset>32689</wp:posOffset>
            </wp:positionV>
            <wp:extent cx="1151890" cy="587375"/>
            <wp:effectExtent l="0" t="0" r="0" b="0"/>
            <wp:wrapSquare wrapText="bothSides"/>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KK-202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51890" cy="587375"/>
                    </a:xfrm>
                    <a:prstGeom prst="rect">
                      <a:avLst/>
                    </a:prstGeom>
                  </pic:spPr>
                </pic:pic>
              </a:graphicData>
            </a:graphic>
            <wp14:sizeRelH relativeFrom="margin">
              <wp14:pctWidth>0</wp14:pctWidth>
            </wp14:sizeRelH>
            <wp14:sizeRelV relativeFrom="margin">
              <wp14:pctHeight>0</wp14:pctHeight>
            </wp14:sizeRelV>
          </wp:anchor>
        </w:drawing>
      </w:r>
      <w:r w:rsidR="00691EAD">
        <w:tab/>
      </w:r>
    </w:p>
    <w:p w14:paraId="13A9EBC7" w14:textId="77777777" w:rsidR="00271308" w:rsidRDefault="00271308" w:rsidP="00271308">
      <w:pPr>
        <w:spacing w:after="0" w:line="276" w:lineRule="auto"/>
        <w:jc w:val="left"/>
      </w:pPr>
      <w:r>
        <w:t>Krajským úřadem Karlovarského kraje</w:t>
      </w:r>
    </w:p>
    <w:p w14:paraId="78C6F433" w14:textId="77777777" w:rsidR="00271308" w:rsidRDefault="00271308" w:rsidP="00271308">
      <w:pPr>
        <w:spacing w:after="0" w:line="276" w:lineRule="auto"/>
        <w:jc w:val="left"/>
      </w:pPr>
      <w:r>
        <w:t>Závodní 353/88, 360 60 Karlovy Vary - Dvory</w:t>
      </w:r>
    </w:p>
    <w:p w14:paraId="0393509A" w14:textId="77777777" w:rsidR="00271308" w:rsidRDefault="00271308" w:rsidP="00271308">
      <w:pPr>
        <w:spacing w:after="0" w:line="276" w:lineRule="auto"/>
        <w:jc w:val="left"/>
      </w:pPr>
    </w:p>
    <w:p w14:paraId="4587D207" w14:textId="77777777" w:rsidR="00271308" w:rsidRDefault="00271308" w:rsidP="00271308">
      <w:pPr>
        <w:spacing w:after="0" w:line="276" w:lineRule="auto"/>
        <w:jc w:val="left"/>
      </w:pPr>
    </w:p>
    <w:p w14:paraId="06912539" w14:textId="27515FE2" w:rsidR="00271308" w:rsidRDefault="00271308" w:rsidP="00961F40">
      <w:pPr>
        <w:tabs>
          <w:tab w:val="center" w:pos="4536"/>
        </w:tabs>
        <w:spacing w:after="0" w:line="276" w:lineRule="auto"/>
        <w:jc w:val="left"/>
      </w:pPr>
      <w:r>
        <w:rPr>
          <w:noProof/>
        </w:rPr>
        <w:drawing>
          <wp:anchor distT="0" distB="0" distL="114300" distR="114300" simplePos="0" relativeHeight="251669504" behindDoc="1" locked="0" layoutInCell="1" allowOverlap="1" wp14:anchorId="0377ECE2" wp14:editId="2AC75479">
            <wp:simplePos x="0" y="0"/>
            <wp:positionH relativeFrom="margin">
              <wp:posOffset>3772204</wp:posOffset>
            </wp:positionH>
            <wp:positionV relativeFrom="paragraph">
              <wp:posOffset>172085</wp:posOffset>
            </wp:positionV>
            <wp:extent cx="873125" cy="341630"/>
            <wp:effectExtent l="0" t="0" r="3175" b="1270"/>
            <wp:wrapSquare wrapText="bothSides"/>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jfi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73125" cy="341630"/>
                    </a:xfrm>
                    <a:prstGeom prst="rect">
                      <a:avLst/>
                    </a:prstGeom>
                  </pic:spPr>
                </pic:pic>
              </a:graphicData>
            </a:graphic>
            <wp14:sizeRelH relativeFrom="margin">
              <wp14:pctWidth>0</wp14:pctWidth>
            </wp14:sizeRelH>
            <wp14:sizeRelV relativeFrom="margin">
              <wp14:pctHeight>0</wp14:pctHeight>
            </wp14:sizeRelV>
          </wp:anchor>
        </w:drawing>
      </w:r>
      <w:r w:rsidR="00961F40">
        <w:tab/>
      </w:r>
    </w:p>
    <w:p w14:paraId="094DA48C" w14:textId="77777777" w:rsidR="00271308" w:rsidRDefault="00271308" w:rsidP="00271308">
      <w:pPr>
        <w:spacing w:after="0" w:line="276" w:lineRule="auto"/>
        <w:jc w:val="left"/>
      </w:pPr>
      <w:r>
        <w:t>Krajským úřadem Libereckého kraje</w:t>
      </w:r>
    </w:p>
    <w:p w14:paraId="02AE421D" w14:textId="77777777" w:rsidR="00271308" w:rsidRDefault="00271308" w:rsidP="00271308">
      <w:pPr>
        <w:spacing w:after="0" w:line="276" w:lineRule="auto"/>
        <w:jc w:val="left"/>
      </w:pPr>
      <w:r>
        <w:t>U Jezu 642/2a, 461 80 Liberec 2</w:t>
      </w:r>
    </w:p>
    <w:p w14:paraId="722B0F4D" w14:textId="77777777" w:rsidR="00271308" w:rsidRDefault="00271308" w:rsidP="00271308">
      <w:pPr>
        <w:spacing w:after="0" w:line="276" w:lineRule="auto"/>
        <w:jc w:val="left"/>
      </w:pPr>
    </w:p>
    <w:p w14:paraId="78F6E2B9" w14:textId="77777777" w:rsidR="00271308" w:rsidRDefault="00271308" w:rsidP="00271308">
      <w:pPr>
        <w:spacing w:after="0" w:line="276" w:lineRule="auto"/>
        <w:jc w:val="left"/>
      </w:pPr>
    </w:p>
    <w:p w14:paraId="3264DDC0" w14:textId="77777777" w:rsidR="00271308" w:rsidRDefault="00271308" w:rsidP="00271308">
      <w:pPr>
        <w:spacing w:after="0" w:line="276" w:lineRule="auto"/>
        <w:jc w:val="left"/>
      </w:pPr>
      <w:r>
        <w:rPr>
          <w:noProof/>
        </w:rPr>
        <w:drawing>
          <wp:anchor distT="0" distB="0" distL="114300" distR="114300" simplePos="0" relativeHeight="251671552" behindDoc="1" locked="0" layoutInCell="1" allowOverlap="1" wp14:anchorId="3C006C8A" wp14:editId="7750C804">
            <wp:simplePos x="0" y="0"/>
            <wp:positionH relativeFrom="margin">
              <wp:posOffset>3722701</wp:posOffset>
            </wp:positionH>
            <wp:positionV relativeFrom="paragraph">
              <wp:posOffset>168910</wp:posOffset>
            </wp:positionV>
            <wp:extent cx="1510665" cy="266065"/>
            <wp:effectExtent l="0" t="0" r="0" b="635"/>
            <wp:wrapTight wrapText="bothSides">
              <wp:wrapPolygon edited="0">
                <wp:start x="0" y="0"/>
                <wp:lineTo x="0" y="20105"/>
                <wp:lineTo x="21246" y="20105"/>
                <wp:lineTo x="21246" y="0"/>
                <wp:lineTo x="0"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 středočeský kraj.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10665" cy="266065"/>
                    </a:xfrm>
                    <a:prstGeom prst="rect">
                      <a:avLst/>
                    </a:prstGeom>
                  </pic:spPr>
                </pic:pic>
              </a:graphicData>
            </a:graphic>
            <wp14:sizeRelH relativeFrom="margin">
              <wp14:pctWidth>0</wp14:pctWidth>
            </wp14:sizeRelH>
            <wp14:sizeRelV relativeFrom="margin">
              <wp14:pctHeight>0</wp14:pctHeight>
            </wp14:sizeRelV>
          </wp:anchor>
        </w:drawing>
      </w:r>
    </w:p>
    <w:p w14:paraId="629BE30B" w14:textId="77777777" w:rsidR="00271308" w:rsidRDefault="00271308" w:rsidP="00271308">
      <w:pPr>
        <w:spacing w:after="0" w:line="276" w:lineRule="auto"/>
        <w:jc w:val="left"/>
      </w:pPr>
      <w:r>
        <w:t>Krajským úřadem Středočeského kraje</w:t>
      </w:r>
    </w:p>
    <w:p w14:paraId="1162041A" w14:textId="77777777" w:rsidR="00271308" w:rsidRDefault="00271308" w:rsidP="00271308">
      <w:pPr>
        <w:spacing w:after="0" w:line="276" w:lineRule="auto"/>
        <w:jc w:val="left"/>
      </w:pPr>
      <w:r>
        <w:t>Zborovská 11, 150 21 Praha 5</w:t>
      </w:r>
    </w:p>
    <w:p w14:paraId="78440A85" w14:textId="77777777" w:rsidR="00271308" w:rsidRDefault="00271308" w:rsidP="00271308">
      <w:pPr>
        <w:spacing w:after="0" w:line="276" w:lineRule="auto"/>
        <w:jc w:val="left"/>
      </w:pPr>
    </w:p>
    <w:p w14:paraId="65548F8B" w14:textId="77777777" w:rsidR="00271308" w:rsidRDefault="00271308" w:rsidP="00271308">
      <w:pPr>
        <w:spacing w:after="0" w:line="276" w:lineRule="auto"/>
        <w:jc w:val="left"/>
      </w:pPr>
    </w:p>
    <w:p w14:paraId="7813B1D1" w14:textId="77777777" w:rsidR="00271308" w:rsidRDefault="00271308" w:rsidP="00271308">
      <w:pPr>
        <w:spacing w:after="0" w:line="276" w:lineRule="auto"/>
        <w:jc w:val="left"/>
      </w:pPr>
      <w:r>
        <w:rPr>
          <w:noProof/>
        </w:rPr>
        <w:drawing>
          <wp:anchor distT="0" distB="0" distL="114300" distR="114300" simplePos="0" relativeHeight="251672576" behindDoc="0" locked="0" layoutInCell="1" allowOverlap="1" wp14:anchorId="71163225" wp14:editId="7B8E9678">
            <wp:simplePos x="0" y="0"/>
            <wp:positionH relativeFrom="column">
              <wp:posOffset>3647744</wp:posOffset>
            </wp:positionH>
            <wp:positionV relativeFrom="paragraph">
              <wp:posOffset>23495</wp:posOffset>
            </wp:positionV>
            <wp:extent cx="1256030" cy="502285"/>
            <wp:effectExtent l="0" t="0" r="1270" b="0"/>
            <wp:wrapSquare wrapText="bothSides"/>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K-logo-zona-B_PNG.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6030" cy="502285"/>
                    </a:xfrm>
                    <a:prstGeom prst="rect">
                      <a:avLst/>
                    </a:prstGeom>
                  </pic:spPr>
                </pic:pic>
              </a:graphicData>
            </a:graphic>
            <wp14:sizeRelH relativeFrom="margin">
              <wp14:pctWidth>0</wp14:pctWidth>
            </wp14:sizeRelH>
            <wp14:sizeRelV relativeFrom="margin">
              <wp14:pctHeight>0</wp14:pctHeight>
            </wp14:sizeRelV>
          </wp:anchor>
        </w:drawing>
      </w:r>
    </w:p>
    <w:p w14:paraId="26999577" w14:textId="77777777" w:rsidR="00271308" w:rsidRDefault="00271308" w:rsidP="00271308">
      <w:pPr>
        <w:spacing w:after="0" w:line="276" w:lineRule="auto"/>
        <w:jc w:val="left"/>
      </w:pPr>
      <w:r>
        <w:t>Krajským úřadem Plzeňského kraje</w:t>
      </w:r>
    </w:p>
    <w:p w14:paraId="6D07B77E" w14:textId="77777777" w:rsidR="00271308" w:rsidRDefault="00271308" w:rsidP="00271308">
      <w:pPr>
        <w:spacing w:after="0" w:line="276" w:lineRule="auto"/>
        <w:jc w:val="left"/>
      </w:pPr>
      <w:proofErr w:type="spellStart"/>
      <w:r>
        <w:t>P.O.Box</w:t>
      </w:r>
      <w:proofErr w:type="spellEnd"/>
      <w:r>
        <w:t xml:space="preserve"> 313, Škroupova 1760/18, 301 00 Plzeň</w:t>
      </w:r>
    </w:p>
    <w:p w14:paraId="5C173EA1" w14:textId="77777777" w:rsidR="00271308" w:rsidRDefault="00271308" w:rsidP="00271308">
      <w:pPr>
        <w:spacing w:after="0" w:line="276" w:lineRule="auto"/>
        <w:jc w:val="left"/>
      </w:pPr>
    </w:p>
    <w:p w14:paraId="02CA8906" w14:textId="77777777" w:rsidR="00271308" w:rsidRDefault="00271308" w:rsidP="00271308">
      <w:pPr>
        <w:spacing w:after="0" w:line="276" w:lineRule="auto"/>
        <w:jc w:val="left"/>
      </w:pPr>
    </w:p>
    <w:p w14:paraId="2EF75930" w14:textId="77777777" w:rsidR="00271308" w:rsidRPr="00FE65E8" w:rsidRDefault="00271308" w:rsidP="00271308">
      <w:pPr>
        <w:spacing w:after="0" w:line="276" w:lineRule="auto"/>
        <w:jc w:val="left"/>
        <w:rPr>
          <w:b/>
          <w:sz w:val="24"/>
          <w:szCs w:val="24"/>
          <w:u w:val="single"/>
        </w:rPr>
      </w:pPr>
      <w:r w:rsidRPr="00FE65E8">
        <w:rPr>
          <w:b/>
          <w:sz w:val="24"/>
          <w:szCs w:val="24"/>
          <w:u w:val="single"/>
        </w:rPr>
        <w:t>a dotčenými ústředními správními úřady</w:t>
      </w:r>
    </w:p>
    <w:p w14:paraId="62254E25" w14:textId="77777777" w:rsidR="00271308" w:rsidRDefault="00271308" w:rsidP="00271308">
      <w:pPr>
        <w:spacing w:after="0" w:line="276" w:lineRule="auto"/>
        <w:jc w:val="left"/>
      </w:pPr>
    </w:p>
    <w:p w14:paraId="4C33CBC4" w14:textId="77777777" w:rsidR="00271308" w:rsidRDefault="00271308" w:rsidP="00271308">
      <w:pPr>
        <w:spacing w:after="0" w:line="276" w:lineRule="auto"/>
        <w:jc w:val="left"/>
      </w:pPr>
      <w:r>
        <w:t>Ministerstvem zemědělství ČR</w:t>
      </w:r>
    </w:p>
    <w:p w14:paraId="7A1CEE60" w14:textId="77777777" w:rsidR="00271308" w:rsidRDefault="00271308" w:rsidP="00271308">
      <w:pPr>
        <w:spacing w:after="0" w:line="276" w:lineRule="auto"/>
        <w:jc w:val="left"/>
      </w:pPr>
      <w:r>
        <w:t>Ministerstvem životního prostředí ČR</w:t>
      </w:r>
    </w:p>
    <w:p w14:paraId="42F1C05A" w14:textId="77777777" w:rsidR="00271308" w:rsidRDefault="00271308" w:rsidP="00271308">
      <w:pPr>
        <w:spacing w:after="0" w:line="276" w:lineRule="auto"/>
        <w:jc w:val="left"/>
      </w:pPr>
      <w:r>
        <w:t>Ministerstvem zdravotnictví ČR</w:t>
      </w:r>
    </w:p>
    <w:p w14:paraId="4F6D10B0" w14:textId="77777777" w:rsidR="00271308" w:rsidRDefault="00271308" w:rsidP="00271308">
      <w:pPr>
        <w:spacing w:after="0" w:line="276" w:lineRule="auto"/>
        <w:jc w:val="left"/>
      </w:pPr>
      <w:r>
        <w:t>Ministerstvem dopravy ČR</w:t>
      </w:r>
    </w:p>
    <w:p w14:paraId="26262188" w14:textId="77777777" w:rsidR="00271308" w:rsidRDefault="00271308" w:rsidP="00271308">
      <w:pPr>
        <w:spacing w:after="0" w:line="276" w:lineRule="auto"/>
        <w:jc w:val="left"/>
      </w:pPr>
      <w:r>
        <w:t>Ministerstvem obrany ČR</w:t>
      </w:r>
    </w:p>
    <w:p w14:paraId="1FE11FF9" w14:textId="77777777" w:rsidR="00271308" w:rsidRDefault="00271308" w:rsidP="00271308">
      <w:pPr>
        <w:spacing w:after="0" w:line="276" w:lineRule="auto"/>
        <w:jc w:val="left"/>
      </w:pPr>
      <w:r>
        <w:t>Ministerstvem pro místní rozvoj ČR</w:t>
      </w:r>
    </w:p>
    <w:p w14:paraId="2423A949" w14:textId="77777777" w:rsidR="006C1332" w:rsidRPr="009A3FBB" w:rsidRDefault="006C1332" w:rsidP="00087886">
      <w:pPr>
        <w:pStyle w:val="Maketavod"/>
      </w:pPr>
      <w:bookmarkStart w:id="0" w:name="_Toc527964830"/>
      <w:bookmarkStart w:id="1" w:name="_Toc157759902"/>
      <w:bookmarkStart w:id="2" w:name="_Toc200711463"/>
      <w:bookmarkStart w:id="3" w:name="_Toc517183084"/>
      <w:r w:rsidRPr="00574D54">
        <w:lastRenderedPageBreak/>
        <w:t>Preambule</w:t>
      </w:r>
      <w:bookmarkEnd w:id="0"/>
      <w:bookmarkEnd w:id="1"/>
      <w:bookmarkEnd w:id="2"/>
    </w:p>
    <w:p w14:paraId="4B30C19E" w14:textId="0D035E0E" w:rsidR="006C1332" w:rsidRDefault="006C1332" w:rsidP="006C1332">
      <w:pPr>
        <w:rPr>
          <w:i/>
          <w:iCs/>
        </w:rPr>
      </w:pPr>
      <w:r>
        <w:rPr>
          <w:i/>
          <w:iCs/>
        </w:rPr>
        <w:t xml:space="preserve">Povinnost pořídit předběžný přehled významných problémů </w:t>
      </w:r>
      <w:r w:rsidR="003D4E7F">
        <w:rPr>
          <w:i/>
          <w:iCs/>
        </w:rPr>
        <w:t>nakládání s vodami</w:t>
      </w:r>
      <w:r>
        <w:rPr>
          <w:i/>
          <w:iCs/>
        </w:rPr>
        <w:t xml:space="preserve"> zjištěných v povodí (</w:t>
      </w:r>
      <w:r w:rsidR="00B932BD">
        <w:rPr>
          <w:i/>
          <w:iCs/>
        </w:rPr>
        <w:t xml:space="preserve">někdy </w:t>
      </w:r>
      <w:r w:rsidR="003D4E7F">
        <w:rPr>
          <w:i/>
          <w:iCs/>
        </w:rPr>
        <w:t xml:space="preserve">též předběžný přehled </w:t>
      </w:r>
      <w:r w:rsidR="00864556">
        <w:rPr>
          <w:i/>
          <w:iCs/>
        </w:rPr>
        <w:t xml:space="preserve">významných </w:t>
      </w:r>
      <w:r w:rsidR="003D4E7F">
        <w:rPr>
          <w:i/>
          <w:iCs/>
        </w:rPr>
        <w:t>vodohospodářských problémů, odtud zkratka „</w:t>
      </w:r>
      <w:proofErr w:type="spellStart"/>
      <w:r w:rsidR="003D4E7F">
        <w:rPr>
          <w:i/>
          <w:iCs/>
        </w:rPr>
        <w:t>VHP</w:t>
      </w:r>
      <w:proofErr w:type="spellEnd"/>
      <w:r w:rsidR="003D4E7F">
        <w:rPr>
          <w:i/>
          <w:iCs/>
        </w:rPr>
        <w:t xml:space="preserve">“, anglicky: </w:t>
      </w:r>
      <w:r>
        <w:rPr>
          <w:i/>
          <w:iCs/>
        </w:rPr>
        <w:t xml:space="preserve">interim </w:t>
      </w:r>
      <w:proofErr w:type="spellStart"/>
      <w:r>
        <w:rPr>
          <w:i/>
          <w:iCs/>
        </w:rPr>
        <w:t>overview</w:t>
      </w:r>
      <w:proofErr w:type="spellEnd"/>
      <w:r>
        <w:rPr>
          <w:i/>
          <w:iCs/>
        </w:rPr>
        <w:t xml:space="preserve"> </w:t>
      </w:r>
      <w:proofErr w:type="spellStart"/>
      <w:r>
        <w:rPr>
          <w:i/>
          <w:iCs/>
        </w:rPr>
        <w:t>of</w:t>
      </w:r>
      <w:proofErr w:type="spellEnd"/>
      <w:r w:rsidR="00C50333">
        <w:rPr>
          <w:i/>
          <w:iCs/>
        </w:rPr>
        <w:t> </w:t>
      </w:r>
      <w:proofErr w:type="spellStart"/>
      <w:r>
        <w:rPr>
          <w:i/>
          <w:iCs/>
        </w:rPr>
        <w:t>significant</w:t>
      </w:r>
      <w:proofErr w:type="spellEnd"/>
      <w:r>
        <w:rPr>
          <w:i/>
          <w:iCs/>
        </w:rPr>
        <w:t xml:space="preserve"> </w:t>
      </w:r>
      <w:proofErr w:type="spellStart"/>
      <w:r>
        <w:rPr>
          <w:i/>
          <w:iCs/>
        </w:rPr>
        <w:t>water</w:t>
      </w:r>
      <w:proofErr w:type="spellEnd"/>
      <w:r>
        <w:rPr>
          <w:i/>
          <w:iCs/>
        </w:rPr>
        <w:t xml:space="preserve"> management </w:t>
      </w:r>
      <w:proofErr w:type="spellStart"/>
      <w:r>
        <w:rPr>
          <w:i/>
          <w:iCs/>
        </w:rPr>
        <w:t>issues</w:t>
      </w:r>
      <w:proofErr w:type="spellEnd"/>
      <w:r>
        <w:rPr>
          <w:i/>
          <w:iCs/>
        </w:rPr>
        <w:t xml:space="preserve"> </w:t>
      </w:r>
      <w:proofErr w:type="spellStart"/>
      <w:r>
        <w:rPr>
          <w:i/>
          <w:iCs/>
        </w:rPr>
        <w:t>identified</w:t>
      </w:r>
      <w:proofErr w:type="spellEnd"/>
      <w:r>
        <w:rPr>
          <w:i/>
          <w:iCs/>
        </w:rPr>
        <w:t xml:space="preserve"> in </w:t>
      </w:r>
      <w:proofErr w:type="spellStart"/>
      <w:r>
        <w:rPr>
          <w:i/>
          <w:iCs/>
        </w:rPr>
        <w:t>the</w:t>
      </w:r>
      <w:proofErr w:type="spellEnd"/>
      <w:r>
        <w:rPr>
          <w:i/>
          <w:iCs/>
        </w:rPr>
        <w:t xml:space="preserve"> </w:t>
      </w:r>
      <w:proofErr w:type="spellStart"/>
      <w:r>
        <w:rPr>
          <w:i/>
          <w:iCs/>
        </w:rPr>
        <w:t>river</w:t>
      </w:r>
      <w:proofErr w:type="spellEnd"/>
      <w:r>
        <w:rPr>
          <w:i/>
          <w:iCs/>
        </w:rPr>
        <w:t xml:space="preserve"> </w:t>
      </w:r>
      <w:proofErr w:type="spellStart"/>
      <w:r>
        <w:rPr>
          <w:i/>
          <w:iCs/>
        </w:rPr>
        <w:t>basin</w:t>
      </w:r>
      <w:proofErr w:type="spellEnd"/>
      <w:r w:rsidR="003D4E7F">
        <w:rPr>
          <w:i/>
          <w:iCs/>
        </w:rPr>
        <w:t>, zkráceně „</w:t>
      </w:r>
      <w:proofErr w:type="spellStart"/>
      <w:r w:rsidR="003D4E7F">
        <w:rPr>
          <w:i/>
          <w:iCs/>
        </w:rPr>
        <w:t>SWMI</w:t>
      </w:r>
      <w:proofErr w:type="spellEnd"/>
      <w:r w:rsidR="003D4E7F">
        <w:rPr>
          <w:i/>
          <w:iCs/>
        </w:rPr>
        <w:t>“</w:t>
      </w:r>
      <w:r>
        <w:rPr>
          <w:i/>
          <w:iCs/>
        </w:rPr>
        <w:t xml:space="preserve">) vyplývá z čl. 14 odst. </w:t>
      </w:r>
      <w:r w:rsidR="00E42599">
        <w:rPr>
          <w:i/>
          <w:iCs/>
        </w:rPr>
        <w:t>1 písm.</w:t>
      </w:r>
      <w:r w:rsidR="00864556">
        <w:rPr>
          <w:i/>
          <w:iCs/>
        </w:rPr>
        <w:t> </w:t>
      </w:r>
      <w:r w:rsidR="00E42599">
        <w:rPr>
          <w:i/>
          <w:iCs/>
        </w:rPr>
        <w:t>b)</w:t>
      </w:r>
      <w:r>
        <w:rPr>
          <w:i/>
          <w:iCs/>
        </w:rPr>
        <w:t xml:space="preserve"> směrnice Evropského parlamentu a Rady 2000/60/ES ze dne 23. října 2000, kterou se stanoví rámec</w:t>
      </w:r>
      <w:r w:rsidR="00605710">
        <w:rPr>
          <w:i/>
          <w:iCs/>
        </w:rPr>
        <w:br w:type="textWrapping" w:clear="all"/>
      </w:r>
      <w:r>
        <w:rPr>
          <w:i/>
          <w:iCs/>
        </w:rPr>
        <w:t>pro činnost Společenství v oblasti vodní politiky (dále jen „Rámcová směrnice o vodách“)</w:t>
      </w:r>
      <w:r w:rsidR="003D4E7F">
        <w:rPr>
          <w:i/>
          <w:iCs/>
        </w:rPr>
        <w:t xml:space="preserve">, který do českého právního řádu transponuje zákon č. 254/2001 Sb., o vodách a o změně některých zákonů (vodní zákon), ve znění pozdějších předpisů, a jeho prováděcí předpis upravující </w:t>
      </w:r>
      <w:r w:rsidR="00864556">
        <w:rPr>
          <w:i/>
          <w:iCs/>
        </w:rPr>
        <w:t>proces</w:t>
      </w:r>
      <w:r w:rsidR="003D4E7F">
        <w:rPr>
          <w:i/>
          <w:iCs/>
        </w:rPr>
        <w:t xml:space="preserve"> plánování v oblasti vod.</w:t>
      </w:r>
    </w:p>
    <w:p w14:paraId="6824211C" w14:textId="1E87BF5F" w:rsidR="006C1332" w:rsidRDefault="003D4E7F" w:rsidP="006C1332">
      <w:pPr>
        <w:rPr>
          <w:i/>
          <w:iCs/>
        </w:rPr>
      </w:pPr>
      <w:r>
        <w:rPr>
          <w:i/>
          <w:iCs/>
        </w:rPr>
        <w:t>V prvním plánovacím období (2009</w:t>
      </w:r>
      <w:r w:rsidR="00B433E7">
        <w:rPr>
          <w:i/>
          <w:iCs/>
        </w:rPr>
        <w:t>–</w:t>
      </w:r>
      <w:r>
        <w:rPr>
          <w:i/>
          <w:iCs/>
        </w:rPr>
        <w:t>2015) byl</w:t>
      </w:r>
      <w:r w:rsidR="00C0760F">
        <w:rPr>
          <w:i/>
          <w:iCs/>
        </w:rPr>
        <w:t>y</w:t>
      </w:r>
      <w:r>
        <w:rPr>
          <w:i/>
          <w:iCs/>
        </w:rPr>
        <w:t xml:space="preserve"> předběžn</w:t>
      </w:r>
      <w:r w:rsidR="00C0760F">
        <w:rPr>
          <w:i/>
          <w:iCs/>
        </w:rPr>
        <w:t>é</w:t>
      </w:r>
      <w:r>
        <w:rPr>
          <w:i/>
          <w:iCs/>
        </w:rPr>
        <w:t xml:space="preserve"> přehled</w:t>
      </w:r>
      <w:r w:rsidR="00C0760F">
        <w:rPr>
          <w:i/>
          <w:iCs/>
        </w:rPr>
        <w:t>y</w:t>
      </w:r>
      <w:r>
        <w:rPr>
          <w:i/>
          <w:iCs/>
        </w:rPr>
        <w:t xml:space="preserve"> významných problémů nakládání s vodami zjištěných v povodí zpracován</w:t>
      </w:r>
      <w:r w:rsidR="00C0760F">
        <w:rPr>
          <w:i/>
          <w:iCs/>
        </w:rPr>
        <w:t>y</w:t>
      </w:r>
      <w:r>
        <w:rPr>
          <w:i/>
          <w:iCs/>
        </w:rPr>
        <w:t xml:space="preserve"> v rámci přípravných prací pro plány oblastí povodí podle § 25 odst. 2 písm. a) bod 2 vodního zákona, ve znění zákona č. </w:t>
      </w:r>
      <w:r w:rsidR="00E2478E">
        <w:rPr>
          <w:i/>
          <w:iCs/>
        </w:rPr>
        <w:t>20/2004 Sb.,</w:t>
      </w:r>
      <w:r w:rsidR="00E2478E">
        <w:rPr>
          <w:rStyle w:val="Znakapoznpodarou"/>
          <w:i/>
          <w:iCs/>
        </w:rPr>
        <w:footnoteReference w:id="2"/>
      </w:r>
      <w:r w:rsidR="00E2478E">
        <w:rPr>
          <w:i/>
          <w:iCs/>
        </w:rPr>
        <w:t xml:space="preserve"> a § 10 odst. 1 písm. i) vyhlášky č. 142/2005 Sb., o plánování v oblasti vod. Kromě </w:t>
      </w:r>
      <w:r w:rsidR="00E42599">
        <w:rPr>
          <w:i/>
          <w:iCs/>
        </w:rPr>
        <w:t xml:space="preserve">zveřejnění k připomínkám </w:t>
      </w:r>
      <w:r w:rsidR="00E2478E">
        <w:rPr>
          <w:i/>
          <w:iCs/>
        </w:rPr>
        <w:t xml:space="preserve">uživatelů vody a veřejnosti byl </w:t>
      </w:r>
      <w:r w:rsidR="005D5AE4">
        <w:rPr>
          <w:i/>
          <w:iCs/>
        </w:rPr>
        <w:t xml:space="preserve">jejich návrh </w:t>
      </w:r>
      <w:r w:rsidR="00E2478E">
        <w:rPr>
          <w:i/>
          <w:iCs/>
        </w:rPr>
        <w:t xml:space="preserve">předkládán ke stanovisku </w:t>
      </w:r>
      <w:r w:rsidR="00E2478E" w:rsidRPr="00E2478E">
        <w:rPr>
          <w:i/>
          <w:iCs/>
        </w:rPr>
        <w:t>ústředním vodoprávním úřadům a</w:t>
      </w:r>
      <w:r w:rsidR="00E2478E">
        <w:rPr>
          <w:i/>
          <w:iCs/>
        </w:rPr>
        <w:t> </w:t>
      </w:r>
      <w:r w:rsidR="00E2478E" w:rsidRPr="00E2478E">
        <w:rPr>
          <w:i/>
          <w:iCs/>
        </w:rPr>
        <w:t xml:space="preserve">ústřednímu správnímu úřadu pro územní plánování a po jejich souhlasném stanovisku </w:t>
      </w:r>
      <w:r w:rsidR="00E2478E">
        <w:rPr>
          <w:i/>
          <w:iCs/>
        </w:rPr>
        <w:t>je schvalovaly příslušné</w:t>
      </w:r>
      <w:r w:rsidR="00E2478E" w:rsidRPr="00E2478E">
        <w:rPr>
          <w:i/>
          <w:iCs/>
        </w:rPr>
        <w:t xml:space="preserve"> krajsk</w:t>
      </w:r>
      <w:r w:rsidR="00E2478E">
        <w:rPr>
          <w:i/>
          <w:iCs/>
        </w:rPr>
        <w:t>é</w:t>
      </w:r>
      <w:r w:rsidR="00E2478E" w:rsidRPr="00E2478E">
        <w:rPr>
          <w:i/>
          <w:iCs/>
        </w:rPr>
        <w:t xml:space="preserve"> úřad</w:t>
      </w:r>
      <w:r w:rsidR="00E2478E">
        <w:rPr>
          <w:i/>
          <w:iCs/>
        </w:rPr>
        <w:t>y.</w:t>
      </w:r>
    </w:p>
    <w:p w14:paraId="56C188C6" w14:textId="52CFE7FB" w:rsidR="00C0760F" w:rsidRDefault="00E2478E" w:rsidP="006C1332">
      <w:pPr>
        <w:rPr>
          <w:i/>
          <w:iCs/>
        </w:rPr>
      </w:pPr>
      <w:r>
        <w:rPr>
          <w:i/>
          <w:iCs/>
        </w:rPr>
        <w:t>Zásadní změnu do celého procesu plánování v oblasti vod přinesla novela vodního zákona č. 150/2010 Sb</w:t>
      </w:r>
      <w:r w:rsidR="00CA37E8">
        <w:rPr>
          <w:i/>
          <w:iCs/>
        </w:rPr>
        <w:t>.</w:t>
      </w:r>
      <w:r>
        <w:rPr>
          <w:rStyle w:val="Znakapoznpodarou"/>
          <w:i/>
          <w:iCs/>
        </w:rPr>
        <w:footnoteReference w:id="3"/>
      </w:r>
      <w:r w:rsidR="00C0760F">
        <w:rPr>
          <w:i/>
          <w:iCs/>
        </w:rPr>
        <w:t xml:space="preserve"> Namísto jednoho</w:t>
      </w:r>
      <w:r>
        <w:rPr>
          <w:i/>
          <w:iCs/>
        </w:rPr>
        <w:t xml:space="preserve"> Plánu hlavních povodí ČR </w:t>
      </w:r>
      <w:r w:rsidR="00C0760F">
        <w:rPr>
          <w:i/>
          <w:iCs/>
        </w:rPr>
        <w:t>zavedla</w:t>
      </w:r>
      <w:r>
        <w:rPr>
          <w:i/>
          <w:iCs/>
        </w:rPr>
        <w:t xml:space="preserve"> tři národní plány povodí</w:t>
      </w:r>
      <w:r w:rsidR="00C0760F">
        <w:rPr>
          <w:i/>
          <w:iCs/>
        </w:rPr>
        <w:t>, zpracované pro mezinárodní oblasti povodí na území ČR,</w:t>
      </w:r>
      <w:r>
        <w:rPr>
          <w:i/>
          <w:iCs/>
        </w:rPr>
        <w:t xml:space="preserve"> a </w:t>
      </w:r>
      <w:r w:rsidR="00C0760F">
        <w:rPr>
          <w:i/>
          <w:iCs/>
        </w:rPr>
        <w:t>místo</w:t>
      </w:r>
      <w:r>
        <w:rPr>
          <w:i/>
          <w:iCs/>
        </w:rPr>
        <w:t xml:space="preserve"> osmi plánů oblastí povodí </w:t>
      </w:r>
      <w:r w:rsidR="00C0760F">
        <w:rPr>
          <w:i/>
          <w:iCs/>
        </w:rPr>
        <w:t>zavedla</w:t>
      </w:r>
      <w:r>
        <w:rPr>
          <w:i/>
          <w:iCs/>
        </w:rPr>
        <w:t xml:space="preserve"> deset plánů dílčích povodí. </w:t>
      </w:r>
      <w:r w:rsidR="00CA37E8">
        <w:rPr>
          <w:i/>
          <w:iCs/>
        </w:rPr>
        <w:t>Změna nastala</w:t>
      </w:r>
      <w:r w:rsidR="00605710">
        <w:rPr>
          <w:i/>
          <w:iCs/>
        </w:rPr>
        <w:br w:type="textWrapping" w:clear="all"/>
      </w:r>
      <w:r w:rsidR="00CA37E8">
        <w:rPr>
          <w:i/>
          <w:iCs/>
        </w:rPr>
        <w:t>i v</w:t>
      </w:r>
      <w:r w:rsidR="00230F5A">
        <w:rPr>
          <w:i/>
          <w:iCs/>
        </w:rPr>
        <w:t>e zpracování</w:t>
      </w:r>
      <w:r w:rsidR="00CA37E8">
        <w:rPr>
          <w:i/>
          <w:iCs/>
        </w:rPr>
        <w:t xml:space="preserve"> předběžného přehledu významných problémů nakládání s vodami zjištěných v povodí, který se nově podle § 25 odst. 1 písm. a) bod 3 vodního zákona pořizuje v rámci přípravných prací pro plány povodí, a to na dílčí a národní úrovni. Předběžné přehledy významných problémů nakládání s vodami zjištěných v dílčích povodí jsou podkladem pro předběžné přehledy významných problémů nakládání s vodami zjištěných v mezinárodních povodích na území ČR, které se zveřejňují k připomínkám uživatelů vody a veřejnosti.</w:t>
      </w:r>
    </w:p>
    <w:p w14:paraId="38F8BA42" w14:textId="1DF5BE09" w:rsidR="00E2478E" w:rsidRDefault="00CA37E8" w:rsidP="00CA37E8">
      <w:pPr>
        <w:rPr>
          <w:i/>
          <w:iCs/>
        </w:rPr>
      </w:pPr>
      <w:r>
        <w:rPr>
          <w:i/>
          <w:iCs/>
        </w:rPr>
        <w:t>Ve druhém a třetím plánovacím období (2015</w:t>
      </w:r>
      <w:r w:rsidR="00B433E7">
        <w:rPr>
          <w:i/>
          <w:iCs/>
        </w:rPr>
        <w:t>–</w:t>
      </w:r>
      <w:r>
        <w:rPr>
          <w:i/>
          <w:iCs/>
        </w:rPr>
        <w:t>2021, respektive 2021</w:t>
      </w:r>
      <w:r w:rsidR="00B433E7">
        <w:rPr>
          <w:i/>
          <w:iCs/>
        </w:rPr>
        <w:t>–</w:t>
      </w:r>
      <w:r>
        <w:rPr>
          <w:i/>
          <w:iCs/>
        </w:rPr>
        <w:t xml:space="preserve">2027) </w:t>
      </w:r>
      <w:r w:rsidR="008364DF">
        <w:rPr>
          <w:i/>
          <w:iCs/>
        </w:rPr>
        <w:t xml:space="preserve">upravovalo </w:t>
      </w:r>
      <w:r>
        <w:rPr>
          <w:i/>
          <w:iCs/>
        </w:rPr>
        <w:t xml:space="preserve">pořízení předběžných přehledů </w:t>
      </w:r>
      <w:r w:rsidR="00C0760F">
        <w:rPr>
          <w:i/>
          <w:iCs/>
        </w:rPr>
        <w:t xml:space="preserve">významných problémů nakládání s vodami zjištěných v povodí </w:t>
      </w:r>
      <w:r>
        <w:rPr>
          <w:i/>
          <w:iCs/>
        </w:rPr>
        <w:t xml:space="preserve">ustanovení </w:t>
      </w:r>
      <w:r w:rsidR="00C0760F">
        <w:rPr>
          <w:i/>
          <w:iCs/>
        </w:rPr>
        <w:t>§ 13 vyhlášky č.</w:t>
      </w:r>
      <w:r>
        <w:rPr>
          <w:i/>
          <w:iCs/>
        </w:rPr>
        <w:t> </w:t>
      </w:r>
      <w:r w:rsidR="00C0760F">
        <w:rPr>
          <w:i/>
          <w:iCs/>
        </w:rPr>
        <w:t>24/2011</w:t>
      </w:r>
      <w:r>
        <w:rPr>
          <w:i/>
          <w:iCs/>
        </w:rPr>
        <w:t> </w:t>
      </w:r>
      <w:r w:rsidR="00C0760F">
        <w:rPr>
          <w:i/>
          <w:iCs/>
        </w:rPr>
        <w:t>Sb., o plánech povodí a plánech pro zvládání povodňových rizik, ve znění pozdějších předpisů.</w:t>
      </w:r>
      <w:r>
        <w:rPr>
          <w:i/>
          <w:iCs/>
        </w:rPr>
        <w:t xml:space="preserve"> Pro čtvrté plánovací období (2027</w:t>
      </w:r>
      <w:bookmarkStart w:id="4" w:name="_Hlk165998232"/>
      <w:r w:rsidR="00B433E7">
        <w:rPr>
          <w:i/>
          <w:iCs/>
        </w:rPr>
        <w:t>–</w:t>
      </w:r>
      <w:bookmarkEnd w:id="4"/>
      <w:r>
        <w:rPr>
          <w:i/>
          <w:iCs/>
        </w:rPr>
        <w:t xml:space="preserve">2033) tuto </w:t>
      </w:r>
      <w:r w:rsidR="00230F5A">
        <w:rPr>
          <w:i/>
          <w:iCs/>
        </w:rPr>
        <w:t xml:space="preserve">část </w:t>
      </w:r>
      <w:r>
        <w:rPr>
          <w:i/>
          <w:iCs/>
        </w:rPr>
        <w:t>přípravn</w:t>
      </w:r>
      <w:r w:rsidR="00230F5A">
        <w:rPr>
          <w:i/>
          <w:iCs/>
        </w:rPr>
        <w:t>ých</w:t>
      </w:r>
      <w:r>
        <w:rPr>
          <w:i/>
          <w:iCs/>
        </w:rPr>
        <w:t xml:space="preserve"> práci upravuje </w:t>
      </w:r>
      <w:r w:rsidR="00864556">
        <w:rPr>
          <w:i/>
          <w:iCs/>
        </w:rPr>
        <w:t xml:space="preserve">ustanovení </w:t>
      </w:r>
      <w:r>
        <w:rPr>
          <w:i/>
          <w:iCs/>
        </w:rPr>
        <w:t>§ 10 vyhlášky č. 50/2023 Sb., o plánech povodí a</w:t>
      </w:r>
      <w:r w:rsidR="00864556">
        <w:rPr>
          <w:i/>
          <w:iCs/>
        </w:rPr>
        <w:t> </w:t>
      </w:r>
      <w:r>
        <w:rPr>
          <w:i/>
          <w:iCs/>
        </w:rPr>
        <w:t>plánech pro zvládání povodňových rizik.</w:t>
      </w:r>
      <w:r w:rsidR="005D5AE4">
        <w:rPr>
          <w:i/>
          <w:iCs/>
        </w:rPr>
        <w:t xml:space="preserve"> Jej</w:t>
      </w:r>
      <w:r w:rsidR="00230F5A">
        <w:rPr>
          <w:i/>
          <w:iCs/>
        </w:rPr>
        <w:t>ich</w:t>
      </w:r>
      <w:r w:rsidR="005D5AE4">
        <w:rPr>
          <w:i/>
          <w:iCs/>
        </w:rPr>
        <w:t xml:space="preserve"> zveřejnění pak upravuje § 20 odst. 2 a 3 uvedené vyhlášky.</w:t>
      </w:r>
    </w:p>
    <w:p w14:paraId="53F00A1F" w14:textId="18937A3A" w:rsidR="000850BC" w:rsidRPr="009A3FBB" w:rsidRDefault="000850BC" w:rsidP="000850BC">
      <w:pPr>
        <w:rPr>
          <w:i/>
          <w:iCs/>
        </w:rPr>
      </w:pPr>
      <w:r>
        <w:rPr>
          <w:i/>
          <w:iCs/>
        </w:rPr>
        <w:t>Rozdílné přístupy při zpracování předběžných přehledů významných problémů nakládání s vodami zjištěných v dílčích povodí</w:t>
      </w:r>
      <w:r w:rsidR="00230F5A">
        <w:rPr>
          <w:i/>
          <w:iCs/>
        </w:rPr>
        <w:t>ch</w:t>
      </w:r>
      <w:r>
        <w:rPr>
          <w:i/>
          <w:iCs/>
        </w:rPr>
        <w:t xml:space="preserve"> vedly k požadavku na vytvoření šablony, která by jejich pořízení sjednotila. V rámci přípravy čtvrtého plánovacího období tak</w:t>
      </w:r>
      <w:r w:rsidR="00572962">
        <w:rPr>
          <w:i/>
          <w:iCs/>
        </w:rPr>
        <w:t xml:space="preserve"> byla Ministerstvem zemědělství ČR</w:t>
      </w:r>
      <w:r w:rsidR="004D5B38">
        <w:rPr>
          <w:i/>
          <w:iCs/>
        </w:rPr>
        <w:t xml:space="preserve"> </w:t>
      </w:r>
      <w:r w:rsidR="00F7605F">
        <w:rPr>
          <w:i/>
          <w:iCs/>
        </w:rPr>
        <w:t>(</w:t>
      </w:r>
      <w:r w:rsidR="004D5B38">
        <w:rPr>
          <w:i/>
          <w:iCs/>
        </w:rPr>
        <w:t xml:space="preserve">oddělením </w:t>
      </w:r>
      <w:proofErr w:type="spellStart"/>
      <w:r w:rsidR="004D5B38">
        <w:rPr>
          <w:i/>
          <w:iCs/>
        </w:rPr>
        <w:t>VH</w:t>
      </w:r>
      <w:proofErr w:type="spellEnd"/>
      <w:r w:rsidR="004D5B38">
        <w:rPr>
          <w:i/>
          <w:iCs/>
        </w:rPr>
        <w:t xml:space="preserve"> plánování</w:t>
      </w:r>
      <w:r w:rsidR="00F7605F">
        <w:rPr>
          <w:i/>
          <w:iCs/>
        </w:rPr>
        <w:t>),</w:t>
      </w:r>
      <w:r w:rsidR="00572962">
        <w:rPr>
          <w:i/>
          <w:iCs/>
        </w:rPr>
        <w:t xml:space="preserve"> vytvořena</w:t>
      </w:r>
      <w:r>
        <w:rPr>
          <w:i/>
          <w:iCs/>
        </w:rPr>
        <w:t xml:space="preserve"> Maketa předběžného přehledu významných problémů nakládání s vodami zjištěných v dílčím povodí.</w:t>
      </w:r>
    </w:p>
    <w:p w14:paraId="2470F059" w14:textId="0EEB355A" w:rsidR="006C1332" w:rsidRPr="009A3FBB" w:rsidRDefault="006C1332" w:rsidP="006C1332">
      <w:pPr>
        <w:spacing w:line="259" w:lineRule="auto"/>
        <w:rPr>
          <w:i/>
          <w:iCs/>
        </w:rPr>
      </w:pPr>
    </w:p>
    <w:p w14:paraId="1BC154A2" w14:textId="2B727BB4" w:rsidR="006C1332" w:rsidRPr="009A3FBB" w:rsidRDefault="006C1332" w:rsidP="006C1332">
      <w:pPr>
        <w:spacing w:after="0"/>
        <w:jc w:val="left"/>
      </w:pPr>
      <w:r w:rsidRPr="009A3FBB">
        <w:br w:type="page"/>
      </w:r>
    </w:p>
    <w:p w14:paraId="214E9B03" w14:textId="1AD665C5" w:rsidR="000A3808" w:rsidRPr="00EC5419" w:rsidRDefault="000A3808" w:rsidP="00087886">
      <w:pPr>
        <w:pStyle w:val="MakNad1"/>
      </w:pPr>
      <w:bookmarkStart w:id="5" w:name="_Toc508972203"/>
      <w:bookmarkStart w:id="6" w:name="_Toc517183085"/>
      <w:bookmarkStart w:id="7" w:name="_Toc200711464"/>
      <w:bookmarkEnd w:id="3"/>
      <w:r w:rsidRPr="00EC5419">
        <w:lastRenderedPageBreak/>
        <w:t>Komentář</w:t>
      </w:r>
      <w:bookmarkEnd w:id="5"/>
      <w:bookmarkEnd w:id="6"/>
      <w:bookmarkEnd w:id="7"/>
      <w:r w:rsidR="00893FF3">
        <w:tab/>
      </w:r>
    </w:p>
    <w:p w14:paraId="21C3BE9D" w14:textId="1CDB940E" w:rsidR="00A86563" w:rsidRDefault="00A86563" w:rsidP="008364DF">
      <w:r>
        <w:t>Pro hodnocení významných problémů nakládání s vodami (dále též „</w:t>
      </w:r>
      <w:proofErr w:type="spellStart"/>
      <w:r>
        <w:t>VHP</w:t>
      </w:r>
      <w:proofErr w:type="spellEnd"/>
      <w:r>
        <w:t xml:space="preserve">“) </w:t>
      </w:r>
      <w:r w:rsidR="004113E7">
        <w:t xml:space="preserve">jsou </w:t>
      </w:r>
      <w:r>
        <w:t>použity následující metodiky:</w:t>
      </w:r>
    </w:p>
    <w:p w14:paraId="03617AB7" w14:textId="500D0FA2" w:rsidR="00A86563" w:rsidRPr="00DD2B89" w:rsidRDefault="00DD2B89" w:rsidP="00883B37">
      <w:pPr>
        <w:pStyle w:val="Odstavecseseznamem"/>
        <w:numPr>
          <w:ilvl w:val="0"/>
          <w:numId w:val="2"/>
        </w:numPr>
        <w:jc w:val="both"/>
      </w:pPr>
      <w:r>
        <w:t xml:space="preserve">Kolektiv autorů VRV a.s. </w:t>
      </w:r>
      <w:r w:rsidR="00A86563">
        <w:rPr>
          <w:i/>
          <w:iCs/>
        </w:rPr>
        <w:t>Metodika určení významnosti vlivů.</w:t>
      </w:r>
      <w:r>
        <w:rPr>
          <w:i/>
          <w:iCs/>
        </w:rPr>
        <w:t xml:space="preserve"> Praha: Ministerstvo zemědělství, 2018 (dále jen „Metodika určení významnosti vlivů“)</w:t>
      </w:r>
      <w:r w:rsidR="00A86563">
        <w:rPr>
          <w:rStyle w:val="Znakapoznpodarou"/>
          <w:i/>
          <w:iCs/>
        </w:rPr>
        <w:footnoteReference w:id="4"/>
      </w:r>
    </w:p>
    <w:p w14:paraId="352CE51D" w14:textId="2B3EAD63" w:rsidR="00DD2B89" w:rsidRDefault="00DD2B89" w:rsidP="00883B37">
      <w:pPr>
        <w:pStyle w:val="Odstavecseseznamem"/>
        <w:numPr>
          <w:ilvl w:val="0"/>
          <w:numId w:val="2"/>
        </w:numPr>
        <w:jc w:val="both"/>
      </w:pPr>
      <w:r>
        <w:t xml:space="preserve">Kolektiv autorů VÚV, v.v.i. </w:t>
      </w:r>
      <w:r w:rsidRPr="00DD2B89">
        <w:rPr>
          <w:i/>
          <w:iCs/>
        </w:rPr>
        <w:t>Metodika hodnocení dopadů emisí na vodní prostředí</w:t>
      </w:r>
      <w:r>
        <w:rPr>
          <w:i/>
          <w:iCs/>
        </w:rPr>
        <w:t>. Praha: VÚV, 2014 (dále jen „</w:t>
      </w:r>
      <w:bookmarkStart w:id="8" w:name="_Hlk164675824"/>
      <w:r w:rsidRPr="00DD2B89">
        <w:rPr>
          <w:i/>
          <w:iCs/>
        </w:rPr>
        <w:t>Metodika hodnocení dopadů emisí na vodní prostředí</w:t>
      </w:r>
      <w:bookmarkEnd w:id="8"/>
      <w:r>
        <w:rPr>
          <w:i/>
          <w:iCs/>
        </w:rPr>
        <w:t>“)</w:t>
      </w:r>
      <w:r>
        <w:rPr>
          <w:rStyle w:val="Znakapoznpodarou"/>
          <w:i/>
          <w:iCs/>
        </w:rPr>
        <w:footnoteReference w:id="5"/>
      </w:r>
    </w:p>
    <w:p w14:paraId="57524A47" w14:textId="06F7E92B" w:rsidR="00DD2B89" w:rsidRPr="000641E1" w:rsidRDefault="00DD2B89" w:rsidP="00883B37">
      <w:pPr>
        <w:pStyle w:val="Odstavecseseznamem"/>
        <w:numPr>
          <w:ilvl w:val="0"/>
          <w:numId w:val="2"/>
        </w:numPr>
        <w:jc w:val="both"/>
      </w:pPr>
      <w:r>
        <w:t xml:space="preserve">Kolektiv autorů VÚV, v.v.i. </w:t>
      </w:r>
      <w:r w:rsidRPr="00DD2B89">
        <w:rPr>
          <w:i/>
          <w:iCs/>
        </w:rPr>
        <w:t>Pracovní postup určení významných vlivů na morfologii a hydrologický režim</w:t>
      </w:r>
      <w:r>
        <w:rPr>
          <w:i/>
          <w:iCs/>
        </w:rPr>
        <w:t>. Praha: VÚV, 2019 (dále jen „</w:t>
      </w:r>
      <w:r w:rsidRPr="00DD2B89">
        <w:rPr>
          <w:i/>
          <w:iCs/>
        </w:rPr>
        <w:t>Pracovní postup určení významných vlivů na morfologii a hydrologický režim</w:t>
      </w:r>
      <w:r>
        <w:rPr>
          <w:i/>
          <w:iCs/>
        </w:rPr>
        <w:t>“)</w:t>
      </w:r>
      <w:r>
        <w:rPr>
          <w:rStyle w:val="Znakapoznpodarou"/>
          <w:i/>
          <w:iCs/>
        </w:rPr>
        <w:footnoteReference w:id="6"/>
      </w:r>
    </w:p>
    <w:p w14:paraId="6FB8D5EF" w14:textId="3BB97176" w:rsidR="000641E1" w:rsidRPr="00D03DE1" w:rsidRDefault="000641E1" w:rsidP="00883B37">
      <w:pPr>
        <w:pStyle w:val="Odstavecseseznamem"/>
        <w:numPr>
          <w:ilvl w:val="0"/>
          <w:numId w:val="2"/>
        </w:numPr>
        <w:jc w:val="both"/>
        <w:rPr>
          <w:i/>
        </w:rPr>
      </w:pPr>
      <w:r>
        <w:t xml:space="preserve">Ministerstvo zemědělství ČR, odbor vodohospodářské politiky </w:t>
      </w:r>
      <w:r w:rsidRPr="00D03DE1">
        <w:rPr>
          <w:i/>
        </w:rPr>
        <w:t>Maketa předběžného přehledu významných problémů nakládání s vodami zjištěných v dílčím povodí</w:t>
      </w:r>
      <w:r w:rsidR="00D03DE1" w:rsidRPr="00D03DE1">
        <w:rPr>
          <w:i/>
        </w:rPr>
        <w:t>, Praha: Ministerstvo zemědělství, 2025</w:t>
      </w:r>
      <w:r w:rsidR="00D03DE1">
        <w:rPr>
          <w:i/>
        </w:rPr>
        <w:t xml:space="preserve"> (dále jen "Maketa </w:t>
      </w:r>
      <w:proofErr w:type="spellStart"/>
      <w:r w:rsidR="00D03DE1">
        <w:rPr>
          <w:i/>
        </w:rPr>
        <w:t>VHP</w:t>
      </w:r>
      <w:proofErr w:type="spellEnd"/>
      <w:r w:rsidR="00D03DE1">
        <w:rPr>
          <w:i/>
        </w:rPr>
        <w:t>")</w:t>
      </w:r>
      <w:r w:rsidR="00D03DE1">
        <w:rPr>
          <w:rStyle w:val="Znakapoznpodarou"/>
          <w:i/>
        </w:rPr>
        <w:footnoteReference w:id="7"/>
      </w:r>
    </w:p>
    <w:p w14:paraId="2B0CFB1D" w14:textId="207746A6" w:rsidR="00F260E5" w:rsidRDefault="00F260E5" w:rsidP="00883B37">
      <w:pPr>
        <w:pStyle w:val="Odstavecseseznamem"/>
        <w:numPr>
          <w:ilvl w:val="0"/>
          <w:numId w:val="2"/>
        </w:numPr>
      </w:pPr>
      <w:r>
        <w:br w:type="page"/>
      </w:r>
    </w:p>
    <w:sdt>
      <w:sdtPr>
        <w:rPr>
          <w:rFonts w:eastAsia="Times New Roman"/>
          <w:b w:val="0"/>
          <w:bCs w:val="0"/>
          <w:caps w:val="0"/>
          <w:sz w:val="22"/>
          <w:szCs w:val="22"/>
        </w:rPr>
        <w:id w:val="-1974129814"/>
        <w:docPartObj>
          <w:docPartGallery w:val="Table of Contents"/>
          <w:docPartUnique/>
        </w:docPartObj>
      </w:sdtPr>
      <w:sdtEndPr/>
      <w:sdtContent>
        <w:p w14:paraId="60CE0E4C" w14:textId="0D77BA17" w:rsidR="002A31E6" w:rsidRDefault="002A31E6" w:rsidP="002A31E6">
          <w:pPr>
            <w:pStyle w:val="Maketavod"/>
          </w:pPr>
          <w:r>
            <w:t>Obsah</w:t>
          </w:r>
        </w:p>
        <w:p w14:paraId="0EAE0117" w14:textId="3D5992C6" w:rsidR="002A31E6" w:rsidRDefault="002A31E6">
          <w:pPr>
            <w:pStyle w:val="Obsah1"/>
            <w:rPr>
              <w:rFonts w:asciiTheme="minorHAnsi" w:eastAsiaTheme="minorEastAsia" w:hAnsiTheme="minorHAnsi" w:cstheme="minorBidi"/>
              <w:b w:val="0"/>
              <w:lang w:eastAsia="cs-CZ"/>
            </w:rPr>
          </w:pPr>
          <w:r>
            <w:fldChar w:fldCharType="begin"/>
          </w:r>
          <w:r>
            <w:instrText xml:space="preserve"> TOC \o "1-3" \h \z \u </w:instrText>
          </w:r>
          <w:r>
            <w:fldChar w:fldCharType="separate"/>
          </w:r>
          <w:hyperlink w:anchor="_Toc200711463" w:history="1">
            <w:r w:rsidRPr="002619B4">
              <w:rPr>
                <w:rStyle w:val="Hypertextovodkaz"/>
              </w:rPr>
              <w:t>Preambule</w:t>
            </w:r>
            <w:r>
              <w:rPr>
                <w:webHidden/>
              </w:rPr>
              <w:tab/>
            </w:r>
            <w:r>
              <w:rPr>
                <w:webHidden/>
              </w:rPr>
              <w:fldChar w:fldCharType="begin"/>
            </w:r>
            <w:r>
              <w:rPr>
                <w:webHidden/>
              </w:rPr>
              <w:instrText xml:space="preserve"> PAGEREF _Toc200711463 \h </w:instrText>
            </w:r>
            <w:r>
              <w:rPr>
                <w:webHidden/>
              </w:rPr>
            </w:r>
            <w:r>
              <w:rPr>
                <w:webHidden/>
              </w:rPr>
              <w:fldChar w:fldCharType="separate"/>
            </w:r>
            <w:r w:rsidR="006C03AC">
              <w:rPr>
                <w:webHidden/>
              </w:rPr>
              <w:t>3</w:t>
            </w:r>
            <w:r>
              <w:rPr>
                <w:webHidden/>
              </w:rPr>
              <w:fldChar w:fldCharType="end"/>
            </w:r>
          </w:hyperlink>
        </w:p>
        <w:p w14:paraId="446C890D" w14:textId="269AE10B" w:rsidR="002A31E6" w:rsidRDefault="006C03AC">
          <w:pPr>
            <w:pStyle w:val="Obsah1"/>
            <w:rPr>
              <w:rFonts w:asciiTheme="minorHAnsi" w:eastAsiaTheme="minorEastAsia" w:hAnsiTheme="minorHAnsi" w:cstheme="minorBidi"/>
              <w:b w:val="0"/>
              <w:lang w:eastAsia="cs-CZ"/>
            </w:rPr>
          </w:pPr>
          <w:hyperlink w:anchor="_Toc200711464" w:history="1">
            <w:r w:rsidR="002A31E6" w:rsidRPr="002619B4">
              <w:rPr>
                <w:rStyle w:val="Hypertextovodkaz"/>
              </w:rPr>
              <w:t>Komentář</w:t>
            </w:r>
            <w:r w:rsidR="002A31E6">
              <w:rPr>
                <w:webHidden/>
              </w:rPr>
              <w:tab/>
            </w:r>
            <w:r w:rsidR="002A31E6">
              <w:rPr>
                <w:webHidden/>
              </w:rPr>
              <w:fldChar w:fldCharType="begin"/>
            </w:r>
            <w:r w:rsidR="002A31E6">
              <w:rPr>
                <w:webHidden/>
              </w:rPr>
              <w:instrText xml:space="preserve"> PAGEREF _Toc200711464 \h </w:instrText>
            </w:r>
            <w:r w:rsidR="002A31E6">
              <w:rPr>
                <w:webHidden/>
              </w:rPr>
            </w:r>
            <w:r w:rsidR="002A31E6">
              <w:rPr>
                <w:webHidden/>
              </w:rPr>
              <w:fldChar w:fldCharType="separate"/>
            </w:r>
            <w:r>
              <w:rPr>
                <w:webHidden/>
              </w:rPr>
              <w:t>4</w:t>
            </w:r>
            <w:r w:rsidR="002A31E6">
              <w:rPr>
                <w:webHidden/>
              </w:rPr>
              <w:fldChar w:fldCharType="end"/>
            </w:r>
          </w:hyperlink>
        </w:p>
        <w:p w14:paraId="12D28C52" w14:textId="1B50A2F2" w:rsidR="002A31E6" w:rsidRDefault="006C03AC">
          <w:pPr>
            <w:pStyle w:val="Obsah1"/>
            <w:rPr>
              <w:rFonts w:asciiTheme="minorHAnsi" w:eastAsiaTheme="minorEastAsia" w:hAnsiTheme="minorHAnsi" w:cstheme="minorBidi"/>
              <w:b w:val="0"/>
              <w:lang w:eastAsia="cs-CZ"/>
            </w:rPr>
          </w:pPr>
          <w:hyperlink w:anchor="_Toc200711465" w:history="1">
            <w:r w:rsidR="002A31E6" w:rsidRPr="002619B4">
              <w:rPr>
                <w:rStyle w:val="Hypertextovodkaz"/>
              </w:rPr>
              <w:t>Úvod</w:t>
            </w:r>
            <w:r w:rsidR="002A31E6">
              <w:rPr>
                <w:webHidden/>
              </w:rPr>
              <w:tab/>
            </w:r>
            <w:r w:rsidR="002A31E6">
              <w:rPr>
                <w:webHidden/>
              </w:rPr>
              <w:fldChar w:fldCharType="begin"/>
            </w:r>
            <w:r w:rsidR="002A31E6">
              <w:rPr>
                <w:webHidden/>
              </w:rPr>
              <w:instrText xml:space="preserve"> PAGEREF _Toc200711465 \h </w:instrText>
            </w:r>
            <w:r w:rsidR="002A31E6">
              <w:rPr>
                <w:webHidden/>
              </w:rPr>
            </w:r>
            <w:r w:rsidR="002A31E6">
              <w:rPr>
                <w:webHidden/>
              </w:rPr>
              <w:fldChar w:fldCharType="separate"/>
            </w:r>
            <w:r>
              <w:rPr>
                <w:webHidden/>
              </w:rPr>
              <w:t>6</w:t>
            </w:r>
            <w:r w:rsidR="002A31E6">
              <w:rPr>
                <w:webHidden/>
              </w:rPr>
              <w:fldChar w:fldCharType="end"/>
            </w:r>
          </w:hyperlink>
        </w:p>
        <w:p w14:paraId="325DDC0A" w14:textId="19AC4D2A" w:rsidR="002A31E6" w:rsidRDefault="006C03AC">
          <w:pPr>
            <w:pStyle w:val="Obsah2"/>
            <w:rPr>
              <w:rFonts w:asciiTheme="minorHAnsi" w:eastAsiaTheme="minorEastAsia" w:hAnsiTheme="minorHAnsi" w:cstheme="minorBidi"/>
              <w:noProof/>
              <w:lang w:eastAsia="cs-CZ"/>
            </w:rPr>
          </w:pPr>
          <w:hyperlink w:anchor="_Toc200711466" w:history="1">
            <w:r w:rsidR="002A31E6" w:rsidRPr="002619B4">
              <w:rPr>
                <w:rStyle w:val="Hypertextovodkaz"/>
                <w:noProof/>
              </w:rPr>
              <w:t>1. Úvodní informace o předběžném přehledu významných problémů nakládání s vodami zjištěných v povodí</w:t>
            </w:r>
            <w:r w:rsidR="002A31E6">
              <w:rPr>
                <w:noProof/>
                <w:webHidden/>
              </w:rPr>
              <w:tab/>
            </w:r>
            <w:r w:rsidR="002A31E6">
              <w:rPr>
                <w:noProof/>
                <w:webHidden/>
              </w:rPr>
              <w:fldChar w:fldCharType="begin"/>
            </w:r>
            <w:r w:rsidR="002A31E6">
              <w:rPr>
                <w:noProof/>
                <w:webHidden/>
              </w:rPr>
              <w:instrText xml:space="preserve"> PAGEREF _Toc200711466 \h </w:instrText>
            </w:r>
            <w:r w:rsidR="002A31E6">
              <w:rPr>
                <w:noProof/>
                <w:webHidden/>
              </w:rPr>
            </w:r>
            <w:r w:rsidR="002A31E6">
              <w:rPr>
                <w:noProof/>
                <w:webHidden/>
              </w:rPr>
              <w:fldChar w:fldCharType="separate"/>
            </w:r>
            <w:r>
              <w:rPr>
                <w:noProof/>
                <w:webHidden/>
              </w:rPr>
              <w:t>6</w:t>
            </w:r>
            <w:r w:rsidR="002A31E6">
              <w:rPr>
                <w:noProof/>
                <w:webHidden/>
              </w:rPr>
              <w:fldChar w:fldCharType="end"/>
            </w:r>
          </w:hyperlink>
        </w:p>
        <w:p w14:paraId="55CF3297" w14:textId="15BED81F" w:rsidR="002A31E6" w:rsidRDefault="006C03AC">
          <w:pPr>
            <w:pStyle w:val="Obsah2"/>
            <w:rPr>
              <w:rFonts w:asciiTheme="minorHAnsi" w:eastAsiaTheme="minorEastAsia" w:hAnsiTheme="minorHAnsi" w:cstheme="minorBidi"/>
              <w:noProof/>
              <w:lang w:eastAsia="cs-CZ"/>
            </w:rPr>
          </w:pPr>
          <w:hyperlink w:anchor="_Toc200711467" w:history="1">
            <w:r w:rsidR="002A31E6" w:rsidRPr="002619B4">
              <w:rPr>
                <w:rStyle w:val="Hypertextovodkaz"/>
                <w:noProof/>
              </w:rPr>
              <w:t>2. Základní pojmy</w:t>
            </w:r>
            <w:r w:rsidR="002A31E6">
              <w:rPr>
                <w:noProof/>
                <w:webHidden/>
              </w:rPr>
              <w:tab/>
            </w:r>
            <w:r w:rsidR="002A31E6">
              <w:rPr>
                <w:noProof/>
                <w:webHidden/>
              </w:rPr>
              <w:fldChar w:fldCharType="begin"/>
            </w:r>
            <w:r w:rsidR="002A31E6">
              <w:rPr>
                <w:noProof/>
                <w:webHidden/>
              </w:rPr>
              <w:instrText xml:space="preserve"> PAGEREF _Toc200711467 \h </w:instrText>
            </w:r>
            <w:r w:rsidR="002A31E6">
              <w:rPr>
                <w:noProof/>
                <w:webHidden/>
              </w:rPr>
            </w:r>
            <w:r w:rsidR="002A31E6">
              <w:rPr>
                <w:noProof/>
                <w:webHidden/>
              </w:rPr>
              <w:fldChar w:fldCharType="separate"/>
            </w:r>
            <w:r>
              <w:rPr>
                <w:noProof/>
                <w:webHidden/>
              </w:rPr>
              <w:t>6</w:t>
            </w:r>
            <w:r w:rsidR="002A31E6">
              <w:rPr>
                <w:noProof/>
                <w:webHidden/>
              </w:rPr>
              <w:fldChar w:fldCharType="end"/>
            </w:r>
          </w:hyperlink>
        </w:p>
        <w:p w14:paraId="08D4A539" w14:textId="27E09CC8" w:rsidR="002A31E6" w:rsidRDefault="006C03AC">
          <w:pPr>
            <w:pStyle w:val="Obsah2"/>
            <w:rPr>
              <w:rFonts w:asciiTheme="minorHAnsi" w:eastAsiaTheme="minorEastAsia" w:hAnsiTheme="minorHAnsi" w:cstheme="minorBidi"/>
              <w:noProof/>
              <w:lang w:eastAsia="cs-CZ"/>
            </w:rPr>
          </w:pPr>
          <w:hyperlink w:anchor="_Toc200711468" w:history="1">
            <w:r w:rsidR="002A31E6" w:rsidRPr="002619B4">
              <w:rPr>
                <w:rStyle w:val="Hypertextovodkaz"/>
                <w:noProof/>
              </w:rPr>
              <w:t>3. Seznam zkratek</w:t>
            </w:r>
            <w:r w:rsidR="002A31E6">
              <w:rPr>
                <w:noProof/>
                <w:webHidden/>
              </w:rPr>
              <w:tab/>
            </w:r>
            <w:r w:rsidR="002A31E6">
              <w:rPr>
                <w:noProof/>
                <w:webHidden/>
              </w:rPr>
              <w:fldChar w:fldCharType="begin"/>
            </w:r>
            <w:r w:rsidR="002A31E6">
              <w:rPr>
                <w:noProof/>
                <w:webHidden/>
              </w:rPr>
              <w:instrText xml:space="preserve"> PAGEREF _Toc200711468 \h </w:instrText>
            </w:r>
            <w:r w:rsidR="002A31E6">
              <w:rPr>
                <w:noProof/>
                <w:webHidden/>
              </w:rPr>
            </w:r>
            <w:r w:rsidR="002A31E6">
              <w:rPr>
                <w:noProof/>
                <w:webHidden/>
              </w:rPr>
              <w:fldChar w:fldCharType="separate"/>
            </w:r>
            <w:r>
              <w:rPr>
                <w:noProof/>
                <w:webHidden/>
              </w:rPr>
              <w:t>8</w:t>
            </w:r>
            <w:r w:rsidR="002A31E6">
              <w:rPr>
                <w:noProof/>
                <w:webHidden/>
              </w:rPr>
              <w:fldChar w:fldCharType="end"/>
            </w:r>
          </w:hyperlink>
        </w:p>
        <w:p w14:paraId="60D3316E" w14:textId="5616BCB8" w:rsidR="002A31E6" w:rsidRDefault="006C03AC">
          <w:pPr>
            <w:pStyle w:val="Obsah2"/>
            <w:rPr>
              <w:rFonts w:asciiTheme="minorHAnsi" w:eastAsiaTheme="minorEastAsia" w:hAnsiTheme="minorHAnsi" w:cstheme="minorBidi"/>
              <w:noProof/>
              <w:lang w:eastAsia="cs-CZ"/>
            </w:rPr>
          </w:pPr>
          <w:hyperlink w:anchor="_Toc200711469" w:history="1">
            <w:r w:rsidR="002A31E6" w:rsidRPr="002619B4">
              <w:rPr>
                <w:rStyle w:val="Hypertextovodkaz"/>
                <w:noProof/>
              </w:rPr>
              <w:t>4. Seznam podkladů</w:t>
            </w:r>
            <w:r w:rsidR="002A31E6">
              <w:rPr>
                <w:noProof/>
                <w:webHidden/>
              </w:rPr>
              <w:tab/>
            </w:r>
            <w:r w:rsidR="002A31E6">
              <w:rPr>
                <w:noProof/>
                <w:webHidden/>
              </w:rPr>
              <w:fldChar w:fldCharType="begin"/>
            </w:r>
            <w:r w:rsidR="002A31E6">
              <w:rPr>
                <w:noProof/>
                <w:webHidden/>
              </w:rPr>
              <w:instrText xml:space="preserve"> PAGEREF _Toc200711469 \h </w:instrText>
            </w:r>
            <w:r w:rsidR="002A31E6">
              <w:rPr>
                <w:noProof/>
                <w:webHidden/>
              </w:rPr>
            </w:r>
            <w:r w:rsidR="002A31E6">
              <w:rPr>
                <w:noProof/>
                <w:webHidden/>
              </w:rPr>
              <w:fldChar w:fldCharType="separate"/>
            </w:r>
            <w:r>
              <w:rPr>
                <w:noProof/>
                <w:webHidden/>
              </w:rPr>
              <w:t>9</w:t>
            </w:r>
            <w:r w:rsidR="002A31E6">
              <w:rPr>
                <w:noProof/>
                <w:webHidden/>
              </w:rPr>
              <w:fldChar w:fldCharType="end"/>
            </w:r>
          </w:hyperlink>
        </w:p>
        <w:p w14:paraId="211C2BDE" w14:textId="20E23C73" w:rsidR="002A31E6" w:rsidRDefault="006C03AC">
          <w:pPr>
            <w:pStyle w:val="Obsah2"/>
            <w:rPr>
              <w:rFonts w:asciiTheme="minorHAnsi" w:eastAsiaTheme="minorEastAsia" w:hAnsiTheme="minorHAnsi" w:cstheme="minorBidi"/>
              <w:noProof/>
              <w:lang w:eastAsia="cs-CZ"/>
            </w:rPr>
          </w:pPr>
          <w:hyperlink w:anchor="_Toc200711470" w:history="1">
            <w:r w:rsidR="002A31E6" w:rsidRPr="002619B4">
              <w:rPr>
                <w:rStyle w:val="Hypertextovodkaz"/>
                <w:noProof/>
              </w:rPr>
              <w:t>5. Seznam tabulek</w:t>
            </w:r>
            <w:r w:rsidR="002A31E6">
              <w:rPr>
                <w:noProof/>
                <w:webHidden/>
              </w:rPr>
              <w:tab/>
            </w:r>
            <w:r w:rsidR="002A31E6">
              <w:rPr>
                <w:noProof/>
                <w:webHidden/>
              </w:rPr>
              <w:fldChar w:fldCharType="begin"/>
            </w:r>
            <w:r w:rsidR="002A31E6">
              <w:rPr>
                <w:noProof/>
                <w:webHidden/>
              </w:rPr>
              <w:instrText xml:space="preserve"> PAGEREF _Toc200711470 \h </w:instrText>
            </w:r>
            <w:r w:rsidR="002A31E6">
              <w:rPr>
                <w:noProof/>
                <w:webHidden/>
              </w:rPr>
            </w:r>
            <w:r w:rsidR="002A31E6">
              <w:rPr>
                <w:noProof/>
                <w:webHidden/>
              </w:rPr>
              <w:fldChar w:fldCharType="separate"/>
            </w:r>
            <w:r>
              <w:rPr>
                <w:noProof/>
                <w:webHidden/>
              </w:rPr>
              <w:t>10</w:t>
            </w:r>
            <w:r w:rsidR="002A31E6">
              <w:rPr>
                <w:noProof/>
                <w:webHidden/>
              </w:rPr>
              <w:fldChar w:fldCharType="end"/>
            </w:r>
          </w:hyperlink>
        </w:p>
        <w:p w14:paraId="50CBB47F" w14:textId="06BE8BDA" w:rsidR="002A31E6" w:rsidRDefault="006C03AC">
          <w:pPr>
            <w:pStyle w:val="Obsah2"/>
            <w:rPr>
              <w:rFonts w:asciiTheme="minorHAnsi" w:eastAsiaTheme="minorEastAsia" w:hAnsiTheme="minorHAnsi" w:cstheme="minorBidi"/>
              <w:noProof/>
              <w:lang w:eastAsia="cs-CZ"/>
            </w:rPr>
          </w:pPr>
          <w:hyperlink w:anchor="_Toc200711471" w:history="1">
            <w:r w:rsidR="002A31E6" w:rsidRPr="002619B4">
              <w:rPr>
                <w:rStyle w:val="Hypertextovodkaz"/>
                <w:noProof/>
              </w:rPr>
              <w:t>6. Seznam map</w:t>
            </w:r>
            <w:r w:rsidR="002A31E6">
              <w:rPr>
                <w:noProof/>
                <w:webHidden/>
              </w:rPr>
              <w:tab/>
            </w:r>
            <w:r w:rsidR="002A31E6">
              <w:rPr>
                <w:noProof/>
                <w:webHidden/>
              </w:rPr>
              <w:fldChar w:fldCharType="begin"/>
            </w:r>
            <w:r w:rsidR="002A31E6">
              <w:rPr>
                <w:noProof/>
                <w:webHidden/>
              </w:rPr>
              <w:instrText xml:space="preserve"> PAGEREF _Toc200711471 \h </w:instrText>
            </w:r>
            <w:r w:rsidR="002A31E6">
              <w:rPr>
                <w:noProof/>
                <w:webHidden/>
              </w:rPr>
            </w:r>
            <w:r w:rsidR="002A31E6">
              <w:rPr>
                <w:noProof/>
                <w:webHidden/>
              </w:rPr>
              <w:fldChar w:fldCharType="separate"/>
            </w:r>
            <w:r>
              <w:rPr>
                <w:noProof/>
                <w:webHidden/>
              </w:rPr>
              <w:t>10</w:t>
            </w:r>
            <w:r w:rsidR="002A31E6">
              <w:rPr>
                <w:noProof/>
                <w:webHidden/>
              </w:rPr>
              <w:fldChar w:fldCharType="end"/>
            </w:r>
          </w:hyperlink>
        </w:p>
        <w:p w14:paraId="31D8459A" w14:textId="6459DAF2" w:rsidR="002A31E6" w:rsidRDefault="006C03AC">
          <w:pPr>
            <w:pStyle w:val="Obsah1"/>
            <w:rPr>
              <w:rFonts w:asciiTheme="minorHAnsi" w:eastAsiaTheme="minorEastAsia" w:hAnsiTheme="minorHAnsi" w:cstheme="minorBidi"/>
              <w:b w:val="0"/>
              <w:lang w:eastAsia="cs-CZ"/>
            </w:rPr>
          </w:pPr>
          <w:hyperlink w:anchor="_Toc200711472" w:history="1">
            <w:r w:rsidR="002A31E6" w:rsidRPr="002619B4">
              <w:rPr>
                <w:rStyle w:val="Hypertextovodkaz"/>
              </w:rPr>
              <w:t>I.</w:t>
            </w:r>
            <w:r w:rsidR="002A31E6">
              <w:rPr>
                <w:rFonts w:asciiTheme="minorHAnsi" w:eastAsiaTheme="minorEastAsia" w:hAnsiTheme="minorHAnsi" w:cstheme="minorBidi"/>
                <w:b w:val="0"/>
                <w:lang w:eastAsia="cs-CZ"/>
              </w:rPr>
              <w:tab/>
            </w:r>
            <w:r w:rsidR="002A31E6" w:rsidRPr="002619B4">
              <w:rPr>
                <w:rStyle w:val="Hypertextovodkaz"/>
              </w:rPr>
              <w:t>Informace o významných dopadech lidské činnosti v dílčím povodí</w:t>
            </w:r>
            <w:r w:rsidR="002A31E6">
              <w:rPr>
                <w:webHidden/>
              </w:rPr>
              <w:tab/>
            </w:r>
            <w:r w:rsidR="002A31E6">
              <w:rPr>
                <w:webHidden/>
              </w:rPr>
              <w:fldChar w:fldCharType="begin"/>
            </w:r>
            <w:r w:rsidR="002A31E6">
              <w:rPr>
                <w:webHidden/>
              </w:rPr>
              <w:instrText xml:space="preserve"> PAGEREF _Toc200711472 \h </w:instrText>
            </w:r>
            <w:r w:rsidR="002A31E6">
              <w:rPr>
                <w:webHidden/>
              </w:rPr>
            </w:r>
            <w:r w:rsidR="002A31E6">
              <w:rPr>
                <w:webHidden/>
              </w:rPr>
              <w:fldChar w:fldCharType="separate"/>
            </w:r>
            <w:r>
              <w:rPr>
                <w:webHidden/>
              </w:rPr>
              <w:t>12</w:t>
            </w:r>
            <w:r w:rsidR="002A31E6">
              <w:rPr>
                <w:webHidden/>
              </w:rPr>
              <w:fldChar w:fldCharType="end"/>
            </w:r>
          </w:hyperlink>
        </w:p>
        <w:p w14:paraId="50F2FA23" w14:textId="1195F9B2" w:rsidR="002A31E6" w:rsidRDefault="006C03AC">
          <w:pPr>
            <w:pStyle w:val="Obsah2"/>
            <w:rPr>
              <w:rFonts w:asciiTheme="minorHAnsi" w:eastAsiaTheme="minorEastAsia" w:hAnsiTheme="minorHAnsi" w:cstheme="minorBidi"/>
              <w:noProof/>
              <w:lang w:eastAsia="cs-CZ"/>
            </w:rPr>
          </w:pPr>
          <w:hyperlink w:anchor="_Toc200711473" w:history="1">
            <w:r w:rsidR="002A31E6" w:rsidRPr="002619B4">
              <w:rPr>
                <w:rStyle w:val="Hypertextovodkaz"/>
                <w:noProof/>
              </w:rPr>
              <w:t>I.1.</w:t>
            </w:r>
            <w:r w:rsidR="002A31E6">
              <w:rPr>
                <w:rFonts w:asciiTheme="minorHAnsi" w:eastAsiaTheme="minorEastAsia" w:hAnsiTheme="minorHAnsi" w:cstheme="minorBidi"/>
                <w:noProof/>
                <w:lang w:eastAsia="cs-CZ"/>
              </w:rPr>
              <w:tab/>
            </w:r>
            <w:r w:rsidR="002A31E6" w:rsidRPr="002619B4">
              <w:rPr>
                <w:rStyle w:val="Hypertextovodkaz"/>
                <w:noProof/>
              </w:rPr>
              <w:t>Významné problémy nakládání s vodami identifikované na úrovni mezinárodní oblasti povodí na území České republiky</w:t>
            </w:r>
            <w:r w:rsidR="002A31E6">
              <w:rPr>
                <w:noProof/>
                <w:webHidden/>
              </w:rPr>
              <w:tab/>
            </w:r>
            <w:r w:rsidR="002A31E6">
              <w:rPr>
                <w:noProof/>
                <w:webHidden/>
              </w:rPr>
              <w:fldChar w:fldCharType="begin"/>
            </w:r>
            <w:r w:rsidR="002A31E6">
              <w:rPr>
                <w:noProof/>
                <w:webHidden/>
              </w:rPr>
              <w:instrText xml:space="preserve"> PAGEREF _Toc200711473 \h </w:instrText>
            </w:r>
            <w:r w:rsidR="002A31E6">
              <w:rPr>
                <w:noProof/>
                <w:webHidden/>
              </w:rPr>
            </w:r>
            <w:r w:rsidR="002A31E6">
              <w:rPr>
                <w:noProof/>
                <w:webHidden/>
              </w:rPr>
              <w:fldChar w:fldCharType="separate"/>
            </w:r>
            <w:r>
              <w:rPr>
                <w:noProof/>
                <w:webHidden/>
              </w:rPr>
              <w:t>12</w:t>
            </w:r>
            <w:r w:rsidR="002A31E6">
              <w:rPr>
                <w:noProof/>
                <w:webHidden/>
              </w:rPr>
              <w:fldChar w:fldCharType="end"/>
            </w:r>
          </w:hyperlink>
        </w:p>
        <w:p w14:paraId="1472FEB6" w14:textId="208308C0" w:rsidR="002A31E6" w:rsidRDefault="006C03AC">
          <w:pPr>
            <w:pStyle w:val="Obsah2"/>
            <w:rPr>
              <w:rFonts w:asciiTheme="minorHAnsi" w:eastAsiaTheme="minorEastAsia" w:hAnsiTheme="minorHAnsi" w:cstheme="minorBidi"/>
              <w:noProof/>
              <w:lang w:eastAsia="cs-CZ"/>
            </w:rPr>
          </w:pPr>
          <w:hyperlink w:anchor="_Toc200711474" w:history="1">
            <w:r w:rsidR="002A31E6" w:rsidRPr="002619B4">
              <w:rPr>
                <w:rStyle w:val="Hypertextovodkaz"/>
                <w:noProof/>
              </w:rPr>
              <w:t>I.2.</w:t>
            </w:r>
            <w:r w:rsidR="002A31E6">
              <w:rPr>
                <w:rFonts w:asciiTheme="minorHAnsi" w:eastAsiaTheme="minorEastAsia" w:hAnsiTheme="minorHAnsi" w:cstheme="minorBidi"/>
                <w:noProof/>
                <w:lang w:eastAsia="cs-CZ"/>
              </w:rPr>
              <w:tab/>
            </w:r>
            <w:r w:rsidR="002A31E6" w:rsidRPr="002619B4">
              <w:rPr>
                <w:rStyle w:val="Hypertextovodkaz"/>
                <w:noProof/>
              </w:rPr>
              <w:t>Útvary povrchových vod</w:t>
            </w:r>
            <w:r w:rsidR="002A31E6">
              <w:rPr>
                <w:noProof/>
                <w:webHidden/>
              </w:rPr>
              <w:tab/>
            </w:r>
            <w:r w:rsidR="002A31E6">
              <w:rPr>
                <w:noProof/>
                <w:webHidden/>
              </w:rPr>
              <w:fldChar w:fldCharType="begin"/>
            </w:r>
            <w:r w:rsidR="002A31E6">
              <w:rPr>
                <w:noProof/>
                <w:webHidden/>
              </w:rPr>
              <w:instrText xml:space="preserve"> PAGEREF _Toc200711474 \h </w:instrText>
            </w:r>
            <w:r w:rsidR="002A31E6">
              <w:rPr>
                <w:noProof/>
                <w:webHidden/>
              </w:rPr>
            </w:r>
            <w:r w:rsidR="002A31E6">
              <w:rPr>
                <w:noProof/>
                <w:webHidden/>
              </w:rPr>
              <w:fldChar w:fldCharType="separate"/>
            </w:r>
            <w:r>
              <w:rPr>
                <w:noProof/>
                <w:webHidden/>
              </w:rPr>
              <w:t>12</w:t>
            </w:r>
            <w:r w:rsidR="002A31E6">
              <w:rPr>
                <w:noProof/>
                <w:webHidden/>
              </w:rPr>
              <w:fldChar w:fldCharType="end"/>
            </w:r>
          </w:hyperlink>
        </w:p>
        <w:p w14:paraId="1AA25879" w14:textId="5FEDDCD3"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75" w:history="1">
            <w:r w:rsidR="002A31E6" w:rsidRPr="002619B4">
              <w:rPr>
                <w:rStyle w:val="Hypertextovodkaz"/>
                <w:noProof/>
              </w:rPr>
              <w:t>I.2.1.</w:t>
            </w:r>
            <w:r w:rsidR="002A31E6">
              <w:rPr>
                <w:rFonts w:asciiTheme="minorHAnsi" w:eastAsiaTheme="minorEastAsia" w:hAnsiTheme="minorHAnsi" w:cstheme="minorBidi"/>
                <w:noProof/>
                <w:lang w:eastAsia="cs-CZ"/>
              </w:rPr>
              <w:tab/>
            </w:r>
            <w:r w:rsidR="002A31E6" w:rsidRPr="002619B4">
              <w:rPr>
                <w:rStyle w:val="Hypertextovodkaz"/>
                <w:noProof/>
              </w:rPr>
              <w:t>Významné látkové zatížení</w:t>
            </w:r>
            <w:r w:rsidR="002A31E6">
              <w:rPr>
                <w:noProof/>
                <w:webHidden/>
              </w:rPr>
              <w:tab/>
            </w:r>
            <w:r w:rsidR="002A31E6">
              <w:rPr>
                <w:noProof/>
                <w:webHidden/>
              </w:rPr>
              <w:fldChar w:fldCharType="begin"/>
            </w:r>
            <w:r w:rsidR="002A31E6">
              <w:rPr>
                <w:noProof/>
                <w:webHidden/>
              </w:rPr>
              <w:instrText xml:space="preserve"> PAGEREF _Toc200711475 \h </w:instrText>
            </w:r>
            <w:r w:rsidR="002A31E6">
              <w:rPr>
                <w:noProof/>
                <w:webHidden/>
              </w:rPr>
            </w:r>
            <w:r w:rsidR="002A31E6">
              <w:rPr>
                <w:noProof/>
                <w:webHidden/>
              </w:rPr>
              <w:fldChar w:fldCharType="separate"/>
            </w:r>
            <w:r>
              <w:rPr>
                <w:noProof/>
                <w:webHidden/>
              </w:rPr>
              <w:t>12</w:t>
            </w:r>
            <w:r w:rsidR="002A31E6">
              <w:rPr>
                <w:noProof/>
                <w:webHidden/>
              </w:rPr>
              <w:fldChar w:fldCharType="end"/>
            </w:r>
          </w:hyperlink>
        </w:p>
        <w:p w14:paraId="6128D0F4" w14:textId="252E087B"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76" w:history="1">
            <w:r w:rsidR="002A31E6" w:rsidRPr="002619B4">
              <w:rPr>
                <w:rStyle w:val="Hypertextovodkaz"/>
                <w:noProof/>
              </w:rPr>
              <w:t>I.2.2.</w:t>
            </w:r>
            <w:r w:rsidR="002A31E6">
              <w:rPr>
                <w:rFonts w:asciiTheme="minorHAnsi" w:eastAsiaTheme="minorEastAsia" w:hAnsiTheme="minorHAnsi" w:cstheme="minorBidi"/>
                <w:noProof/>
                <w:lang w:eastAsia="cs-CZ"/>
              </w:rPr>
              <w:tab/>
            </w:r>
            <w:r w:rsidR="002A31E6" w:rsidRPr="002619B4">
              <w:rPr>
                <w:rStyle w:val="Hypertextovodkaz"/>
                <w:noProof/>
              </w:rPr>
              <w:t>Významné hydromorfologické změny</w:t>
            </w:r>
            <w:r w:rsidR="002A31E6">
              <w:rPr>
                <w:noProof/>
                <w:webHidden/>
              </w:rPr>
              <w:tab/>
            </w:r>
            <w:r w:rsidR="002A31E6">
              <w:rPr>
                <w:noProof/>
                <w:webHidden/>
              </w:rPr>
              <w:fldChar w:fldCharType="begin"/>
            </w:r>
            <w:r w:rsidR="002A31E6">
              <w:rPr>
                <w:noProof/>
                <w:webHidden/>
              </w:rPr>
              <w:instrText xml:space="preserve"> PAGEREF _Toc200711476 \h </w:instrText>
            </w:r>
            <w:r w:rsidR="002A31E6">
              <w:rPr>
                <w:noProof/>
                <w:webHidden/>
              </w:rPr>
            </w:r>
            <w:r w:rsidR="002A31E6">
              <w:rPr>
                <w:noProof/>
                <w:webHidden/>
              </w:rPr>
              <w:fldChar w:fldCharType="separate"/>
            </w:r>
            <w:r>
              <w:rPr>
                <w:noProof/>
                <w:webHidden/>
              </w:rPr>
              <w:t>17</w:t>
            </w:r>
            <w:r w:rsidR="002A31E6">
              <w:rPr>
                <w:noProof/>
                <w:webHidden/>
              </w:rPr>
              <w:fldChar w:fldCharType="end"/>
            </w:r>
          </w:hyperlink>
        </w:p>
        <w:p w14:paraId="75E506EA" w14:textId="3E5A2070"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77" w:history="1">
            <w:r w:rsidR="002A31E6" w:rsidRPr="002619B4">
              <w:rPr>
                <w:rStyle w:val="Hypertextovodkaz"/>
                <w:noProof/>
              </w:rPr>
              <w:t>I.2.3.</w:t>
            </w:r>
            <w:r w:rsidR="002A31E6">
              <w:rPr>
                <w:rFonts w:asciiTheme="minorHAnsi" w:eastAsiaTheme="minorEastAsia" w:hAnsiTheme="minorHAnsi" w:cstheme="minorBidi"/>
                <w:noProof/>
                <w:lang w:eastAsia="cs-CZ"/>
              </w:rPr>
              <w:tab/>
            </w:r>
            <w:r w:rsidR="002A31E6" w:rsidRPr="002619B4">
              <w:rPr>
                <w:rStyle w:val="Hypertextovodkaz"/>
                <w:noProof/>
              </w:rPr>
              <w:t>Sucho a potenciální nedostatek vody</w:t>
            </w:r>
            <w:r w:rsidR="002A31E6">
              <w:rPr>
                <w:noProof/>
                <w:webHidden/>
              </w:rPr>
              <w:tab/>
            </w:r>
            <w:r w:rsidR="002A31E6">
              <w:rPr>
                <w:noProof/>
                <w:webHidden/>
              </w:rPr>
              <w:fldChar w:fldCharType="begin"/>
            </w:r>
            <w:r w:rsidR="002A31E6">
              <w:rPr>
                <w:noProof/>
                <w:webHidden/>
              </w:rPr>
              <w:instrText xml:space="preserve"> PAGEREF _Toc200711477 \h </w:instrText>
            </w:r>
            <w:r w:rsidR="002A31E6">
              <w:rPr>
                <w:noProof/>
                <w:webHidden/>
              </w:rPr>
            </w:r>
            <w:r w:rsidR="002A31E6">
              <w:rPr>
                <w:noProof/>
                <w:webHidden/>
              </w:rPr>
              <w:fldChar w:fldCharType="separate"/>
            </w:r>
            <w:r>
              <w:rPr>
                <w:noProof/>
                <w:webHidden/>
              </w:rPr>
              <w:t>20</w:t>
            </w:r>
            <w:r w:rsidR="002A31E6">
              <w:rPr>
                <w:noProof/>
                <w:webHidden/>
              </w:rPr>
              <w:fldChar w:fldCharType="end"/>
            </w:r>
          </w:hyperlink>
        </w:p>
        <w:p w14:paraId="6E473CE3" w14:textId="3B706E67"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78" w:history="1">
            <w:r w:rsidR="002A31E6" w:rsidRPr="002619B4">
              <w:rPr>
                <w:rStyle w:val="Hypertextovodkaz"/>
                <w:noProof/>
              </w:rPr>
              <w:t>I.2.4.</w:t>
            </w:r>
            <w:r w:rsidR="002A31E6">
              <w:rPr>
                <w:rFonts w:asciiTheme="minorHAnsi" w:eastAsiaTheme="minorEastAsia" w:hAnsiTheme="minorHAnsi" w:cstheme="minorBidi"/>
                <w:noProof/>
                <w:lang w:eastAsia="cs-CZ"/>
              </w:rPr>
              <w:tab/>
            </w:r>
            <w:r w:rsidR="002A31E6" w:rsidRPr="002619B4">
              <w:rPr>
                <w:rStyle w:val="Hypertextovodkaz"/>
                <w:noProof/>
              </w:rPr>
              <w:t>Těžba nerostných surovin</w:t>
            </w:r>
            <w:r w:rsidR="002A31E6">
              <w:rPr>
                <w:noProof/>
                <w:webHidden/>
              </w:rPr>
              <w:tab/>
            </w:r>
            <w:r w:rsidR="002A31E6">
              <w:rPr>
                <w:noProof/>
                <w:webHidden/>
              </w:rPr>
              <w:fldChar w:fldCharType="begin"/>
            </w:r>
            <w:r w:rsidR="002A31E6">
              <w:rPr>
                <w:noProof/>
                <w:webHidden/>
              </w:rPr>
              <w:instrText xml:space="preserve"> PAGEREF _Toc200711478 \h </w:instrText>
            </w:r>
            <w:r w:rsidR="002A31E6">
              <w:rPr>
                <w:noProof/>
                <w:webHidden/>
              </w:rPr>
            </w:r>
            <w:r w:rsidR="002A31E6">
              <w:rPr>
                <w:noProof/>
                <w:webHidden/>
              </w:rPr>
              <w:fldChar w:fldCharType="separate"/>
            </w:r>
            <w:r>
              <w:rPr>
                <w:noProof/>
                <w:webHidden/>
              </w:rPr>
              <w:t>20</w:t>
            </w:r>
            <w:r w:rsidR="002A31E6">
              <w:rPr>
                <w:noProof/>
                <w:webHidden/>
              </w:rPr>
              <w:fldChar w:fldCharType="end"/>
            </w:r>
          </w:hyperlink>
        </w:p>
        <w:p w14:paraId="3DF7B04C" w14:textId="647EE65B"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79" w:history="1">
            <w:r w:rsidR="002A31E6" w:rsidRPr="002619B4">
              <w:rPr>
                <w:rStyle w:val="Hypertextovodkaz"/>
                <w:noProof/>
              </w:rPr>
              <w:t>I.2.5.</w:t>
            </w:r>
            <w:r w:rsidR="002A31E6">
              <w:rPr>
                <w:rFonts w:asciiTheme="minorHAnsi" w:eastAsiaTheme="minorEastAsia" w:hAnsiTheme="minorHAnsi" w:cstheme="minorBidi"/>
                <w:noProof/>
                <w:lang w:eastAsia="cs-CZ"/>
              </w:rPr>
              <w:tab/>
            </w:r>
            <w:r w:rsidR="002A31E6" w:rsidRPr="002619B4">
              <w:rPr>
                <w:rStyle w:val="Hypertextovodkaz"/>
                <w:noProof/>
              </w:rPr>
              <w:t>Významné povodňové riziko</w:t>
            </w:r>
            <w:r w:rsidR="002A31E6">
              <w:rPr>
                <w:noProof/>
                <w:webHidden/>
              </w:rPr>
              <w:tab/>
            </w:r>
            <w:r w:rsidR="002A31E6">
              <w:rPr>
                <w:noProof/>
                <w:webHidden/>
              </w:rPr>
              <w:fldChar w:fldCharType="begin"/>
            </w:r>
            <w:r w:rsidR="002A31E6">
              <w:rPr>
                <w:noProof/>
                <w:webHidden/>
              </w:rPr>
              <w:instrText xml:space="preserve"> PAGEREF _Toc200711479 \h </w:instrText>
            </w:r>
            <w:r w:rsidR="002A31E6">
              <w:rPr>
                <w:noProof/>
                <w:webHidden/>
              </w:rPr>
            </w:r>
            <w:r w:rsidR="002A31E6">
              <w:rPr>
                <w:noProof/>
                <w:webHidden/>
              </w:rPr>
              <w:fldChar w:fldCharType="separate"/>
            </w:r>
            <w:r>
              <w:rPr>
                <w:noProof/>
                <w:webHidden/>
              </w:rPr>
              <w:t>21</w:t>
            </w:r>
            <w:r w:rsidR="002A31E6">
              <w:rPr>
                <w:noProof/>
                <w:webHidden/>
              </w:rPr>
              <w:fldChar w:fldCharType="end"/>
            </w:r>
          </w:hyperlink>
        </w:p>
        <w:p w14:paraId="623339BC" w14:textId="15CED266" w:rsidR="002A31E6" w:rsidRDefault="006C03AC">
          <w:pPr>
            <w:pStyle w:val="Obsah2"/>
            <w:rPr>
              <w:rFonts w:asciiTheme="minorHAnsi" w:eastAsiaTheme="minorEastAsia" w:hAnsiTheme="minorHAnsi" w:cstheme="minorBidi"/>
              <w:noProof/>
              <w:lang w:eastAsia="cs-CZ"/>
            </w:rPr>
          </w:pPr>
          <w:hyperlink w:anchor="_Toc200711480" w:history="1">
            <w:r w:rsidR="002A31E6" w:rsidRPr="002619B4">
              <w:rPr>
                <w:rStyle w:val="Hypertextovodkaz"/>
                <w:noProof/>
              </w:rPr>
              <w:t>I.3.</w:t>
            </w:r>
            <w:r w:rsidR="002A31E6">
              <w:rPr>
                <w:rFonts w:asciiTheme="minorHAnsi" w:eastAsiaTheme="minorEastAsia" w:hAnsiTheme="minorHAnsi" w:cstheme="minorBidi"/>
                <w:noProof/>
                <w:lang w:eastAsia="cs-CZ"/>
              </w:rPr>
              <w:tab/>
            </w:r>
            <w:r w:rsidR="002A31E6" w:rsidRPr="002619B4">
              <w:rPr>
                <w:rStyle w:val="Hypertextovodkaz"/>
                <w:noProof/>
              </w:rPr>
              <w:t>Útvary podzemních vod</w:t>
            </w:r>
            <w:r w:rsidR="002A31E6">
              <w:rPr>
                <w:noProof/>
                <w:webHidden/>
              </w:rPr>
              <w:tab/>
            </w:r>
            <w:r w:rsidR="002A31E6">
              <w:rPr>
                <w:noProof/>
                <w:webHidden/>
              </w:rPr>
              <w:fldChar w:fldCharType="begin"/>
            </w:r>
            <w:r w:rsidR="002A31E6">
              <w:rPr>
                <w:noProof/>
                <w:webHidden/>
              </w:rPr>
              <w:instrText xml:space="preserve"> PAGEREF _Toc200711480 \h </w:instrText>
            </w:r>
            <w:r w:rsidR="002A31E6">
              <w:rPr>
                <w:noProof/>
                <w:webHidden/>
              </w:rPr>
            </w:r>
            <w:r w:rsidR="002A31E6">
              <w:rPr>
                <w:noProof/>
                <w:webHidden/>
              </w:rPr>
              <w:fldChar w:fldCharType="separate"/>
            </w:r>
            <w:r>
              <w:rPr>
                <w:noProof/>
                <w:webHidden/>
              </w:rPr>
              <w:t>22</w:t>
            </w:r>
            <w:r w:rsidR="002A31E6">
              <w:rPr>
                <w:noProof/>
                <w:webHidden/>
              </w:rPr>
              <w:fldChar w:fldCharType="end"/>
            </w:r>
          </w:hyperlink>
        </w:p>
        <w:p w14:paraId="623AD13D" w14:textId="1C3D08C4"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81" w:history="1">
            <w:r w:rsidR="002A31E6" w:rsidRPr="002619B4">
              <w:rPr>
                <w:rStyle w:val="Hypertextovodkaz"/>
                <w:noProof/>
              </w:rPr>
              <w:t>I.3.1.</w:t>
            </w:r>
            <w:r w:rsidR="002A31E6">
              <w:rPr>
                <w:rFonts w:asciiTheme="minorHAnsi" w:eastAsiaTheme="minorEastAsia" w:hAnsiTheme="minorHAnsi" w:cstheme="minorBidi"/>
                <w:noProof/>
                <w:lang w:eastAsia="cs-CZ"/>
              </w:rPr>
              <w:tab/>
            </w:r>
            <w:r w:rsidR="002A31E6" w:rsidRPr="002619B4">
              <w:rPr>
                <w:rStyle w:val="Hypertextovodkaz"/>
                <w:noProof/>
              </w:rPr>
              <w:t>Významné látkové zatížení</w:t>
            </w:r>
            <w:r w:rsidR="002A31E6">
              <w:rPr>
                <w:noProof/>
                <w:webHidden/>
              </w:rPr>
              <w:tab/>
            </w:r>
            <w:r w:rsidR="002A31E6">
              <w:rPr>
                <w:noProof/>
                <w:webHidden/>
              </w:rPr>
              <w:fldChar w:fldCharType="begin"/>
            </w:r>
            <w:r w:rsidR="002A31E6">
              <w:rPr>
                <w:noProof/>
                <w:webHidden/>
              </w:rPr>
              <w:instrText xml:space="preserve"> PAGEREF _Toc200711481 \h </w:instrText>
            </w:r>
            <w:r w:rsidR="002A31E6">
              <w:rPr>
                <w:noProof/>
                <w:webHidden/>
              </w:rPr>
            </w:r>
            <w:r w:rsidR="002A31E6">
              <w:rPr>
                <w:noProof/>
                <w:webHidden/>
              </w:rPr>
              <w:fldChar w:fldCharType="separate"/>
            </w:r>
            <w:r>
              <w:rPr>
                <w:noProof/>
                <w:webHidden/>
              </w:rPr>
              <w:t>22</w:t>
            </w:r>
            <w:r w:rsidR="002A31E6">
              <w:rPr>
                <w:noProof/>
                <w:webHidden/>
              </w:rPr>
              <w:fldChar w:fldCharType="end"/>
            </w:r>
          </w:hyperlink>
        </w:p>
        <w:p w14:paraId="0579F93D" w14:textId="6F7DC260"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82" w:history="1">
            <w:r w:rsidR="002A31E6" w:rsidRPr="002619B4">
              <w:rPr>
                <w:rStyle w:val="Hypertextovodkaz"/>
                <w:noProof/>
              </w:rPr>
              <w:t>I.3.2.</w:t>
            </w:r>
            <w:r w:rsidR="002A31E6">
              <w:rPr>
                <w:rFonts w:asciiTheme="minorHAnsi" w:eastAsiaTheme="minorEastAsia" w:hAnsiTheme="minorHAnsi" w:cstheme="minorBidi"/>
                <w:noProof/>
                <w:lang w:eastAsia="cs-CZ"/>
              </w:rPr>
              <w:tab/>
            </w:r>
            <w:r w:rsidR="002A31E6" w:rsidRPr="002619B4">
              <w:rPr>
                <w:rStyle w:val="Hypertextovodkaz"/>
                <w:noProof/>
              </w:rPr>
              <w:t>Odběry a regulace hydrologického režimu</w:t>
            </w:r>
            <w:r w:rsidR="002A31E6">
              <w:rPr>
                <w:noProof/>
                <w:webHidden/>
              </w:rPr>
              <w:tab/>
            </w:r>
            <w:r w:rsidR="002A31E6">
              <w:rPr>
                <w:noProof/>
                <w:webHidden/>
              </w:rPr>
              <w:fldChar w:fldCharType="begin"/>
            </w:r>
            <w:r w:rsidR="002A31E6">
              <w:rPr>
                <w:noProof/>
                <w:webHidden/>
              </w:rPr>
              <w:instrText xml:space="preserve"> PAGEREF _Toc200711482 \h </w:instrText>
            </w:r>
            <w:r w:rsidR="002A31E6">
              <w:rPr>
                <w:noProof/>
                <w:webHidden/>
              </w:rPr>
            </w:r>
            <w:r w:rsidR="002A31E6">
              <w:rPr>
                <w:noProof/>
                <w:webHidden/>
              </w:rPr>
              <w:fldChar w:fldCharType="separate"/>
            </w:r>
            <w:r>
              <w:rPr>
                <w:noProof/>
                <w:webHidden/>
              </w:rPr>
              <w:t>23</w:t>
            </w:r>
            <w:r w:rsidR="002A31E6">
              <w:rPr>
                <w:noProof/>
                <w:webHidden/>
              </w:rPr>
              <w:fldChar w:fldCharType="end"/>
            </w:r>
          </w:hyperlink>
        </w:p>
        <w:p w14:paraId="335B581A" w14:textId="21144366"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83" w:history="1">
            <w:r w:rsidR="002A31E6" w:rsidRPr="002619B4">
              <w:rPr>
                <w:rStyle w:val="Hypertextovodkaz"/>
                <w:noProof/>
              </w:rPr>
              <w:t>I.3.3.</w:t>
            </w:r>
            <w:r w:rsidR="002A31E6">
              <w:rPr>
                <w:rFonts w:asciiTheme="minorHAnsi" w:eastAsiaTheme="minorEastAsia" w:hAnsiTheme="minorHAnsi" w:cstheme="minorBidi"/>
                <w:noProof/>
                <w:lang w:eastAsia="cs-CZ"/>
              </w:rPr>
              <w:tab/>
            </w:r>
            <w:r w:rsidR="002A31E6" w:rsidRPr="002619B4">
              <w:rPr>
                <w:rStyle w:val="Hypertextovodkaz"/>
                <w:noProof/>
              </w:rPr>
              <w:t>Sucho a potenciální nedostatek vody</w:t>
            </w:r>
            <w:r w:rsidR="002A31E6">
              <w:rPr>
                <w:noProof/>
                <w:webHidden/>
              </w:rPr>
              <w:tab/>
            </w:r>
            <w:r w:rsidR="002A31E6">
              <w:rPr>
                <w:noProof/>
                <w:webHidden/>
              </w:rPr>
              <w:fldChar w:fldCharType="begin"/>
            </w:r>
            <w:r w:rsidR="002A31E6">
              <w:rPr>
                <w:noProof/>
                <w:webHidden/>
              </w:rPr>
              <w:instrText xml:space="preserve"> PAGEREF _Toc200711483 \h </w:instrText>
            </w:r>
            <w:r w:rsidR="002A31E6">
              <w:rPr>
                <w:noProof/>
                <w:webHidden/>
              </w:rPr>
            </w:r>
            <w:r w:rsidR="002A31E6">
              <w:rPr>
                <w:noProof/>
                <w:webHidden/>
              </w:rPr>
              <w:fldChar w:fldCharType="separate"/>
            </w:r>
            <w:r>
              <w:rPr>
                <w:noProof/>
                <w:webHidden/>
              </w:rPr>
              <w:t>24</w:t>
            </w:r>
            <w:r w:rsidR="002A31E6">
              <w:rPr>
                <w:noProof/>
                <w:webHidden/>
              </w:rPr>
              <w:fldChar w:fldCharType="end"/>
            </w:r>
          </w:hyperlink>
        </w:p>
        <w:p w14:paraId="524FA719" w14:textId="0A355600" w:rsidR="002A31E6" w:rsidRDefault="006C03AC">
          <w:pPr>
            <w:pStyle w:val="Obsah3"/>
            <w:tabs>
              <w:tab w:val="left" w:pos="1100"/>
              <w:tab w:val="right" w:leader="dot" w:pos="9062"/>
            </w:tabs>
            <w:rPr>
              <w:rFonts w:asciiTheme="minorHAnsi" w:eastAsiaTheme="minorEastAsia" w:hAnsiTheme="minorHAnsi" w:cstheme="minorBidi"/>
              <w:noProof/>
              <w:lang w:eastAsia="cs-CZ"/>
            </w:rPr>
          </w:pPr>
          <w:hyperlink w:anchor="_Toc200711484" w:history="1">
            <w:r w:rsidR="002A31E6" w:rsidRPr="002619B4">
              <w:rPr>
                <w:rStyle w:val="Hypertextovodkaz"/>
                <w:noProof/>
              </w:rPr>
              <w:t>I.3.4.</w:t>
            </w:r>
            <w:r w:rsidR="002A31E6">
              <w:rPr>
                <w:rFonts w:asciiTheme="minorHAnsi" w:eastAsiaTheme="minorEastAsia" w:hAnsiTheme="minorHAnsi" w:cstheme="minorBidi"/>
                <w:noProof/>
                <w:lang w:eastAsia="cs-CZ"/>
              </w:rPr>
              <w:tab/>
            </w:r>
            <w:r w:rsidR="002A31E6" w:rsidRPr="002619B4">
              <w:rPr>
                <w:rStyle w:val="Hypertextovodkaz"/>
                <w:noProof/>
              </w:rPr>
              <w:t>Těžba nerostných surovin</w:t>
            </w:r>
            <w:r w:rsidR="002A31E6">
              <w:rPr>
                <w:noProof/>
                <w:webHidden/>
              </w:rPr>
              <w:tab/>
            </w:r>
            <w:r w:rsidR="002A31E6">
              <w:rPr>
                <w:noProof/>
                <w:webHidden/>
              </w:rPr>
              <w:fldChar w:fldCharType="begin"/>
            </w:r>
            <w:r w:rsidR="002A31E6">
              <w:rPr>
                <w:noProof/>
                <w:webHidden/>
              </w:rPr>
              <w:instrText xml:space="preserve"> PAGEREF _Toc200711484 \h </w:instrText>
            </w:r>
            <w:r w:rsidR="002A31E6">
              <w:rPr>
                <w:noProof/>
                <w:webHidden/>
              </w:rPr>
            </w:r>
            <w:r w:rsidR="002A31E6">
              <w:rPr>
                <w:noProof/>
                <w:webHidden/>
              </w:rPr>
              <w:fldChar w:fldCharType="separate"/>
            </w:r>
            <w:r>
              <w:rPr>
                <w:noProof/>
                <w:webHidden/>
              </w:rPr>
              <w:t>24</w:t>
            </w:r>
            <w:r w:rsidR="002A31E6">
              <w:rPr>
                <w:noProof/>
                <w:webHidden/>
              </w:rPr>
              <w:fldChar w:fldCharType="end"/>
            </w:r>
          </w:hyperlink>
        </w:p>
        <w:p w14:paraId="54CA5920" w14:textId="5FC685D4" w:rsidR="002A31E6" w:rsidRDefault="006C03AC">
          <w:pPr>
            <w:pStyle w:val="Obsah1"/>
            <w:rPr>
              <w:rFonts w:asciiTheme="minorHAnsi" w:eastAsiaTheme="minorEastAsia" w:hAnsiTheme="minorHAnsi" w:cstheme="minorBidi"/>
              <w:b w:val="0"/>
              <w:lang w:eastAsia="cs-CZ"/>
            </w:rPr>
          </w:pPr>
          <w:hyperlink w:anchor="_Toc200711485" w:history="1">
            <w:r w:rsidR="002A31E6" w:rsidRPr="002619B4">
              <w:rPr>
                <w:rStyle w:val="Hypertextovodkaz"/>
              </w:rPr>
              <w:t>II.</w:t>
            </w:r>
            <w:r w:rsidR="002A31E6">
              <w:rPr>
                <w:rFonts w:asciiTheme="minorHAnsi" w:eastAsiaTheme="minorEastAsia" w:hAnsiTheme="minorHAnsi" w:cstheme="minorBidi"/>
                <w:b w:val="0"/>
                <w:lang w:eastAsia="cs-CZ"/>
              </w:rPr>
              <w:tab/>
            </w:r>
            <w:r w:rsidR="002A31E6" w:rsidRPr="002619B4">
              <w:rPr>
                <w:rStyle w:val="Hypertextovodkaz"/>
              </w:rPr>
              <w:t>Odhad významnosti jednotlivých vlivů na stav vodních útvarů</w:t>
            </w:r>
            <w:r w:rsidR="002A31E6">
              <w:rPr>
                <w:webHidden/>
              </w:rPr>
              <w:tab/>
            </w:r>
            <w:r w:rsidR="002A31E6">
              <w:rPr>
                <w:webHidden/>
              </w:rPr>
              <w:fldChar w:fldCharType="begin"/>
            </w:r>
            <w:r w:rsidR="002A31E6">
              <w:rPr>
                <w:webHidden/>
              </w:rPr>
              <w:instrText xml:space="preserve"> PAGEREF _Toc200711485 \h </w:instrText>
            </w:r>
            <w:r w:rsidR="002A31E6">
              <w:rPr>
                <w:webHidden/>
              </w:rPr>
            </w:r>
            <w:r w:rsidR="002A31E6">
              <w:rPr>
                <w:webHidden/>
              </w:rPr>
              <w:fldChar w:fldCharType="separate"/>
            </w:r>
            <w:r>
              <w:rPr>
                <w:webHidden/>
              </w:rPr>
              <w:t>26</w:t>
            </w:r>
            <w:r w:rsidR="002A31E6">
              <w:rPr>
                <w:webHidden/>
              </w:rPr>
              <w:fldChar w:fldCharType="end"/>
            </w:r>
          </w:hyperlink>
        </w:p>
        <w:p w14:paraId="71CA01CE" w14:textId="180614D0" w:rsidR="002A31E6" w:rsidRDefault="006C03AC">
          <w:pPr>
            <w:pStyle w:val="Obsah1"/>
            <w:rPr>
              <w:rFonts w:asciiTheme="minorHAnsi" w:eastAsiaTheme="minorEastAsia" w:hAnsiTheme="minorHAnsi" w:cstheme="minorBidi"/>
              <w:b w:val="0"/>
              <w:lang w:eastAsia="cs-CZ"/>
            </w:rPr>
          </w:pPr>
          <w:hyperlink w:anchor="_Toc200711486" w:history="1">
            <w:r w:rsidR="002A31E6" w:rsidRPr="002619B4">
              <w:rPr>
                <w:rStyle w:val="Hypertextovodkaz"/>
              </w:rPr>
              <w:t>III.</w:t>
            </w:r>
            <w:r w:rsidR="002A31E6">
              <w:rPr>
                <w:rFonts w:asciiTheme="minorHAnsi" w:eastAsiaTheme="minorEastAsia" w:hAnsiTheme="minorHAnsi" w:cstheme="minorBidi"/>
                <w:b w:val="0"/>
                <w:lang w:eastAsia="cs-CZ"/>
              </w:rPr>
              <w:tab/>
            </w:r>
            <w:r w:rsidR="002A31E6" w:rsidRPr="002619B4">
              <w:rPr>
                <w:rStyle w:val="Hypertextovodkaz"/>
              </w:rPr>
              <w:t>Vymezení umělých vodních útvarů</w:t>
            </w:r>
            <w:r w:rsidR="002A31E6">
              <w:rPr>
                <w:webHidden/>
              </w:rPr>
              <w:tab/>
            </w:r>
            <w:r w:rsidR="002A31E6">
              <w:rPr>
                <w:webHidden/>
              </w:rPr>
              <w:fldChar w:fldCharType="begin"/>
            </w:r>
            <w:r w:rsidR="002A31E6">
              <w:rPr>
                <w:webHidden/>
              </w:rPr>
              <w:instrText xml:space="preserve"> PAGEREF _Toc200711486 \h </w:instrText>
            </w:r>
            <w:r w:rsidR="002A31E6">
              <w:rPr>
                <w:webHidden/>
              </w:rPr>
            </w:r>
            <w:r w:rsidR="002A31E6">
              <w:rPr>
                <w:webHidden/>
              </w:rPr>
              <w:fldChar w:fldCharType="separate"/>
            </w:r>
            <w:r>
              <w:rPr>
                <w:webHidden/>
              </w:rPr>
              <w:t>26</w:t>
            </w:r>
            <w:r w:rsidR="002A31E6">
              <w:rPr>
                <w:webHidden/>
              </w:rPr>
              <w:fldChar w:fldCharType="end"/>
            </w:r>
          </w:hyperlink>
        </w:p>
        <w:p w14:paraId="6DB42C3A" w14:textId="4185751C" w:rsidR="002A31E6" w:rsidRDefault="006C03AC">
          <w:pPr>
            <w:pStyle w:val="Obsah1"/>
            <w:rPr>
              <w:rFonts w:asciiTheme="minorHAnsi" w:eastAsiaTheme="minorEastAsia" w:hAnsiTheme="minorHAnsi" w:cstheme="minorBidi"/>
              <w:b w:val="0"/>
              <w:lang w:eastAsia="cs-CZ"/>
            </w:rPr>
          </w:pPr>
          <w:hyperlink w:anchor="_Toc200711487" w:history="1">
            <w:r w:rsidR="002A31E6" w:rsidRPr="002619B4">
              <w:rPr>
                <w:rStyle w:val="Hypertextovodkaz"/>
              </w:rPr>
              <w:t>IV.</w:t>
            </w:r>
            <w:r w:rsidR="002A31E6">
              <w:rPr>
                <w:rFonts w:asciiTheme="minorHAnsi" w:eastAsiaTheme="minorEastAsia" w:hAnsiTheme="minorHAnsi" w:cstheme="minorBidi"/>
                <w:b w:val="0"/>
                <w:lang w:eastAsia="cs-CZ"/>
              </w:rPr>
              <w:tab/>
            </w:r>
            <w:r w:rsidR="002A31E6" w:rsidRPr="002619B4">
              <w:rPr>
                <w:rStyle w:val="Hypertextovodkaz"/>
              </w:rPr>
              <w:t>Vymezení silně ovlivněných vodních útvarů</w:t>
            </w:r>
            <w:r w:rsidR="002A31E6">
              <w:rPr>
                <w:webHidden/>
              </w:rPr>
              <w:tab/>
            </w:r>
            <w:r w:rsidR="002A31E6">
              <w:rPr>
                <w:webHidden/>
              </w:rPr>
              <w:fldChar w:fldCharType="begin"/>
            </w:r>
            <w:r w:rsidR="002A31E6">
              <w:rPr>
                <w:webHidden/>
              </w:rPr>
              <w:instrText xml:space="preserve"> PAGEREF _Toc200711487 \h </w:instrText>
            </w:r>
            <w:r w:rsidR="002A31E6">
              <w:rPr>
                <w:webHidden/>
              </w:rPr>
            </w:r>
            <w:r w:rsidR="002A31E6">
              <w:rPr>
                <w:webHidden/>
              </w:rPr>
              <w:fldChar w:fldCharType="separate"/>
            </w:r>
            <w:r>
              <w:rPr>
                <w:webHidden/>
              </w:rPr>
              <w:t>26</w:t>
            </w:r>
            <w:r w:rsidR="002A31E6">
              <w:rPr>
                <w:webHidden/>
              </w:rPr>
              <w:fldChar w:fldCharType="end"/>
            </w:r>
          </w:hyperlink>
        </w:p>
        <w:p w14:paraId="5C076907" w14:textId="796AB391" w:rsidR="002A31E6" w:rsidRDefault="002A31E6">
          <w:r>
            <w:rPr>
              <w:b/>
              <w:bCs/>
            </w:rPr>
            <w:fldChar w:fldCharType="end"/>
          </w:r>
        </w:p>
      </w:sdtContent>
    </w:sdt>
    <w:p w14:paraId="3F03D9BE" w14:textId="77777777" w:rsidR="000A3808" w:rsidRDefault="000A3808" w:rsidP="000A3808"/>
    <w:p w14:paraId="11C52731" w14:textId="77777777" w:rsidR="000A3808" w:rsidRDefault="000A3808" w:rsidP="000A3808">
      <w:pPr>
        <w:spacing w:after="0"/>
        <w:jc w:val="left"/>
        <w:rPr>
          <w:rFonts w:eastAsia="Calibri"/>
          <w:b/>
          <w:bCs/>
          <w:caps/>
          <w:sz w:val="32"/>
          <w:szCs w:val="28"/>
        </w:rPr>
      </w:pPr>
      <w:bookmarkStart w:id="9" w:name="_Toc328059098"/>
      <w:r>
        <w:br w:type="page"/>
      </w:r>
    </w:p>
    <w:p w14:paraId="537D3C1F" w14:textId="77777777" w:rsidR="000A3808" w:rsidRPr="00172844" w:rsidRDefault="000A3808" w:rsidP="00087886">
      <w:pPr>
        <w:pStyle w:val="MakNad1"/>
      </w:pPr>
      <w:bookmarkStart w:id="10" w:name="_Toc517183087"/>
      <w:bookmarkStart w:id="11" w:name="_Toc200711465"/>
      <w:bookmarkEnd w:id="9"/>
      <w:r>
        <w:lastRenderedPageBreak/>
        <w:t>Úvod</w:t>
      </w:r>
      <w:bookmarkEnd w:id="10"/>
      <w:bookmarkEnd w:id="11"/>
    </w:p>
    <w:p w14:paraId="06784962" w14:textId="2FB6931D" w:rsidR="000A3808" w:rsidRPr="00172844" w:rsidRDefault="000A3808" w:rsidP="000A3808">
      <w:pPr>
        <w:pStyle w:val="NADPIS2"/>
        <w:numPr>
          <w:ilvl w:val="0"/>
          <w:numId w:val="0"/>
        </w:numPr>
        <w:ind w:left="360"/>
      </w:pPr>
      <w:bookmarkStart w:id="12" w:name="_Toc328059099"/>
      <w:bookmarkStart w:id="13" w:name="_Toc517183088"/>
      <w:bookmarkStart w:id="14" w:name="_Toc200711466"/>
      <w:r w:rsidRPr="00172844">
        <w:t xml:space="preserve">1. Úvodní informace o </w:t>
      </w:r>
      <w:bookmarkEnd w:id="12"/>
      <w:bookmarkEnd w:id="13"/>
      <w:r w:rsidR="00B46CA3">
        <w:t>předběžném přehledu významných problémů nakládání s</w:t>
      </w:r>
      <w:r w:rsidR="00054826">
        <w:t> </w:t>
      </w:r>
      <w:r w:rsidR="00B46CA3">
        <w:t>vodami</w:t>
      </w:r>
      <w:r w:rsidR="00054826">
        <w:t xml:space="preserve"> zjištěných v povodí</w:t>
      </w:r>
      <w:bookmarkEnd w:id="14"/>
    </w:p>
    <w:p w14:paraId="2A4D7193" w14:textId="77777777" w:rsidR="00271308" w:rsidRDefault="00271308" w:rsidP="00F001BB">
      <w:r>
        <w:t xml:space="preserve">Předběžný přehled významných problémů nakládání s vodami zjištěných v povodí je dle § 25 odst. 1 písm. a) bodu 3 vodního zákona součástí přípravných prací pro zpracování plánů povodí a zároveň povinně zveřejňovaným výstupem procesu plánování v oblasti vod. </w:t>
      </w:r>
    </w:p>
    <w:p w14:paraId="780ACE52" w14:textId="1AA41522" w:rsidR="00271308" w:rsidRPr="00F001BB" w:rsidRDefault="00271308" w:rsidP="00F001BB">
      <w:pPr>
        <w:rPr>
          <w:rStyle w:val="MakTabChar"/>
          <w:b w:val="0"/>
        </w:rPr>
      </w:pPr>
      <w:r w:rsidRPr="00F001BB">
        <w:rPr>
          <w:rStyle w:val="MakTabChar"/>
          <w:b w:val="0"/>
        </w:rPr>
        <w:t>Dle § 10 odst. 1 vyhlášky o plánech povodí se předběžný přehled významných problémů nakládání s vodami</w:t>
      </w:r>
      <w:r w:rsidR="00C849A3">
        <w:rPr>
          <w:rStyle w:val="MakTabChar"/>
          <w:b w:val="0"/>
        </w:rPr>
        <w:br w:type="textWrapping" w:clear="all"/>
      </w:r>
      <w:r w:rsidRPr="00F001BB">
        <w:rPr>
          <w:rStyle w:val="MakTabChar"/>
          <w:b w:val="0"/>
        </w:rPr>
        <w:t>se sestavuje na základě analýzy všeobecných a vodohospodářských charakteristik podle § 6, hodnocení dopadů lidské činnosti podle § 7, map povodňového nebezpečí a map povodňových rizik podle § 17, ekonomické analýzy podle § 8 a programů zjišťování a hodnocení stavu vod podle § 21 odst. 3 vodního zákona s přihlédnutím</w:t>
      </w:r>
      <w:r w:rsidR="00C849A3">
        <w:rPr>
          <w:rStyle w:val="MakTabChar"/>
          <w:b w:val="0"/>
        </w:rPr>
        <w:br w:type="textWrapping" w:clear="all"/>
      </w:r>
      <w:r w:rsidRPr="00F001BB">
        <w:rPr>
          <w:rStyle w:val="MakTabChar"/>
          <w:b w:val="0"/>
        </w:rPr>
        <w:t xml:space="preserve">ke stanoveným cílům podle § 9. </w:t>
      </w:r>
    </w:p>
    <w:p w14:paraId="519A094A" w14:textId="43F87A0A" w:rsidR="00271308" w:rsidRDefault="00271308" w:rsidP="00F001BB">
      <w:r>
        <w:t>Dle § 10 odst. 2 vyhlášky o plánech povodí předběžný přehled významných problémů nakládání s vodami obsahuje:</w:t>
      </w:r>
    </w:p>
    <w:p w14:paraId="1D632C22" w14:textId="77777777" w:rsidR="00271308" w:rsidRDefault="00271308" w:rsidP="00F001BB">
      <w:r>
        <w:t>a) informace o významných dopadech lidské činnosti v příslušném dílčím povodí,</w:t>
      </w:r>
    </w:p>
    <w:p w14:paraId="00A0DC70" w14:textId="77777777" w:rsidR="00271308" w:rsidRDefault="00271308" w:rsidP="00F001BB">
      <w:r>
        <w:t>b) odhad významnosti jednotlivých vlivů na stav vodních útvarů,</w:t>
      </w:r>
    </w:p>
    <w:p w14:paraId="36355E20" w14:textId="77777777" w:rsidR="00271308" w:rsidRDefault="00271308" w:rsidP="00F001BB">
      <w:r>
        <w:t>c) jmenovité vymezení umělých vodních útvarů,</w:t>
      </w:r>
    </w:p>
    <w:p w14:paraId="780F41E2" w14:textId="3868B643" w:rsidR="00271308" w:rsidRDefault="00271308" w:rsidP="00F001BB">
      <w:r>
        <w:t>d) jmenovité vymezení silně ovlivněných vodních útvarů a jejich zdůvodnění</w:t>
      </w:r>
    </w:p>
    <w:p w14:paraId="2E50F4DD" w14:textId="77777777" w:rsidR="00271308" w:rsidRDefault="00271308" w:rsidP="005671E5">
      <w:pPr>
        <w:pStyle w:val="NADPIS2"/>
        <w:numPr>
          <w:ilvl w:val="1"/>
          <w:numId w:val="0"/>
        </w:numPr>
        <w:ind w:left="360"/>
      </w:pPr>
    </w:p>
    <w:p w14:paraId="6D6C68B4" w14:textId="3165ED64" w:rsidR="005671E5" w:rsidRDefault="005671E5" w:rsidP="005671E5">
      <w:pPr>
        <w:pStyle w:val="NADPIS2"/>
        <w:numPr>
          <w:ilvl w:val="1"/>
          <w:numId w:val="0"/>
        </w:numPr>
        <w:ind w:left="360"/>
      </w:pPr>
      <w:bookmarkStart w:id="15" w:name="_Toc200711467"/>
      <w:r>
        <w:t>2. Základní pojmy</w:t>
      </w:r>
      <w:bookmarkEnd w:id="15"/>
    </w:p>
    <w:p w14:paraId="2E51EDE6" w14:textId="67B6506C" w:rsidR="00C11160" w:rsidRDefault="00C11160" w:rsidP="00C11160">
      <w:r>
        <w:rPr>
          <w:rStyle w:val="MakTabChar"/>
        </w:rPr>
        <w:t xml:space="preserve">Směrnice Evropského parlamentu a Rady 2000/60/ES </w:t>
      </w:r>
      <w:r w:rsidRPr="007864E0">
        <w:t>ze dne</w:t>
      </w:r>
      <w:r>
        <w:t xml:space="preserve"> 23. října 2000, kterou se stanoví rámec pro činnost Společenství v oblasti vodní </w:t>
      </w:r>
      <w:r w:rsidRPr="00C11215">
        <w:t>politiky</w:t>
      </w:r>
      <w:r>
        <w:t xml:space="preserve"> </w:t>
      </w:r>
      <w:r w:rsidRPr="00C11215">
        <w:rPr>
          <w:rFonts w:eastAsia="Calibri"/>
        </w:rPr>
        <w:t>[</w:t>
      </w:r>
      <w:r w:rsidRPr="00C11215">
        <w:t>1</w:t>
      </w:r>
      <w:r w:rsidRPr="00C11215">
        <w:rPr>
          <w:rFonts w:eastAsia="Calibri"/>
        </w:rPr>
        <w:t>]</w:t>
      </w:r>
      <w:r>
        <w:t>. Smyslem směrnice je vzájemně provázat vodní politiky všech států Společenství a s pomocí programů opatření dosáhnout a udržet přinejmenším dobrého stavu vod. Požadavky této směrnice byly implementovány do národních legislativních předpisů jednotlivých členských států EU.</w:t>
      </w:r>
    </w:p>
    <w:p w14:paraId="18204F6C" w14:textId="77777777" w:rsidR="00C11160" w:rsidRDefault="00C11160" w:rsidP="00C11160">
      <w:pPr>
        <w:pStyle w:val="MakTab"/>
      </w:pPr>
      <w:r>
        <w:t>Pojmy ze směrnice Evropského parlamentu a Rady 2000/60/ES</w:t>
      </w:r>
    </w:p>
    <w:p w14:paraId="2A93A4EC" w14:textId="0BBC0C51" w:rsidR="00C11160" w:rsidRDefault="00C11160" w:rsidP="00C11160">
      <w:pPr>
        <w:rPr>
          <w:rStyle w:val="MakTabChar"/>
        </w:rPr>
      </w:pPr>
      <w:r w:rsidRPr="0089419D">
        <w:rPr>
          <w:rStyle w:val="MakTabChar"/>
        </w:rPr>
        <w:t>Oblastí povodí</w:t>
      </w:r>
      <w:r>
        <w:t xml:space="preserve"> se rozumí území pevniny a moře tvořené jedním nebo více sousedícími povodími, společně</w:t>
      </w:r>
      <w:r w:rsidR="00C849A3">
        <w:br w:type="textWrapping" w:clear="all"/>
      </w:r>
      <w:r>
        <w:t>s podzemními a pobřežními vodami, které k nim přísluší, určené podle čl. 3 odst. 1 jako hlavní jednotka pro správu povodí</w:t>
      </w:r>
    </w:p>
    <w:p w14:paraId="7D2ABE88" w14:textId="48314901" w:rsidR="00C11160" w:rsidRDefault="00C11160" w:rsidP="00C11160">
      <w:r w:rsidRPr="0089419D">
        <w:rPr>
          <w:rStyle w:val="MakTabChar"/>
        </w:rPr>
        <w:t>Řekou</w:t>
      </w:r>
      <w:r>
        <w:t xml:space="preserve"> se rozumí útvar vnitrozemské vody tekoucí v převážné části po zemském povrchu, který ale může téci</w:t>
      </w:r>
      <w:r w:rsidR="00C849A3">
        <w:br w:type="textWrapping" w:clear="all"/>
      </w:r>
      <w:r>
        <w:t>v části toku pod povrchem.</w:t>
      </w:r>
    </w:p>
    <w:p w14:paraId="6BDC6E93" w14:textId="77777777" w:rsidR="00C11160" w:rsidRPr="007864E0" w:rsidRDefault="00C11160" w:rsidP="00C11160">
      <w:r w:rsidRPr="0089419D">
        <w:rPr>
          <w:rStyle w:val="MakTabChar"/>
        </w:rPr>
        <w:t>Jezerem</w:t>
      </w:r>
      <w:r>
        <w:t xml:space="preserve"> se rozumí útvar stojaté vnitrozemské povrchové vody.</w:t>
      </w:r>
    </w:p>
    <w:p w14:paraId="028AF152" w14:textId="77777777" w:rsidR="00C11160" w:rsidRDefault="00C11160" w:rsidP="00C11160">
      <w:pPr>
        <w:rPr>
          <w:rStyle w:val="MakTabChar"/>
        </w:rPr>
      </w:pPr>
      <w:r>
        <w:rPr>
          <w:rStyle w:val="MakTabChar"/>
        </w:rPr>
        <w:t>Pojmy ze zákona č. 254/2001 Sb., o vodách a o změně některých zákonů:</w:t>
      </w:r>
    </w:p>
    <w:p w14:paraId="27588A44" w14:textId="77777777" w:rsidR="00C11160" w:rsidRDefault="00C11160" w:rsidP="00C11160">
      <w:r w:rsidRPr="00B071F7">
        <w:rPr>
          <w:rStyle w:val="MakTabChar"/>
        </w:rPr>
        <w:t>Povrchovými vodami</w:t>
      </w:r>
      <w:r>
        <w:t xml:space="preserve"> jsou vody přirozeně se vyskytující na zemském povrchu; tento charakter neztrácejí, protékají-li přechodně zakrytými úseky, přirozenými dutinami pod zemským povrchem nebo v nadzemních vedeních.</w:t>
      </w:r>
    </w:p>
    <w:p w14:paraId="0ABD2462" w14:textId="25CA9371" w:rsidR="00C11160" w:rsidRDefault="00C11160" w:rsidP="00C11160">
      <w:r w:rsidRPr="00B071F7">
        <w:rPr>
          <w:rStyle w:val="MakTabChar"/>
        </w:rPr>
        <w:t>Podzemními vodami</w:t>
      </w:r>
      <w:r>
        <w:t xml:space="preserve"> jsou vody přirozeně se vyskytující pod zemským povrchem v pásmu nasycení v přímém styku s horninami; za podzemní vody se považují též vody protékající podzemními drenážními systémy a vody</w:t>
      </w:r>
      <w:r w:rsidR="00C849A3">
        <w:br w:type="textWrapping" w:clear="all"/>
      </w:r>
      <w:r>
        <w:t>ve studních.</w:t>
      </w:r>
    </w:p>
    <w:p w14:paraId="15296745" w14:textId="77777777" w:rsidR="00C11160" w:rsidRDefault="00C11160" w:rsidP="00C11160">
      <w:r w:rsidRPr="00B071F7">
        <w:rPr>
          <w:rStyle w:val="MakTabChar"/>
        </w:rPr>
        <w:t>Vodním útvarem</w:t>
      </w:r>
      <w:r>
        <w:t xml:space="preserve"> je vymezené významné soustředění povrchových nebo podzemních vod v určitém prostředí charakterizované společnou formou jejich výskytu nebo společnými vlastnostmi vod a znaky hydrologického režimu. Vodní útvary se člení na útvary povrchových vod a útvary podzemních vod.</w:t>
      </w:r>
    </w:p>
    <w:p w14:paraId="706B8739" w14:textId="77777777" w:rsidR="00C11160" w:rsidRDefault="00C11160" w:rsidP="00C11160">
      <w:r w:rsidRPr="00B071F7">
        <w:rPr>
          <w:rStyle w:val="MakTabChar"/>
        </w:rPr>
        <w:t>Útvar povrchové vody</w:t>
      </w:r>
      <w:r>
        <w:t xml:space="preserve"> je vymezené soustředění povrchové vody v určitém prostředí, například v jezeru, ve vodní nádrži, v korytě vodního toku.</w:t>
      </w:r>
    </w:p>
    <w:p w14:paraId="682F88A5" w14:textId="77777777" w:rsidR="00C11160" w:rsidRDefault="00C11160" w:rsidP="00C11160">
      <w:r w:rsidRPr="00B071F7">
        <w:rPr>
          <w:rStyle w:val="MakTabChar"/>
        </w:rPr>
        <w:lastRenderedPageBreak/>
        <w:t>Silně ovlivněný vodní útvar</w:t>
      </w:r>
      <w:r>
        <w:t xml:space="preserve"> je útvar povrchové vody, který má v důsledku lidské činnosti podstatně změněný charakter.</w:t>
      </w:r>
    </w:p>
    <w:p w14:paraId="029A145C" w14:textId="77777777" w:rsidR="00C11160" w:rsidRDefault="00C11160" w:rsidP="00C11160">
      <w:r w:rsidRPr="00B071F7">
        <w:rPr>
          <w:rStyle w:val="MakTabChar"/>
        </w:rPr>
        <w:t>Umělý vodní útvar</w:t>
      </w:r>
      <w:r>
        <w:t xml:space="preserve"> je vodní útvar povrchové vody vytvořený lidskou činností.</w:t>
      </w:r>
    </w:p>
    <w:p w14:paraId="6C0BCEE8" w14:textId="77777777" w:rsidR="00C11160" w:rsidRDefault="00C11160" w:rsidP="00C11160">
      <w:r w:rsidRPr="00B071F7">
        <w:rPr>
          <w:rStyle w:val="MakTabChar"/>
        </w:rPr>
        <w:t>Útvar podzemní vody</w:t>
      </w:r>
      <w:r>
        <w:t xml:space="preserve"> je vymezené soustředění podzemní vody v příslušném kolektoru nebo kolektorech; kolektorem se rozumí horninová vrstva nebo souvrství hornin s dostatečnou propustností, umožňující významnou spojitou akumulaci podzemní vody nebo její proudění či odběr.</w:t>
      </w:r>
    </w:p>
    <w:p w14:paraId="1C0D910C" w14:textId="77B1FC23" w:rsidR="00C11160" w:rsidRDefault="00C11160" w:rsidP="00C11160">
      <w:r w:rsidRPr="00B071F7">
        <w:rPr>
          <w:rStyle w:val="MakTabChar"/>
        </w:rPr>
        <w:t>Vodním zdrojem</w:t>
      </w:r>
      <w:r>
        <w:t xml:space="preserve"> jsou povrchové nebo podzemní vody, které jsou využívány nebo které mohou být využívány</w:t>
      </w:r>
      <w:r w:rsidR="00C849A3">
        <w:br w:type="textWrapping" w:clear="all"/>
      </w:r>
      <w:r>
        <w:t>pro uspokojení potřeb člověka, zejména pro pitné účely.</w:t>
      </w:r>
    </w:p>
    <w:p w14:paraId="4F824004" w14:textId="77777777" w:rsidR="00C11160" w:rsidRDefault="00C11160" w:rsidP="00C11160">
      <w:r w:rsidRPr="00B071F7">
        <w:rPr>
          <w:rStyle w:val="MakTabChar"/>
        </w:rPr>
        <w:t>Nakládáním s povrchovými nebo podzemními</w:t>
      </w:r>
      <w:r>
        <w:t xml:space="preserve"> </w:t>
      </w:r>
      <w:r w:rsidRPr="00B071F7">
        <w:rPr>
          <w:rStyle w:val="MakTabChar"/>
        </w:rPr>
        <w:t xml:space="preserve">vodami </w:t>
      </w:r>
      <w:r>
        <w:t>je jejich vzdouvání pomocí vodních děl, využívání jejich energetického potenciálu, jejich využívání k plavbě nebo k plavení dřeva, k chovu ryb nebo vodní drůbeže, jejich odběr, vypouštění odpadních vod do nich a další způsoby, jimiž lze využívat jejich vlastnosti nebo ovlivňovat jejich množství, průtok, výskyt nebo jakost.</w:t>
      </w:r>
    </w:p>
    <w:p w14:paraId="52DEBE4E" w14:textId="77777777" w:rsidR="00C11160" w:rsidRDefault="00C11160" w:rsidP="00C11160">
      <w:r w:rsidRPr="00B071F7">
        <w:rPr>
          <w:rStyle w:val="MakTabChar"/>
        </w:rPr>
        <w:t>Povodí</w:t>
      </w:r>
      <w:r>
        <w:t xml:space="preserve"> je území, ze kterého veškerý povrchový odtok odtéká sítí vodních toků a případně i jezer do moře v jediném vyústění, ústí nebo deltě vodního toku.</w:t>
      </w:r>
    </w:p>
    <w:p w14:paraId="4637A2E8" w14:textId="77777777" w:rsidR="00C11160" w:rsidRDefault="00C11160" w:rsidP="00C11160">
      <w:r w:rsidRPr="001A40A3">
        <w:rPr>
          <w:rStyle w:val="MakTabChar"/>
        </w:rPr>
        <w:t>Dílčí povodí</w:t>
      </w:r>
      <w:r w:rsidRPr="001A40A3">
        <w:t xml:space="preserve"> je území, ze kterého veškerý povrchový odtok odtéká sítí vodních toků a případně i jezer do určitého místa vodního toku (obvykle jezero nebo soutok řek).</w:t>
      </w:r>
    </w:p>
    <w:p w14:paraId="5F717FB0" w14:textId="77777777" w:rsidR="00C11160" w:rsidRPr="00BC2982" w:rsidRDefault="00C11160" w:rsidP="00C11160">
      <w:r w:rsidRPr="00BC2982">
        <w:rPr>
          <w:rStyle w:val="MakTabChar"/>
        </w:rPr>
        <w:t xml:space="preserve">Hydrogeologický rajon </w:t>
      </w:r>
      <w:r w:rsidRPr="00BC2982">
        <w:t>je území s obdobnými hydrogeologickými poměry, typem zvodnění a oběhem podzemní vody.</w:t>
      </w:r>
    </w:p>
    <w:p w14:paraId="203C61E0" w14:textId="77777777" w:rsidR="00C11160" w:rsidRDefault="00C11160" w:rsidP="00C11160">
      <w:r w:rsidRPr="0006482D">
        <w:rPr>
          <w:rStyle w:val="MakTabChar"/>
        </w:rPr>
        <w:t>Stavem povrchových vod</w:t>
      </w:r>
      <w:r>
        <w:t xml:space="preserve"> se rozumí obecné vyjádření stavu útvaru povrchové vody určené ekologickým nebo chemickým stavem, podle toho, který je horší.</w:t>
      </w:r>
    </w:p>
    <w:p w14:paraId="4783872C" w14:textId="77777777" w:rsidR="00C11160" w:rsidRDefault="00C11160" w:rsidP="00C11160">
      <w:r w:rsidRPr="0006482D">
        <w:rPr>
          <w:rStyle w:val="MakTabChar"/>
        </w:rPr>
        <w:t>Stavem podzemních vod</w:t>
      </w:r>
      <w:r>
        <w:t xml:space="preserve"> se rozumí obecné vyjádření stavu útvaru podzemní vody určené kvantitativním nebo chemickým stavem, podle toho, který je horší.</w:t>
      </w:r>
    </w:p>
    <w:p w14:paraId="1BE570B0" w14:textId="77777777" w:rsidR="00C11160" w:rsidRDefault="00C11160" w:rsidP="00C11160">
      <w:r w:rsidRPr="0006482D">
        <w:rPr>
          <w:rStyle w:val="MakTabChar"/>
        </w:rPr>
        <w:t>Ekologickým stavem</w:t>
      </w:r>
      <w:r>
        <w:t xml:space="preserve"> se rozumí vyjádření kvality struktury a funkce vodních ekosystémů vázaných na povrchové vody.</w:t>
      </w:r>
    </w:p>
    <w:p w14:paraId="4C20D146" w14:textId="6641C78B" w:rsidR="00C11160" w:rsidRDefault="00C11160" w:rsidP="00C11160">
      <w:r w:rsidRPr="0006482D">
        <w:rPr>
          <w:rStyle w:val="MakTabChar"/>
        </w:rPr>
        <w:t>Dobrým stavem povrchových vod</w:t>
      </w:r>
      <w:r>
        <w:t xml:space="preserve"> se rozumí takový stav útvaru povrchové vody, kdy je jeho ekologický</w:t>
      </w:r>
      <w:r w:rsidR="00C849A3">
        <w:br w:type="textWrapping" w:clear="all"/>
      </w:r>
      <w:r>
        <w:t>i chemický stav přinejmenším dobrý.</w:t>
      </w:r>
    </w:p>
    <w:p w14:paraId="22095342" w14:textId="69BDF402" w:rsidR="00C11160" w:rsidRDefault="00C11160" w:rsidP="00C11160">
      <w:r w:rsidRPr="0006482D">
        <w:rPr>
          <w:rStyle w:val="MakTabChar"/>
        </w:rPr>
        <w:t xml:space="preserve">Dobrým stavem podzemních vod </w:t>
      </w:r>
      <w:r>
        <w:t>se rozumí takový stav útvaru podzemních vod, kdy je jeho kvantitativní</w:t>
      </w:r>
      <w:r w:rsidR="00C849A3">
        <w:br w:type="textWrapping" w:clear="all"/>
      </w:r>
      <w:r>
        <w:t>i chemický stav přinejmenším dobrý.</w:t>
      </w:r>
    </w:p>
    <w:p w14:paraId="5ACBC2DF" w14:textId="77777777" w:rsidR="00C11160" w:rsidRDefault="00C11160" w:rsidP="00C11160">
      <w:r w:rsidRPr="0006482D">
        <w:rPr>
          <w:rStyle w:val="MakTabChar"/>
        </w:rPr>
        <w:t>Dobrým chemickým stavem povrchových vod</w:t>
      </w:r>
      <w:r>
        <w:t xml:space="preserve"> se rozumí chemický stav potřebný pro dosažení cílů ochrany vod jako složky životního prostředí (§ 23a zákona o vodách), při kterém koncentrace znečišťujících látek nepřekračují normy environmentální kvality.</w:t>
      </w:r>
    </w:p>
    <w:p w14:paraId="55FFD22E" w14:textId="77777777" w:rsidR="00C11160" w:rsidRDefault="00C11160" w:rsidP="00C11160">
      <w:r w:rsidRPr="0006482D">
        <w:rPr>
          <w:rStyle w:val="MakTabChar"/>
        </w:rPr>
        <w:t>Dobrým chemickým stavem podzemních vod</w:t>
      </w:r>
      <w:r>
        <w:t xml:space="preserve"> se rozumí chemický stav potřebný pro dosažení cílů ochrany vod jako složky životního prostředí (§ 23a zákona o vodách), při kterém koncentrace znečišťujících látek nepřekračují normy environmentální kvality.</w:t>
      </w:r>
    </w:p>
    <w:p w14:paraId="522F2180" w14:textId="77777777" w:rsidR="00C11160" w:rsidRDefault="00C11160" w:rsidP="00C11160">
      <w:r w:rsidRPr="0006482D">
        <w:rPr>
          <w:rStyle w:val="MakTabChar"/>
        </w:rPr>
        <w:t>Normou environmentální kvality</w:t>
      </w:r>
      <w:r>
        <w:t xml:space="preserve"> se rozumí koncentrace znečišťující látky nebo skupiny látek ve vodě, sedimentech nebo živých organismech, která nesmí být překročena z důvodů ochrany lidského zdraví a životního prostředí.</w:t>
      </w:r>
    </w:p>
    <w:p w14:paraId="75250FD3" w14:textId="1FF83AF9" w:rsidR="00C11160" w:rsidRDefault="00C11160" w:rsidP="00C11160">
      <w:r w:rsidRPr="0006482D">
        <w:rPr>
          <w:rStyle w:val="MakTabChar"/>
        </w:rPr>
        <w:t>Kvantitativním stavem podzemních vod</w:t>
      </w:r>
      <w:r>
        <w:t xml:space="preserve"> se rozumí vyjádření míry ovlivnění útvaru podzemních vod přímými</w:t>
      </w:r>
      <w:r w:rsidR="00605710">
        <w:br w:type="textWrapping" w:clear="all"/>
      </w:r>
      <w:r>
        <w:t>a nepřímými odběry.</w:t>
      </w:r>
    </w:p>
    <w:p w14:paraId="29DD1A2C" w14:textId="77777777" w:rsidR="00C11160" w:rsidRDefault="00C11160" w:rsidP="00C11160">
      <w:r w:rsidRPr="009B6C9D">
        <w:rPr>
          <w:rStyle w:val="MakTabChar"/>
        </w:rPr>
        <w:t>Programy opatření</w:t>
      </w:r>
      <w:r>
        <w:t xml:space="preserve"> jsou hlavním nástrojem k dosažení cílů uvedených v plánech povodí a plánech pro zvládání povodňových rizik.</w:t>
      </w:r>
    </w:p>
    <w:p w14:paraId="5488EA6D" w14:textId="77777777" w:rsidR="00C11160" w:rsidRDefault="00C11160" w:rsidP="00C11160">
      <w:pPr>
        <w:pStyle w:val="MakTab"/>
      </w:pPr>
      <w:r>
        <w:t>Pojmy z vyhlášky Ministerstva zemědělství a Ministerstva životního prostředí č. 50/2023 Sb., o plánech povodí a o plánech pro zvládání povodňových rizik:</w:t>
      </w:r>
    </w:p>
    <w:p w14:paraId="2396472B" w14:textId="77777777" w:rsidR="00C11160" w:rsidRDefault="00C11160" w:rsidP="00C11160">
      <w:r w:rsidRPr="00BE1C96">
        <w:rPr>
          <w:rStyle w:val="MakTabChar"/>
        </w:rPr>
        <w:t>Vodohospodářskými službami</w:t>
      </w:r>
      <w:r>
        <w:t xml:space="preserve"> veškeré činnosti, které pro fyzické nebo právnické osoby zajišťují odběr, vzdouvání a akumulaci povrchových nebo podzemních vod a jejich následnou úpravu a distribuci, nebo odvádění a čištění odpadních vod s následným vypouštěním do povrchových vod.</w:t>
      </w:r>
    </w:p>
    <w:p w14:paraId="573501DB" w14:textId="77777777" w:rsidR="00C11160" w:rsidRDefault="00C11160" w:rsidP="00C11160">
      <w:r w:rsidRPr="00BE1C96">
        <w:rPr>
          <w:rStyle w:val="MakTabChar"/>
        </w:rPr>
        <w:lastRenderedPageBreak/>
        <w:t>Rizikovým útvarem podzemních vod</w:t>
      </w:r>
      <w:r>
        <w:t xml:space="preserve"> útvar podzemních vod, kde je riziko, že nebude dosaženo dobrého chemického nebo kvantitativního stavu.</w:t>
      </w:r>
    </w:p>
    <w:p w14:paraId="2795021B" w14:textId="77777777" w:rsidR="00C11160" w:rsidRDefault="00C11160" w:rsidP="00C11160">
      <w:r w:rsidRPr="00BE1C96">
        <w:rPr>
          <w:rStyle w:val="MakTabChar"/>
        </w:rPr>
        <w:t>Částí povodí související s místy odběru vody k lidské spotřebě</w:t>
      </w:r>
      <w:r>
        <w:t xml:space="preserve"> ochranné pásmo vodního zdroje podle § 30 odst. 1 vodního zákona nebo část vodního útvaru nebo útvar povrchové nebo podzemní vody anebo útvary povrchové vody, kde dochází k odběrům vod určených pro lidskou spotřebu s vydatností více než 10 m</w:t>
      </w:r>
      <w:r w:rsidRPr="00BE1C96">
        <w:rPr>
          <w:vertAlign w:val="superscript"/>
        </w:rPr>
        <w:t>3</w:t>
      </w:r>
      <w:r>
        <w:t>/den nebo sloužících pro více jak 50 osob.</w:t>
      </w:r>
    </w:p>
    <w:p w14:paraId="1A7E8D98" w14:textId="77777777" w:rsidR="00C11160" w:rsidRDefault="00C11160" w:rsidP="00C11160">
      <w:r w:rsidRPr="00BE1C96">
        <w:rPr>
          <w:rStyle w:val="MakTabChar"/>
        </w:rPr>
        <w:t>Uznatelným užíváním</w:t>
      </w:r>
      <w:r>
        <w:t xml:space="preserve"> způsoby užívání, kvůli kterým může být útvar povrchové vody, na jehož hydromorfologické změny se tyto způsoby užívání váží, určen za silně ovlivněný útvar.</w:t>
      </w:r>
    </w:p>
    <w:p w14:paraId="040AB426" w14:textId="77777777" w:rsidR="00C11160" w:rsidRDefault="00C11160" w:rsidP="00C11160">
      <w:r w:rsidRPr="00BE1C96">
        <w:rPr>
          <w:rStyle w:val="MakTabChar"/>
        </w:rPr>
        <w:t>Mapováním povodňových rizik</w:t>
      </w:r>
      <w:r>
        <w:t xml:space="preserve"> zpracování map povodňového nebezpečí, map povodňového ohrožení a map povodňových rizik.</w:t>
      </w:r>
    </w:p>
    <w:p w14:paraId="29ADC490" w14:textId="39DBB0D0" w:rsidR="00C11160" w:rsidRDefault="00C11160" w:rsidP="00C11160">
      <w:r w:rsidRPr="00BE1C96">
        <w:rPr>
          <w:rStyle w:val="MakTabChar"/>
        </w:rPr>
        <w:t xml:space="preserve">Dokumentací oblasti s významným povodňovým rizikem </w:t>
      </w:r>
      <w:r>
        <w:t>součást plánů dílčích povodí, jejímž účelem je poskytnout potřebné podklady pro sestavení plánů pro zvládání povodňových rizik.</w:t>
      </w:r>
    </w:p>
    <w:p w14:paraId="3C1AEA76" w14:textId="77777777" w:rsidR="00FC7F26" w:rsidRDefault="00FC7F26" w:rsidP="00C11160"/>
    <w:p w14:paraId="33B2CCED" w14:textId="7B7CF856" w:rsidR="005671E5" w:rsidRDefault="005671E5" w:rsidP="005671E5">
      <w:pPr>
        <w:pStyle w:val="NADPIS2"/>
        <w:numPr>
          <w:ilvl w:val="1"/>
          <w:numId w:val="0"/>
        </w:numPr>
        <w:ind w:left="360"/>
      </w:pPr>
      <w:bookmarkStart w:id="16" w:name="_Toc200711468"/>
      <w:r>
        <w:t>3. Seznam zkratek</w:t>
      </w:r>
      <w:bookmarkEnd w:id="16"/>
    </w:p>
    <w:p w14:paraId="3B91A4D2" w14:textId="0120D52A" w:rsidR="00883F25" w:rsidRDefault="00883F25" w:rsidP="00883F25">
      <w:bookmarkStart w:id="17" w:name="_Toc328059115"/>
      <w:bookmarkStart w:id="18" w:name="_Toc517183101"/>
      <w:r>
        <w:t xml:space="preserve">ČR </w:t>
      </w:r>
      <w:r>
        <w:tab/>
      </w:r>
      <w:r>
        <w:tab/>
      </w:r>
      <w:r>
        <w:tab/>
      </w:r>
      <w:r>
        <w:tab/>
        <w:t>Česká republika</w:t>
      </w:r>
    </w:p>
    <w:p w14:paraId="52FFAA0D" w14:textId="5EC3304D" w:rsidR="00D60D1E" w:rsidRDefault="00D60D1E" w:rsidP="00883F25">
      <w:r>
        <w:t>ORP</w:t>
      </w:r>
      <w:r>
        <w:tab/>
      </w:r>
      <w:r>
        <w:tab/>
      </w:r>
      <w:r>
        <w:tab/>
      </w:r>
      <w:r>
        <w:tab/>
        <w:t>obec s rozšířenou působností</w:t>
      </w:r>
    </w:p>
    <w:p w14:paraId="0A686AEB" w14:textId="77777777" w:rsidR="00824396" w:rsidRDefault="00824396" w:rsidP="00824396">
      <w:r>
        <w:t>PDP</w:t>
      </w:r>
      <w:r>
        <w:tab/>
      </w:r>
      <w:r>
        <w:tab/>
      </w:r>
      <w:r>
        <w:tab/>
      </w:r>
      <w:r>
        <w:tab/>
        <w:t>Plán dílčího povodí</w:t>
      </w:r>
      <w:r>
        <w:tab/>
      </w:r>
      <w:r>
        <w:tab/>
      </w:r>
    </w:p>
    <w:p w14:paraId="6FF523F9" w14:textId="62DA6D98" w:rsidR="00883F25" w:rsidRDefault="00883F25" w:rsidP="00883F25">
      <w:r>
        <w:t>OHL</w:t>
      </w:r>
      <w:r>
        <w:tab/>
      </w:r>
      <w:r>
        <w:tab/>
      </w:r>
      <w:r>
        <w:tab/>
      </w:r>
      <w:r>
        <w:tab/>
        <w:t>Ohře, dolního Labe a ostatních přítoků Labe</w:t>
      </w:r>
    </w:p>
    <w:p w14:paraId="63755819" w14:textId="06CC536D" w:rsidR="00883F25" w:rsidRDefault="00883F25" w:rsidP="00883F25">
      <w:r>
        <w:t>ID</w:t>
      </w:r>
      <w:r>
        <w:tab/>
      </w:r>
      <w:r>
        <w:tab/>
      </w:r>
      <w:r>
        <w:tab/>
      </w:r>
      <w:r>
        <w:tab/>
        <w:t>identifikátor</w:t>
      </w:r>
    </w:p>
    <w:p w14:paraId="03253735" w14:textId="7A7F7584" w:rsidR="00D60D1E" w:rsidRDefault="00D60D1E" w:rsidP="00883F25">
      <w:r>
        <w:t>VÚ</w:t>
      </w:r>
      <w:r>
        <w:tab/>
      </w:r>
      <w:r>
        <w:tab/>
      </w:r>
      <w:r>
        <w:tab/>
      </w:r>
      <w:r>
        <w:tab/>
        <w:t>vodní útvar</w:t>
      </w:r>
    </w:p>
    <w:p w14:paraId="4CAF3FAC" w14:textId="514FB92B" w:rsidR="00D60D1E" w:rsidRDefault="00D60D1E" w:rsidP="00883F25">
      <w:r>
        <w:t>HMWB</w:t>
      </w:r>
      <w:r>
        <w:tab/>
      </w:r>
      <w:r>
        <w:tab/>
      </w:r>
      <w:r>
        <w:tab/>
      </w:r>
      <w:r>
        <w:tab/>
        <w:t>silně ovlivněný vodní útvar</w:t>
      </w:r>
    </w:p>
    <w:p w14:paraId="240F852B" w14:textId="188F6CDA" w:rsidR="00D60D1E" w:rsidRDefault="00D60D1E" w:rsidP="00883F25">
      <w:r>
        <w:t>AWB</w:t>
      </w:r>
      <w:r>
        <w:tab/>
      </w:r>
      <w:r>
        <w:tab/>
      </w:r>
      <w:r>
        <w:tab/>
      </w:r>
      <w:r>
        <w:tab/>
        <w:t>umělý vodní útvar</w:t>
      </w:r>
    </w:p>
    <w:p w14:paraId="7E02E940" w14:textId="122B0C9C" w:rsidR="00F001BB" w:rsidRDefault="00F001BB" w:rsidP="00F001BB">
      <w:r>
        <w:t>HMF</w:t>
      </w:r>
      <w:r>
        <w:tab/>
      </w:r>
      <w:r>
        <w:tab/>
      </w:r>
      <w:r>
        <w:tab/>
      </w:r>
      <w:r>
        <w:tab/>
        <w:t>hydromorfologie</w:t>
      </w:r>
    </w:p>
    <w:p w14:paraId="066041EE" w14:textId="29A3F642" w:rsidR="00D60D1E" w:rsidRDefault="00D60D1E" w:rsidP="00883F25">
      <w:r>
        <w:t>ÚPV</w:t>
      </w:r>
      <w:r>
        <w:tab/>
      </w:r>
      <w:r>
        <w:tab/>
      </w:r>
      <w:r>
        <w:tab/>
      </w:r>
      <w:r>
        <w:tab/>
        <w:t>útvary povrchových vod</w:t>
      </w:r>
    </w:p>
    <w:p w14:paraId="372EE222" w14:textId="2BCB19A7" w:rsidR="00D60D1E" w:rsidRDefault="00D60D1E" w:rsidP="00883F25">
      <w:r>
        <w:t>ÚPZ</w:t>
      </w:r>
      <w:r>
        <w:tab/>
      </w:r>
      <w:r>
        <w:tab/>
      </w:r>
      <w:r>
        <w:tab/>
      </w:r>
      <w:r>
        <w:tab/>
        <w:t>útvary podzemních vod</w:t>
      </w:r>
    </w:p>
    <w:p w14:paraId="1AE16080" w14:textId="2178A127" w:rsidR="00F001BB" w:rsidRDefault="00F001BB" w:rsidP="00883F25">
      <w:r>
        <w:t>VHB</w:t>
      </w:r>
      <w:r>
        <w:tab/>
      </w:r>
      <w:r>
        <w:tab/>
      </w:r>
      <w:r>
        <w:tab/>
      </w:r>
      <w:r>
        <w:tab/>
        <w:t>vodohospodářská bilance</w:t>
      </w:r>
    </w:p>
    <w:p w14:paraId="104C2C78" w14:textId="20B02B44" w:rsidR="00F001BB" w:rsidRDefault="00F001BB" w:rsidP="00883F25">
      <w:r>
        <w:t>POV</w:t>
      </w:r>
      <w:r>
        <w:tab/>
      </w:r>
      <w:r>
        <w:tab/>
      </w:r>
      <w:r>
        <w:tab/>
      </w:r>
      <w:r>
        <w:tab/>
        <w:t>povrchové vody</w:t>
      </w:r>
    </w:p>
    <w:p w14:paraId="31364A6A" w14:textId="60E73384" w:rsidR="00F001BB" w:rsidRDefault="00F001BB" w:rsidP="00883F25">
      <w:r>
        <w:t>PZV</w:t>
      </w:r>
      <w:r>
        <w:tab/>
      </w:r>
      <w:r>
        <w:tab/>
      </w:r>
      <w:r>
        <w:tab/>
      </w:r>
      <w:r>
        <w:tab/>
        <w:t>podzemní vody</w:t>
      </w:r>
    </w:p>
    <w:p w14:paraId="175B0DBE" w14:textId="42B2D020" w:rsidR="00F001BB" w:rsidRDefault="00F001BB" w:rsidP="00883F25">
      <w:r>
        <w:t>OV</w:t>
      </w:r>
      <w:r>
        <w:tab/>
      </w:r>
      <w:r>
        <w:tab/>
      </w:r>
      <w:r>
        <w:tab/>
      </w:r>
      <w:r>
        <w:tab/>
        <w:t>odpadní vody</w:t>
      </w:r>
    </w:p>
    <w:p w14:paraId="3115F831" w14:textId="3F33D658" w:rsidR="00883F25" w:rsidRDefault="00883F25" w:rsidP="00883F25">
      <w:r>
        <w:t>ČOV</w:t>
      </w:r>
      <w:r>
        <w:tab/>
      </w:r>
      <w:r>
        <w:tab/>
      </w:r>
      <w:r>
        <w:tab/>
      </w:r>
      <w:r>
        <w:tab/>
        <w:t>čistírna odpadních vod</w:t>
      </w:r>
    </w:p>
    <w:p w14:paraId="16204AAD" w14:textId="39B711D4" w:rsidR="00D60D1E" w:rsidRDefault="00D60D1E" w:rsidP="00883F25">
      <w:r>
        <w:t>VLZ</w:t>
      </w:r>
      <w:r>
        <w:tab/>
      </w:r>
      <w:r>
        <w:tab/>
      </w:r>
      <w:r>
        <w:tab/>
      </w:r>
      <w:r>
        <w:tab/>
        <w:t>významné látkové zatížení</w:t>
      </w:r>
    </w:p>
    <w:p w14:paraId="06289B26" w14:textId="3B655693" w:rsidR="00D60D1E" w:rsidRDefault="00D60D1E" w:rsidP="00883F25">
      <w:r>
        <w:t>SEKM</w:t>
      </w:r>
      <w:r>
        <w:tab/>
      </w:r>
      <w:r>
        <w:tab/>
      </w:r>
      <w:r>
        <w:tab/>
      </w:r>
      <w:r>
        <w:tab/>
      </w:r>
      <w:r w:rsidR="000E0A3A">
        <w:t>Systém evidence kontaminovaných míst (MŽP)</w:t>
      </w:r>
    </w:p>
    <w:p w14:paraId="20CBAA44" w14:textId="53391685" w:rsidR="00992025" w:rsidRDefault="008F0BBE" w:rsidP="00883F25">
      <w:r>
        <w:t>VÚME</w:t>
      </w:r>
      <w:r w:rsidR="00867856">
        <w:t>/VÚPE</w:t>
      </w:r>
      <w:r w:rsidR="00867856">
        <w:tab/>
      </w:r>
      <w:r w:rsidR="00867856">
        <w:tab/>
      </w:r>
      <w:r w:rsidR="00867856">
        <w:tab/>
      </w:r>
      <w:r w:rsidR="0057291B">
        <w:t>Vybrané údaje majetkové a provozní evidence vodovodů a kanalizací</w:t>
      </w:r>
      <w:r w:rsidR="00992025">
        <w:t xml:space="preserve"> (MZe)</w:t>
      </w:r>
    </w:p>
    <w:p w14:paraId="3897E377" w14:textId="77777777" w:rsidR="00706FA7" w:rsidRDefault="00992025" w:rsidP="00883F25">
      <w:r>
        <w:t>VHE</w:t>
      </w:r>
      <w:r>
        <w:tab/>
      </w:r>
      <w:r>
        <w:tab/>
      </w:r>
      <w:r>
        <w:tab/>
      </w:r>
      <w:r>
        <w:tab/>
        <w:t>vodohospodářská evidence</w:t>
      </w:r>
    </w:p>
    <w:p w14:paraId="694C5CF3" w14:textId="77777777" w:rsidR="00205B34" w:rsidRDefault="00064891" w:rsidP="00883F25">
      <w:r>
        <w:t>ČHMÚ</w:t>
      </w:r>
      <w:r>
        <w:tab/>
      </w:r>
      <w:r>
        <w:tab/>
      </w:r>
      <w:r>
        <w:tab/>
      </w:r>
      <w:r>
        <w:tab/>
        <w:t>Český hydrometeorologický ústav, v.v.i.</w:t>
      </w:r>
      <w:r w:rsidR="008F0BBE">
        <w:tab/>
      </w:r>
    </w:p>
    <w:p w14:paraId="4DCA69F3" w14:textId="77777777" w:rsidR="002D6D9F" w:rsidRDefault="00205B34" w:rsidP="00883F25">
      <w:r>
        <w:t>VÚV T.G.M.</w:t>
      </w:r>
      <w:r w:rsidR="00FA024C">
        <w:tab/>
      </w:r>
      <w:r w:rsidR="00FA024C">
        <w:tab/>
      </w:r>
      <w:r w:rsidR="00FA024C">
        <w:tab/>
        <w:t>Výzkumný ústav vodohospodářský, v.v.i.</w:t>
      </w:r>
      <w:r w:rsidR="008F0BBE">
        <w:tab/>
      </w:r>
    </w:p>
    <w:p w14:paraId="6FF00D78" w14:textId="77777777" w:rsidR="00824396" w:rsidRDefault="002D6D9F" w:rsidP="00883F25">
      <w:r>
        <w:t>MZP</w:t>
      </w:r>
      <w:r>
        <w:tab/>
      </w:r>
      <w:r>
        <w:tab/>
      </w:r>
      <w:r>
        <w:tab/>
      </w:r>
      <w:r>
        <w:tab/>
        <w:t>minimální zůstatkový průtok</w:t>
      </w:r>
      <w:r w:rsidR="008F0BBE">
        <w:tab/>
      </w:r>
    </w:p>
    <w:p w14:paraId="5A488439" w14:textId="2F1A3D62" w:rsidR="000E0A3A" w:rsidRDefault="000E0A3A" w:rsidP="00883F25"/>
    <w:p w14:paraId="1CB1A1F5" w14:textId="429C1333" w:rsidR="00883B37" w:rsidRDefault="00883B37" w:rsidP="00883F25"/>
    <w:p w14:paraId="72332A07" w14:textId="19E35473" w:rsidR="000A3808" w:rsidRDefault="00457A52" w:rsidP="00054826">
      <w:pPr>
        <w:pStyle w:val="NADPIS2"/>
        <w:numPr>
          <w:ilvl w:val="1"/>
          <w:numId w:val="0"/>
        </w:numPr>
        <w:ind w:left="360"/>
      </w:pPr>
      <w:bookmarkStart w:id="19" w:name="_Toc200711469"/>
      <w:r>
        <w:lastRenderedPageBreak/>
        <w:t>4</w:t>
      </w:r>
      <w:r w:rsidR="6B80AB1E">
        <w:t>. Seznam podkladů</w:t>
      </w:r>
      <w:bookmarkEnd w:id="17"/>
      <w:bookmarkEnd w:id="18"/>
      <w:bookmarkEnd w:id="19"/>
    </w:p>
    <w:p w14:paraId="412B70DB" w14:textId="189C9AB6" w:rsidR="00883B37" w:rsidRDefault="0086146F" w:rsidP="00883B37">
      <w:r w:rsidRPr="0086146F">
        <w:t>[</w:t>
      </w:r>
      <w:r>
        <w:t>1</w:t>
      </w:r>
      <w:r w:rsidRPr="0086146F">
        <w:t>]</w:t>
      </w:r>
      <w:r>
        <w:t xml:space="preserve"> </w:t>
      </w:r>
      <w:r w:rsidR="00883B37">
        <w:t>Metodika určení významnosti vlivů (V</w:t>
      </w:r>
      <w:r w:rsidR="00935D4E">
        <w:t>RV</w:t>
      </w:r>
      <w:r w:rsidR="00883B37">
        <w:t xml:space="preserve">, a.s., </w:t>
      </w:r>
      <w:r w:rsidR="00935D4E">
        <w:t xml:space="preserve">VÚV T.G.M, v.v.i., </w:t>
      </w:r>
      <w:r w:rsidR="00883B37">
        <w:t>Praha, květen 2018)</w:t>
      </w:r>
    </w:p>
    <w:p w14:paraId="2311A59F" w14:textId="4A01452D" w:rsidR="00883B37" w:rsidRDefault="0086146F" w:rsidP="00883B37">
      <w:r w:rsidRPr="0086146F">
        <w:t>[</w:t>
      </w:r>
      <w:r>
        <w:t>2</w:t>
      </w:r>
      <w:r w:rsidRPr="0086146F">
        <w:t>]</w:t>
      </w:r>
      <w:r>
        <w:t xml:space="preserve"> </w:t>
      </w:r>
      <w:r w:rsidR="00883B37" w:rsidRPr="00935D4E">
        <w:t>Pracovní postup určení významných vlivů na morfologii a hydrologický režim</w:t>
      </w:r>
      <w:r w:rsidR="00935D4E">
        <w:t xml:space="preserve">, </w:t>
      </w:r>
      <w:r w:rsidR="00883B37">
        <w:t>verze 3.0</w:t>
      </w:r>
      <w:r w:rsidR="00935D4E">
        <w:t xml:space="preserve"> (</w:t>
      </w:r>
      <w:r w:rsidR="00883B37">
        <w:t>VÚV T</w:t>
      </w:r>
      <w:r w:rsidR="00C53D98">
        <w:t>.</w:t>
      </w:r>
      <w:r w:rsidR="00883B37">
        <w:t>G</w:t>
      </w:r>
      <w:r w:rsidR="00C53D98">
        <w:t>.</w:t>
      </w:r>
      <w:r w:rsidR="00883B37">
        <w:t>M</w:t>
      </w:r>
      <w:r w:rsidR="00C53D98">
        <w:t>.</w:t>
      </w:r>
      <w:r w:rsidR="00883B37">
        <w:t>, v. v. i.,</w:t>
      </w:r>
      <w:r w:rsidR="00466D01">
        <w:t xml:space="preserve"> Praha,</w:t>
      </w:r>
      <w:r w:rsidR="00883B37">
        <w:t xml:space="preserve"> 2019</w:t>
      </w:r>
      <w:r w:rsidR="00935D4E">
        <w:t>)</w:t>
      </w:r>
    </w:p>
    <w:p w14:paraId="5D2BA310" w14:textId="723B7256" w:rsidR="0086146F" w:rsidRDefault="00461C5A" w:rsidP="0086146F">
      <w:r w:rsidRPr="0086146F">
        <w:t>[</w:t>
      </w:r>
      <w:r>
        <w:t>3</w:t>
      </w:r>
      <w:r w:rsidRPr="0086146F">
        <w:t>]</w:t>
      </w:r>
      <w:r>
        <w:t xml:space="preserve"> </w:t>
      </w:r>
      <w:r w:rsidR="0086146F">
        <w:t>Plán dílčího povodí Ohře, dolního Labe a ostatních přítoků Labe pro období 2021-2027</w:t>
      </w:r>
    </w:p>
    <w:p w14:paraId="7F971E67" w14:textId="2C06E7B5" w:rsidR="0086146F" w:rsidRDefault="00461C5A" w:rsidP="0086146F">
      <w:r w:rsidRPr="0086146F">
        <w:t>[</w:t>
      </w:r>
      <w:r>
        <w:t>4</w:t>
      </w:r>
      <w:r w:rsidRPr="0086146F">
        <w:t>]</w:t>
      </w:r>
      <w:r>
        <w:t xml:space="preserve"> </w:t>
      </w:r>
      <w:r w:rsidR="0086146F">
        <w:t>Předběžný přehled významných problémů nakládání s vodami zjištěných v části mezinárodní oblasti povodí Labe na území České republiky (zpracovaný pro období 2021-2027)</w:t>
      </w:r>
    </w:p>
    <w:p w14:paraId="288BED25" w14:textId="37EC5122" w:rsidR="0039255D" w:rsidRDefault="00461C5A" w:rsidP="00883B37">
      <w:r w:rsidRPr="0086146F">
        <w:t>[</w:t>
      </w:r>
      <w:r>
        <w:t>5</w:t>
      </w:r>
      <w:r w:rsidRPr="0086146F">
        <w:t>]</w:t>
      </w:r>
      <w:r>
        <w:t xml:space="preserve"> </w:t>
      </w:r>
      <w:r w:rsidR="00935D4E">
        <w:t>Data</w:t>
      </w:r>
      <w:r w:rsidR="00383B02">
        <w:t xml:space="preserve"> ohlašovaná pro potřeby sestavení</w:t>
      </w:r>
      <w:r w:rsidR="00B17347">
        <w:t xml:space="preserve"> vodní bilance</w:t>
      </w:r>
      <w:r w:rsidR="00F001BB">
        <w:t xml:space="preserve"> (</w:t>
      </w:r>
      <w:r w:rsidR="00B17347">
        <w:t xml:space="preserve">hlášení o </w:t>
      </w:r>
      <w:r w:rsidR="00F001BB">
        <w:t>vypouštění OV, odběr</w:t>
      </w:r>
      <w:r w:rsidR="00B17347">
        <w:t>ech</w:t>
      </w:r>
      <w:r w:rsidR="00F001BB">
        <w:t xml:space="preserve"> POV a PZV</w:t>
      </w:r>
      <w:r w:rsidR="0039255D">
        <w:t>, zákazy odběrů</w:t>
      </w:r>
      <w:r w:rsidR="00F001BB">
        <w:t>) za období 2019-2023</w:t>
      </w:r>
      <w:r w:rsidR="004A5AF8">
        <w:t xml:space="preserve"> (Povodí Ohře, státní podnik, Povodí Labe, státní podnik)</w:t>
      </w:r>
    </w:p>
    <w:p w14:paraId="583D787C" w14:textId="38DFBA40" w:rsidR="00F001BB" w:rsidRDefault="00461C5A" w:rsidP="00883B37">
      <w:r w:rsidRPr="0086146F">
        <w:t>[</w:t>
      </w:r>
      <w:r>
        <w:t>6</w:t>
      </w:r>
      <w:r w:rsidRPr="0086146F">
        <w:t>]</w:t>
      </w:r>
      <w:r>
        <w:t xml:space="preserve"> </w:t>
      </w:r>
      <w:r w:rsidR="00F001BB">
        <w:t>Data</w:t>
      </w:r>
      <w:r w:rsidR="003E6065">
        <w:t xml:space="preserve"> Majetkové a provozní evidence vodovodů a kanalizací (</w:t>
      </w:r>
      <w:r w:rsidR="008F0BBE">
        <w:t>VÚME / VÚPE</w:t>
      </w:r>
      <w:r w:rsidR="003E6065">
        <w:t>)</w:t>
      </w:r>
      <w:r w:rsidR="008F0BBE">
        <w:t xml:space="preserve"> </w:t>
      </w:r>
      <w:r w:rsidR="0057291B">
        <w:t>za rok 202</w:t>
      </w:r>
      <w:r w:rsidR="003A3805">
        <w:t>3</w:t>
      </w:r>
      <w:r w:rsidR="00205A77">
        <w:t>, Ministerstvo zemědělství ČR</w:t>
      </w:r>
    </w:p>
    <w:p w14:paraId="5294BE13" w14:textId="03579757" w:rsidR="00C53D98" w:rsidRDefault="00461C5A" w:rsidP="00883B37">
      <w:r w:rsidRPr="0086146F">
        <w:t>[</w:t>
      </w:r>
      <w:r>
        <w:t>7</w:t>
      </w:r>
      <w:r w:rsidRPr="0086146F">
        <w:t>]</w:t>
      </w:r>
      <w:r>
        <w:t xml:space="preserve"> </w:t>
      </w:r>
      <w:r w:rsidR="00C53D98">
        <w:t>Data IRZ za rok 2019</w:t>
      </w:r>
      <w:r w:rsidR="00205A77">
        <w:t>, Ministerstvo životního prostředí ČR</w:t>
      </w:r>
    </w:p>
    <w:p w14:paraId="52014574" w14:textId="510CFEC5" w:rsidR="00F36273" w:rsidRDefault="00461C5A" w:rsidP="00883B37">
      <w:r w:rsidRPr="0086146F">
        <w:t>[</w:t>
      </w:r>
      <w:r>
        <w:t>8</w:t>
      </w:r>
      <w:r w:rsidRPr="0086146F">
        <w:t>]</w:t>
      </w:r>
      <w:r>
        <w:t xml:space="preserve"> </w:t>
      </w:r>
      <w:r w:rsidR="00F36273">
        <w:t>Ú</w:t>
      </w:r>
      <w:r w:rsidR="00F36273" w:rsidRPr="00F36273">
        <w:t>daje emisní databáze podle § 7, odst. 1 zákona 201/2012 Sb.,</w:t>
      </w:r>
      <w:r w:rsidR="003546A2">
        <w:t xml:space="preserve"> o ochraně ovzduší,</w:t>
      </w:r>
      <w:r w:rsidR="0015491F">
        <w:t xml:space="preserve"> </w:t>
      </w:r>
      <w:r w:rsidR="00F36273" w:rsidRPr="00F36273">
        <w:t>vedené ČHMÚ</w:t>
      </w:r>
      <w:r w:rsidR="00B35F28">
        <w:t>,</w:t>
      </w:r>
      <w:r w:rsidR="0055646B">
        <w:t xml:space="preserve"> </w:t>
      </w:r>
      <w:r w:rsidR="00B35F28">
        <w:t>v.v.i.</w:t>
      </w:r>
    </w:p>
    <w:p w14:paraId="7E5EA0BF" w14:textId="3A51AA80" w:rsidR="00992025" w:rsidRDefault="00461C5A" w:rsidP="00883B37">
      <w:r w:rsidRPr="0086146F">
        <w:t>[</w:t>
      </w:r>
      <w:r>
        <w:t>9</w:t>
      </w:r>
      <w:r w:rsidRPr="0086146F">
        <w:t>]</w:t>
      </w:r>
      <w:r>
        <w:t xml:space="preserve"> </w:t>
      </w:r>
      <w:r w:rsidR="0039255D">
        <w:t xml:space="preserve">Data </w:t>
      </w:r>
      <w:r w:rsidR="00992025">
        <w:t>VHE</w:t>
      </w:r>
      <w:r w:rsidR="008D6D68">
        <w:t xml:space="preserve"> (povolení k nakládání s vodami</w:t>
      </w:r>
      <w:r w:rsidR="00205A77">
        <w:t xml:space="preserve"> stav k 31.12.2024</w:t>
      </w:r>
      <w:r w:rsidR="008D6D68">
        <w:t>)</w:t>
      </w:r>
    </w:p>
    <w:p w14:paraId="424B46DC" w14:textId="79FC5926" w:rsidR="0057291B" w:rsidRDefault="00461C5A" w:rsidP="00883B37">
      <w:r w:rsidRPr="0086146F">
        <w:t>[</w:t>
      </w:r>
      <w:r>
        <w:t>11</w:t>
      </w:r>
      <w:r w:rsidRPr="0086146F">
        <w:t>]</w:t>
      </w:r>
      <w:r>
        <w:t xml:space="preserve"> </w:t>
      </w:r>
      <w:r w:rsidR="00AF5361">
        <w:t>Výsledky h</w:t>
      </w:r>
      <w:r w:rsidR="00992025">
        <w:t xml:space="preserve">odnocení stavu útvarů povrchových vod z dat monitoringu </w:t>
      </w:r>
      <w:r w:rsidR="0039255D">
        <w:t xml:space="preserve">Povodí Ohře, s.p. </w:t>
      </w:r>
      <w:r w:rsidR="00992025">
        <w:t>za období 201</w:t>
      </w:r>
      <w:r w:rsidR="0076426C">
        <w:t>6</w:t>
      </w:r>
      <w:r w:rsidR="00992025">
        <w:t>-2021</w:t>
      </w:r>
    </w:p>
    <w:p w14:paraId="164E8C9D" w14:textId="2FA5514F" w:rsidR="00992025" w:rsidRDefault="00461C5A" w:rsidP="00883B37">
      <w:r w:rsidRPr="0086146F">
        <w:t>[</w:t>
      </w:r>
      <w:r>
        <w:t>12</w:t>
      </w:r>
      <w:r w:rsidRPr="0086146F">
        <w:t>]</w:t>
      </w:r>
      <w:r>
        <w:t xml:space="preserve"> </w:t>
      </w:r>
      <w:r w:rsidR="00AF5361">
        <w:t>Výsledky h</w:t>
      </w:r>
      <w:r w:rsidR="00992025">
        <w:t xml:space="preserve">odnocení stavu útvarů podzemních vod z dat monitoringu </w:t>
      </w:r>
      <w:r w:rsidR="0039255D">
        <w:t xml:space="preserve">ĆHMÚ, v.v.i. </w:t>
      </w:r>
      <w:r w:rsidR="00992025">
        <w:t>za období 2013-2018</w:t>
      </w:r>
    </w:p>
    <w:p w14:paraId="466D5A11" w14:textId="7D8BDA13" w:rsidR="00926823" w:rsidRDefault="00461C5A" w:rsidP="00926823">
      <w:r w:rsidRPr="0086146F">
        <w:t>[</w:t>
      </w:r>
      <w:r>
        <w:t>13</w:t>
      </w:r>
      <w:r w:rsidRPr="0086146F">
        <w:t>]</w:t>
      </w:r>
      <w:r>
        <w:t xml:space="preserve"> </w:t>
      </w:r>
      <w:r w:rsidR="00926823">
        <w:t>Nařízení vlády č. 193/2024 Sb., kterým se mění nařízení vlády č. 262/2012 Sb., o vymezení zranitelných oblastí a akčním programu (dále jen "vymezení zranitelných oblastí k 01.07.2024")</w:t>
      </w:r>
    </w:p>
    <w:p w14:paraId="03DDF2F8" w14:textId="79B91D23" w:rsidR="00992025" w:rsidRDefault="00EA04BB" w:rsidP="00883B37">
      <w:r w:rsidRPr="0086146F">
        <w:t>[</w:t>
      </w:r>
      <w:r>
        <w:t>1</w:t>
      </w:r>
      <w:r w:rsidR="00FA121D">
        <w:t>4</w:t>
      </w:r>
      <w:r w:rsidR="00FA121D" w:rsidRPr="0086146F">
        <w:t>]</w:t>
      </w:r>
      <w:r w:rsidR="00FA121D">
        <w:t xml:space="preserve"> Poddolovaná území, Česká geologická služba</w:t>
      </w:r>
    </w:p>
    <w:p w14:paraId="2EF414C0" w14:textId="697AD361" w:rsidR="00D27CBC" w:rsidRDefault="00D27CBC" w:rsidP="00D27CBC">
      <w:r w:rsidRPr="0086146F">
        <w:t>[</w:t>
      </w:r>
      <w:r>
        <w:t>15</w:t>
      </w:r>
      <w:r w:rsidRPr="0086146F">
        <w:t>]</w:t>
      </w:r>
      <w:r>
        <w:t xml:space="preserve"> Koncepce zprůchodnění říční sítě v ČR, Ministerstvo životního prostředí ČR, 2020</w:t>
      </w:r>
    </w:p>
    <w:p w14:paraId="4D9FBD21" w14:textId="5DE024FD" w:rsidR="00D27CBC" w:rsidRDefault="00B35F28" w:rsidP="00883B37">
      <w:r w:rsidRPr="0086146F">
        <w:t>[</w:t>
      </w:r>
      <w:r>
        <w:t>16</w:t>
      </w:r>
      <w:r w:rsidRPr="0086146F">
        <w:t>]</w:t>
      </w:r>
      <w:r>
        <w:t xml:space="preserve"> Data h</w:t>
      </w:r>
      <w:r w:rsidR="00B9676B" w:rsidRPr="00B9676B">
        <w:t>odnot dlouhodobých průměrných průtoků Q</w:t>
      </w:r>
      <w:r w:rsidR="00B9676B" w:rsidRPr="00B35F28">
        <w:rPr>
          <w:vertAlign w:val="subscript"/>
        </w:rPr>
        <w:t>a</w:t>
      </w:r>
      <w:r w:rsidR="00B9676B" w:rsidRPr="00B9676B">
        <w:t xml:space="preserve"> v uzávěrových profilech vodních útvarů</w:t>
      </w:r>
      <w:r>
        <w:t>, ČHMÚ, v.v.i, 2019</w:t>
      </w:r>
      <w:r w:rsidR="00B9676B" w:rsidRPr="00B9676B">
        <w:t xml:space="preserve"> </w:t>
      </w:r>
    </w:p>
    <w:p w14:paraId="66ACF510" w14:textId="7AC22D5E" w:rsidR="0045717F" w:rsidRDefault="0045717F" w:rsidP="0045717F">
      <w:r w:rsidRPr="0086146F">
        <w:t>[</w:t>
      </w:r>
      <w:r>
        <w:t>17</w:t>
      </w:r>
      <w:r w:rsidRPr="0086146F">
        <w:t>]</w:t>
      </w:r>
      <w:r>
        <w:t xml:space="preserve"> Maketa předběžného přehledu významných problémů nakládání s vodami zjištěných v dílčím povodí, Ministerstvo zemědělství ČR ve spolupráci s Ministerstvem životního prostředí ČR a se státn</w:t>
      </w:r>
      <w:r w:rsidR="008E47F1">
        <w:t>í</w:t>
      </w:r>
      <w:r>
        <w:t>mi podniky Povodí, 2024</w:t>
      </w:r>
      <w:r w:rsidRPr="00B9676B">
        <w:t xml:space="preserve"> </w:t>
      </w:r>
    </w:p>
    <w:p w14:paraId="0A99C565" w14:textId="3F7A7AB7" w:rsidR="00365F24" w:rsidRDefault="00365F24" w:rsidP="0045717F">
      <w:bookmarkStart w:id="20" w:name="_Hlk195689702"/>
      <w:r w:rsidRPr="0086146F">
        <w:t>[</w:t>
      </w:r>
      <w:r>
        <w:t>18</w:t>
      </w:r>
      <w:bookmarkEnd w:id="20"/>
      <w:r w:rsidRPr="0086146F">
        <w:t>]</w:t>
      </w:r>
      <w:r>
        <w:t xml:space="preserve"> Balvín, P., </w:t>
      </w:r>
      <w:proofErr w:type="spellStart"/>
      <w:r>
        <w:t>Vizina</w:t>
      </w:r>
      <w:proofErr w:type="spellEnd"/>
      <w:r>
        <w:t>, A.</w:t>
      </w:r>
      <w:r w:rsidR="00D03DE1">
        <w:t xml:space="preserve"> </w:t>
      </w:r>
      <w:proofErr w:type="spellStart"/>
      <w:r>
        <w:t>Nesládková</w:t>
      </w:r>
      <w:proofErr w:type="spellEnd"/>
      <w:r>
        <w:t>, M. Stanovení minimálních zůstatkových průtoků v České republice. In Ing. Václav David Ph.D., Ing. Tereza Davidová Ph.D. Rybníky 2016. ČZU Praha, 23. 6. 2016. ČVUT Praha: Česká společnost krajinných inženýrů, 2016, s. 128-138. ISBN 978-80-01-05978-4</w:t>
      </w:r>
    </w:p>
    <w:p w14:paraId="241BAF91" w14:textId="1C9493F4" w:rsidR="007624FB" w:rsidRDefault="007624FB" w:rsidP="007624FB">
      <w:r w:rsidRPr="0086146F">
        <w:t>[</w:t>
      </w:r>
      <w:r>
        <w:t>19</w:t>
      </w:r>
      <w:r w:rsidRPr="0086146F">
        <w:t>]</w:t>
      </w:r>
      <w:r>
        <w:t xml:space="preserve"> Metodika hodnocení dopadu emisí na vodní prostředí</w:t>
      </w:r>
      <w:r w:rsidR="00D44835">
        <w:t xml:space="preserve">, </w:t>
      </w:r>
      <w:proofErr w:type="spellStart"/>
      <w:r>
        <w:t>VÚV</w:t>
      </w:r>
      <w:proofErr w:type="spellEnd"/>
      <w:r>
        <w:t xml:space="preserve"> </w:t>
      </w:r>
      <w:proofErr w:type="spellStart"/>
      <w:r>
        <w:t>T.G.M</w:t>
      </w:r>
      <w:proofErr w:type="spellEnd"/>
      <w:r>
        <w:t xml:space="preserve">, </w:t>
      </w:r>
      <w:proofErr w:type="spellStart"/>
      <w:r>
        <w:t>v.v.i</w:t>
      </w:r>
      <w:proofErr w:type="spellEnd"/>
      <w:r>
        <w:t>., ČHMÚ, v.v.i., Praha, prosinec 2014</w:t>
      </w:r>
    </w:p>
    <w:p w14:paraId="02A77F77" w14:textId="1DF11AEC" w:rsidR="008E47F1" w:rsidRDefault="00114C93" w:rsidP="0045717F">
      <w:r w:rsidRPr="0086146F">
        <w:t>[</w:t>
      </w:r>
      <w:r>
        <w:t>20</w:t>
      </w:r>
      <w:r w:rsidRPr="0086146F">
        <w:t>]</w:t>
      </w:r>
      <w:r w:rsidR="009B411F">
        <w:t xml:space="preserve"> Vodohospodářská bilance dílčího povodí Ohře, dolního Labe a ostatních přítoků Labe za </w:t>
      </w:r>
      <w:r w:rsidR="00B66EF8">
        <w:t>období</w:t>
      </w:r>
      <w:r w:rsidR="009B411F">
        <w:t xml:space="preserve"> 201</w:t>
      </w:r>
      <w:r w:rsidR="00B66EF8">
        <w:t>8</w:t>
      </w:r>
      <w:r w:rsidR="009B411F">
        <w:t>-2023</w:t>
      </w:r>
      <w:r w:rsidR="00605710">
        <w:br w:type="textWrapping" w:clear="all"/>
      </w:r>
      <w:r w:rsidR="00B66EF8">
        <w:t>a výhled k roku 2033</w:t>
      </w:r>
      <w:r w:rsidR="009B411F">
        <w:t>, Povodí Ohře, s.p.</w:t>
      </w:r>
      <w:r w:rsidR="00B66EF8">
        <w:t>, září 2024</w:t>
      </w:r>
    </w:p>
    <w:p w14:paraId="45A28F59" w14:textId="5D0075AA" w:rsidR="00D5389A" w:rsidRDefault="00D44835" w:rsidP="0045717F">
      <w:r w:rsidRPr="0086146F">
        <w:t>[</w:t>
      </w:r>
      <w:r>
        <w:t>21</w:t>
      </w:r>
      <w:r w:rsidRPr="0086146F">
        <w:t>]</w:t>
      </w:r>
      <w:r>
        <w:t xml:space="preserve"> Dopady atmosférické depozice na vodní prostřední se zohledněním klimatických podmínek, </w:t>
      </w:r>
      <w:proofErr w:type="spellStart"/>
      <w:r>
        <w:t>VÚV</w:t>
      </w:r>
      <w:proofErr w:type="spellEnd"/>
      <w:r>
        <w:t xml:space="preserve"> </w:t>
      </w:r>
      <w:proofErr w:type="spellStart"/>
      <w:r>
        <w:t>T.G.M</w:t>
      </w:r>
      <w:proofErr w:type="spellEnd"/>
      <w:r>
        <w:t xml:space="preserve">, </w:t>
      </w:r>
      <w:proofErr w:type="spellStart"/>
      <w:r>
        <w:t>v.v.i</w:t>
      </w:r>
      <w:proofErr w:type="spellEnd"/>
      <w:r>
        <w:t xml:space="preserve">., </w:t>
      </w:r>
      <w:proofErr w:type="spellStart"/>
      <w:r>
        <w:t>ČHMÚ</w:t>
      </w:r>
      <w:proofErr w:type="spellEnd"/>
      <w:r>
        <w:t xml:space="preserve">, Výzkumný ústav Silva </w:t>
      </w:r>
      <w:proofErr w:type="spellStart"/>
      <w:r>
        <w:t>Tarsoucy</w:t>
      </w:r>
      <w:proofErr w:type="spellEnd"/>
      <w:r>
        <w:t xml:space="preserve"> pro krajinu a okrasné zahradnictví, </w:t>
      </w:r>
      <w:proofErr w:type="spellStart"/>
      <w:r>
        <w:t>v.v.i</w:t>
      </w:r>
      <w:proofErr w:type="spellEnd"/>
      <w:r>
        <w:t>., Praha, 2023</w:t>
      </w:r>
    </w:p>
    <w:p w14:paraId="7B22A288" w14:textId="57587C9F" w:rsidR="0021501D" w:rsidRDefault="0021501D">
      <w:pPr>
        <w:spacing w:after="0"/>
        <w:jc w:val="left"/>
      </w:pPr>
      <w:r>
        <w:br w:type="page"/>
      </w:r>
    </w:p>
    <w:p w14:paraId="44D37762" w14:textId="4BA8218B" w:rsidR="000A3808" w:rsidRDefault="00457A52" w:rsidP="000A3808">
      <w:pPr>
        <w:pStyle w:val="NADPIS2"/>
        <w:numPr>
          <w:ilvl w:val="1"/>
          <w:numId w:val="0"/>
        </w:numPr>
        <w:ind w:left="360"/>
      </w:pPr>
      <w:bookmarkStart w:id="21" w:name="_Toc200711470"/>
      <w:r>
        <w:lastRenderedPageBreak/>
        <w:t>5</w:t>
      </w:r>
      <w:r w:rsidR="6B80AB1E">
        <w:t>. Seznam tabulek</w:t>
      </w:r>
      <w:bookmarkEnd w:id="21"/>
    </w:p>
    <w:p w14:paraId="73D9C597" w14:textId="2FA4F676" w:rsidR="000A3808" w:rsidRPr="00F001B8" w:rsidRDefault="006C3980" w:rsidP="00F001B8">
      <w:pPr>
        <w:pStyle w:val="TABULKA"/>
      </w:pPr>
      <w:r w:rsidRPr="00F001B8">
        <w:fldChar w:fldCharType="begin"/>
      </w:r>
      <w:r w:rsidR="006219EE" w:rsidRPr="00F001B8">
        <w:instrText>HYPERLINK "tabulky/OHL_1_2_VHP_UPOVR.pdf"</w:instrText>
      </w:r>
      <w:r w:rsidRPr="00F001B8">
        <w:fldChar w:fldCharType="separate"/>
      </w:r>
      <w:r w:rsidR="006E1B99" w:rsidRPr="00F001B8">
        <w:t xml:space="preserve">Tabulka </w:t>
      </w:r>
      <w:proofErr w:type="spellStart"/>
      <w:r w:rsidR="006E1B99" w:rsidRPr="00F001B8">
        <w:t>OHLI.2</w:t>
      </w:r>
      <w:proofErr w:type="spellEnd"/>
      <w:r w:rsidR="006E1B99" w:rsidRPr="00F001B8">
        <w:t xml:space="preserve"> - Významné problémy nakládání s vodami zjištěné ve vodních útvarech povrchových vod v dílčím povodí </w:t>
      </w:r>
    </w:p>
    <w:p w14:paraId="576FBE9C" w14:textId="6E95543A" w:rsidR="006E1B99" w:rsidRPr="00F001B8" w:rsidRDefault="006C3980" w:rsidP="00F001B8">
      <w:pPr>
        <w:pStyle w:val="TABULKA"/>
        <w:rPr>
          <w:rStyle w:val="Hypertextovodkaz"/>
          <w:rFonts w:cstheme="minorBidi"/>
          <w:color w:val="auto"/>
          <w:u w:val="none"/>
        </w:rPr>
      </w:pPr>
      <w:r w:rsidRPr="00F001B8">
        <w:fldChar w:fldCharType="end"/>
      </w:r>
      <w:r w:rsidR="006219EE" w:rsidRPr="00F001B8">
        <w:fldChar w:fldCharType="begin"/>
      </w:r>
      <w:r w:rsidR="006219EE" w:rsidRPr="00F001B8">
        <w:instrText xml:space="preserve"> HYPERLINK "tabulky/OHL_I_2_3_zakazyOdberuPovrch.pdf" </w:instrText>
      </w:r>
      <w:r w:rsidR="006219EE" w:rsidRPr="00F001B8">
        <w:fldChar w:fldCharType="separate"/>
      </w:r>
      <w:r w:rsidR="006E1B99" w:rsidRPr="00F001B8">
        <w:rPr>
          <w:rStyle w:val="Hypertextovodkaz"/>
          <w:rFonts w:cstheme="minorBidi"/>
          <w:color w:val="auto"/>
          <w:u w:val="none"/>
        </w:rPr>
        <w:t xml:space="preserve">Tabulka </w:t>
      </w:r>
      <w:proofErr w:type="spellStart"/>
      <w:r w:rsidR="006E1B99" w:rsidRPr="00F001B8">
        <w:rPr>
          <w:rStyle w:val="Hypertextovodkaz"/>
          <w:rFonts w:cstheme="minorBidi"/>
          <w:color w:val="auto"/>
          <w:u w:val="none"/>
        </w:rPr>
        <w:t>OHL</w:t>
      </w:r>
      <w:proofErr w:type="spellEnd"/>
      <w:r w:rsidR="006E1B99" w:rsidRPr="00F001B8">
        <w:rPr>
          <w:rStyle w:val="Hypertextovodkaz"/>
          <w:rFonts w:cstheme="minorBidi"/>
          <w:color w:val="auto"/>
          <w:u w:val="none"/>
        </w:rPr>
        <w:t xml:space="preserve"> </w:t>
      </w:r>
      <w:proofErr w:type="spellStart"/>
      <w:r w:rsidR="006E1B99" w:rsidRPr="00F001B8">
        <w:rPr>
          <w:rStyle w:val="Hypertextovodkaz"/>
          <w:rFonts w:cstheme="minorBidi"/>
          <w:color w:val="auto"/>
          <w:u w:val="none"/>
        </w:rPr>
        <w:t>I.2.3</w:t>
      </w:r>
      <w:proofErr w:type="spellEnd"/>
      <w:r w:rsidR="006E1B99" w:rsidRPr="00F001B8">
        <w:rPr>
          <w:rStyle w:val="Hypertextovodkaz"/>
          <w:rFonts w:cstheme="minorBidi"/>
          <w:color w:val="auto"/>
          <w:u w:val="none"/>
        </w:rPr>
        <w:t xml:space="preserve"> - Vydané zákazy odběrů v útvarech povrchových vod v důsledku hydrologického sucha</w:t>
      </w:r>
      <w:r w:rsidR="00E636F1" w:rsidRPr="00F001B8">
        <w:rPr>
          <w:rStyle w:val="Hypertextovodkaz"/>
          <w:rFonts w:cstheme="minorBidi"/>
          <w:color w:val="auto"/>
          <w:u w:val="none"/>
        </w:rPr>
        <w:br/>
      </w:r>
      <w:r w:rsidR="006E1B99" w:rsidRPr="00F001B8">
        <w:rPr>
          <w:rStyle w:val="Hypertextovodkaz"/>
          <w:rFonts w:cstheme="minorBidi"/>
          <w:color w:val="auto"/>
          <w:u w:val="none"/>
        </w:rPr>
        <w:t>za posledních 5 let</w:t>
      </w:r>
    </w:p>
    <w:p w14:paraId="29C15C50" w14:textId="43BB110A" w:rsidR="006E1B99" w:rsidRPr="004929EF" w:rsidRDefault="006219EE" w:rsidP="00F001B8">
      <w:pPr>
        <w:pStyle w:val="TABULKA"/>
      </w:pPr>
      <w:r w:rsidRPr="00F001B8">
        <w:fldChar w:fldCharType="end"/>
      </w:r>
      <w:hyperlink r:id="rId22" w:history="1">
        <w:r w:rsidR="006E1B99" w:rsidRPr="004929EF">
          <w:t xml:space="preserve">Tabulka </w:t>
        </w:r>
        <w:proofErr w:type="spellStart"/>
        <w:r w:rsidR="006E1B99" w:rsidRPr="004929EF">
          <w:t>OHL</w:t>
        </w:r>
        <w:proofErr w:type="spellEnd"/>
        <w:r w:rsidR="006E1B99" w:rsidRPr="004929EF">
          <w:t xml:space="preserve"> </w:t>
        </w:r>
        <w:proofErr w:type="spellStart"/>
        <w:r w:rsidR="006E1B99" w:rsidRPr="004929EF">
          <w:t>I.3</w:t>
        </w:r>
        <w:proofErr w:type="spellEnd"/>
        <w:r w:rsidR="006E1B99" w:rsidRPr="004929EF">
          <w:t xml:space="preserve"> - Významné problémy nakládání s vodami zjištěné ve vodních útvarech podzemních vod v dílčím povodí</w:t>
        </w:r>
      </w:hyperlink>
    </w:p>
    <w:proofErr w:type="gramStart"/>
    <w:p w14:paraId="0038E740" w14:textId="5E52722A" w:rsidR="006E1B99" w:rsidRPr="004929EF" w:rsidRDefault="004929EF" w:rsidP="004929EF">
      <w:pPr>
        <w:pStyle w:val="TABULKA"/>
      </w:pPr>
      <w:r w:rsidRPr="004929EF">
        <w:fldChar w:fldCharType="begin"/>
      </w:r>
      <w:r w:rsidRPr="004929EF">
        <w:instrText xml:space="preserve"> HYPERLINK "tabulky/OHL_IV_HMWB.pdf" </w:instrText>
      </w:r>
      <w:r w:rsidRPr="004929EF">
        <w:fldChar w:fldCharType="separate"/>
      </w:r>
      <w:r w:rsidR="006E1B99" w:rsidRPr="004929EF">
        <w:t xml:space="preserve">Tabulka </w:t>
      </w:r>
      <w:proofErr w:type="spellStart"/>
      <w:r w:rsidR="006E1B99" w:rsidRPr="004929EF">
        <w:t>OHL</w:t>
      </w:r>
      <w:proofErr w:type="spellEnd"/>
      <w:r w:rsidR="006E1B99" w:rsidRPr="004929EF">
        <w:t xml:space="preserve"> IV - Silně</w:t>
      </w:r>
      <w:r w:rsidR="00E636F1" w:rsidRPr="004929EF">
        <w:t xml:space="preserve"> </w:t>
      </w:r>
      <w:r w:rsidR="006E1B99" w:rsidRPr="004929EF">
        <w:t>ovlivněné vodní útvary povrchových vod a jejich uznatelná užívání</w:t>
      </w:r>
    </w:p>
    <w:p w14:paraId="28678FCA" w14:textId="6DB28846" w:rsidR="0021501D" w:rsidRPr="000A66BE" w:rsidRDefault="004929EF" w:rsidP="004929EF">
      <w:pPr>
        <w:pStyle w:val="TABULKA"/>
      </w:pPr>
      <w:r w:rsidRPr="004929EF">
        <w:fldChar w:fldCharType="end"/>
      </w:r>
      <w:proofErr w:type="gramEnd"/>
    </w:p>
    <w:p w14:paraId="047E1A89" w14:textId="1E65FE73" w:rsidR="000A3808" w:rsidRDefault="00457A52" w:rsidP="000A3808">
      <w:pPr>
        <w:pStyle w:val="NADPIS2"/>
        <w:numPr>
          <w:ilvl w:val="1"/>
          <w:numId w:val="0"/>
        </w:numPr>
        <w:ind w:left="360"/>
      </w:pPr>
      <w:bookmarkStart w:id="22" w:name="_Toc200711471"/>
      <w:r>
        <w:t>6</w:t>
      </w:r>
      <w:r w:rsidR="6B80AB1E">
        <w:t>. Seznam map</w:t>
      </w:r>
      <w:bookmarkEnd w:id="22"/>
    </w:p>
    <w:bookmarkStart w:id="23" w:name="_Toc531084528"/>
    <w:bookmarkStart w:id="24" w:name="_Toc531084529"/>
    <w:bookmarkStart w:id="25" w:name="_Toc531084530"/>
    <w:bookmarkStart w:id="26" w:name="_Toc531084531"/>
    <w:bookmarkStart w:id="27" w:name="_Toc531084532"/>
    <w:bookmarkStart w:id="28" w:name="_Toc531084533"/>
    <w:bookmarkStart w:id="29" w:name="_Hlk201060926"/>
    <w:bookmarkStart w:id="30" w:name="_Toc517183104"/>
    <w:bookmarkEnd w:id="23"/>
    <w:bookmarkEnd w:id="24"/>
    <w:bookmarkEnd w:id="25"/>
    <w:bookmarkEnd w:id="26"/>
    <w:bookmarkEnd w:id="27"/>
    <w:bookmarkEnd w:id="28"/>
    <w:p w14:paraId="3A0A7628" w14:textId="773F4F8D" w:rsidR="00E636F1" w:rsidRPr="00626E84" w:rsidRDefault="00626E84" w:rsidP="00626E84">
      <w:pPr>
        <w:pStyle w:val="Mapa0"/>
      </w:pPr>
      <w:r w:rsidRPr="00626E84">
        <w:fldChar w:fldCharType="begin"/>
      </w:r>
      <w:r w:rsidRPr="00626E84">
        <w:instrText xml:space="preserve"> HYPERLINK "mapy/mapove_prilohy/OHL4VHP_Mapa_I_2_POV_VyznamneVHP.jpg" </w:instrText>
      </w:r>
      <w:r w:rsidRPr="00626E84">
        <w:fldChar w:fldCharType="separate"/>
      </w:r>
      <w:r w:rsidR="00E636F1" w:rsidRPr="00626E84">
        <w:rPr>
          <w:rStyle w:val="Hypertextovodkaz"/>
          <w:color w:val="0070C0"/>
          <w:u w:val="none"/>
        </w:rPr>
        <w:t xml:space="preserve">Mapa </w:t>
      </w:r>
      <w:proofErr w:type="spellStart"/>
      <w:r w:rsidR="00E636F1" w:rsidRPr="00626E84">
        <w:rPr>
          <w:rStyle w:val="Hypertextovodkaz"/>
          <w:color w:val="0070C0"/>
          <w:u w:val="none"/>
        </w:rPr>
        <w:t>OHL</w:t>
      </w:r>
      <w:proofErr w:type="spellEnd"/>
      <w:r w:rsidR="00E636F1" w:rsidRPr="00626E84">
        <w:rPr>
          <w:rStyle w:val="Hypertextovodkaz"/>
          <w:color w:val="0070C0"/>
          <w:u w:val="none"/>
        </w:rPr>
        <w:t xml:space="preserve"> </w:t>
      </w:r>
      <w:proofErr w:type="spellStart"/>
      <w:r w:rsidR="00E636F1" w:rsidRPr="00626E84">
        <w:rPr>
          <w:rStyle w:val="Hypertextovodkaz"/>
          <w:color w:val="0070C0"/>
          <w:u w:val="none"/>
        </w:rPr>
        <w:t>I.2</w:t>
      </w:r>
      <w:proofErr w:type="spellEnd"/>
      <w:r w:rsidR="00E636F1" w:rsidRPr="00626E84">
        <w:rPr>
          <w:rStyle w:val="Hypertextovodkaz"/>
          <w:color w:val="0070C0"/>
          <w:u w:val="none"/>
        </w:rPr>
        <w:t xml:space="preserve"> - Útvary povrchových vod dotčené problémem nakládání s vodami</w:t>
      </w:r>
      <w:r w:rsidRPr="00626E84">
        <w:fldChar w:fldCharType="end"/>
      </w:r>
    </w:p>
    <w:bookmarkEnd w:id="29"/>
    <w:proofErr w:type="gramStart"/>
    <w:p w14:paraId="490D9BE5" w14:textId="7C446958" w:rsidR="00AE3D08" w:rsidRPr="00626E84" w:rsidRDefault="006219EE" w:rsidP="00626E84">
      <w:pPr>
        <w:pStyle w:val="Mapa0"/>
      </w:pPr>
      <w:r>
        <w:fldChar w:fldCharType="begin"/>
      </w:r>
      <w:r>
        <w:instrText xml:space="preserve"> HYPERLINK "mapy/mapove_prilohy/OHL4VHP_Mapa_I_2_1a_POV_VyznamneLatkoveZatizeni.jpg" </w:instrText>
      </w:r>
      <w:r>
        <w:fldChar w:fldCharType="separate"/>
      </w:r>
      <w:r w:rsidR="00E636F1" w:rsidRPr="00626E84">
        <w:rPr>
          <w:rStyle w:val="Hypertextovodkaz"/>
          <w:color w:val="0070C0"/>
          <w:u w:val="none"/>
        </w:rPr>
        <w:t xml:space="preserve">Mapa </w:t>
      </w:r>
      <w:proofErr w:type="spellStart"/>
      <w:r w:rsidR="00E636F1" w:rsidRPr="00626E84">
        <w:rPr>
          <w:rStyle w:val="Hypertextovodkaz"/>
          <w:color w:val="0070C0"/>
          <w:u w:val="none"/>
        </w:rPr>
        <w:t>OHL</w:t>
      </w:r>
      <w:proofErr w:type="spellEnd"/>
      <w:r w:rsidR="00E636F1" w:rsidRPr="00626E84">
        <w:rPr>
          <w:rStyle w:val="Hypertextovodkaz"/>
          <w:color w:val="0070C0"/>
          <w:u w:val="none"/>
        </w:rPr>
        <w:t xml:space="preserve"> </w:t>
      </w:r>
      <w:proofErr w:type="spellStart"/>
      <w:r w:rsidR="00E636F1" w:rsidRPr="00626E84">
        <w:rPr>
          <w:rStyle w:val="Hypertextovodkaz"/>
          <w:color w:val="0070C0"/>
          <w:u w:val="none"/>
        </w:rPr>
        <w:t>I.2.1a</w:t>
      </w:r>
      <w:proofErr w:type="spellEnd"/>
      <w:r w:rsidR="00E636F1" w:rsidRPr="00626E84">
        <w:rPr>
          <w:rStyle w:val="Hypertextovodkaz"/>
          <w:color w:val="0070C0"/>
          <w:u w:val="none"/>
        </w:rPr>
        <w:t xml:space="preserve"> - Útvary povrchových vod dotčené významným problémem</w:t>
      </w:r>
      <w:r w:rsidR="00AE3D08" w:rsidRPr="00626E84">
        <w:rPr>
          <w:rStyle w:val="Hypertextovodkaz"/>
          <w:color w:val="0070C0"/>
          <w:u w:val="none"/>
        </w:rPr>
        <w:t xml:space="preserve"> "Významné látkové zatížení"</w:t>
      </w:r>
      <w:r>
        <w:rPr>
          <w:rStyle w:val="Hypertextovodkaz"/>
          <w:color w:val="0070C0"/>
          <w:u w:val="none"/>
        </w:rPr>
        <w:fldChar w:fldCharType="end"/>
      </w:r>
      <w:proofErr w:type="gramEnd"/>
    </w:p>
    <w:p w14:paraId="40C61952" w14:textId="01B5DA38" w:rsidR="00AE3D08" w:rsidRPr="00626E84" w:rsidRDefault="006C03AC" w:rsidP="00626E84">
      <w:pPr>
        <w:pStyle w:val="Mapa0"/>
      </w:pPr>
      <w:hyperlink r:id="rId23" w:history="1">
        <w:r w:rsidR="00AE3D08" w:rsidRPr="00626E84">
          <w:rPr>
            <w:rStyle w:val="Hypertextovodkaz"/>
            <w:color w:val="0070C0"/>
            <w:u w:val="none"/>
          </w:rPr>
          <w:t xml:space="preserve">Mapa </w:t>
        </w:r>
        <w:proofErr w:type="spellStart"/>
        <w:r w:rsidR="00AE3D08" w:rsidRPr="00626E84">
          <w:rPr>
            <w:rStyle w:val="Hypertextovodkaz"/>
            <w:color w:val="0070C0"/>
            <w:u w:val="none"/>
          </w:rPr>
          <w:t>OHL</w:t>
        </w:r>
        <w:proofErr w:type="spellEnd"/>
        <w:r w:rsidR="00AE3D08" w:rsidRPr="00626E84">
          <w:rPr>
            <w:rStyle w:val="Hypertextovodkaz"/>
            <w:color w:val="0070C0"/>
            <w:u w:val="none"/>
          </w:rPr>
          <w:t xml:space="preserve"> </w:t>
        </w:r>
        <w:proofErr w:type="spellStart"/>
        <w:r w:rsidR="00AE3D08" w:rsidRPr="00626E84">
          <w:rPr>
            <w:rStyle w:val="Hypertextovodkaz"/>
            <w:color w:val="0070C0"/>
            <w:u w:val="none"/>
          </w:rPr>
          <w:t>I.2.</w:t>
        </w:r>
        <w:proofErr w:type="gramStart"/>
        <w:r w:rsidR="00AE3D08" w:rsidRPr="00626E84">
          <w:rPr>
            <w:rStyle w:val="Hypertextovodkaz"/>
            <w:color w:val="0070C0"/>
            <w:u w:val="none"/>
          </w:rPr>
          <w:t>1b</w:t>
        </w:r>
        <w:proofErr w:type="spellEnd"/>
        <w:r w:rsidR="00AE3D08" w:rsidRPr="00626E84">
          <w:rPr>
            <w:rStyle w:val="Hypertextovodkaz"/>
            <w:color w:val="0070C0"/>
            <w:u w:val="none"/>
          </w:rPr>
          <w:t xml:space="preserve"> - Útvary</w:t>
        </w:r>
        <w:proofErr w:type="gramEnd"/>
        <w:r w:rsidR="00AE3D08" w:rsidRPr="00626E84">
          <w:rPr>
            <w:rStyle w:val="Hypertextovodkaz"/>
            <w:color w:val="0070C0"/>
            <w:u w:val="none"/>
          </w:rPr>
          <w:t xml:space="preserve"> povrchových vod dotčené významným problémem "Znečištění z komunálních zdrojů"</w:t>
        </w:r>
      </w:hyperlink>
    </w:p>
    <w:p w14:paraId="2ED4051D" w14:textId="3DA181AD" w:rsidR="00225111" w:rsidRPr="00626E84" w:rsidRDefault="006C03AC" w:rsidP="00626E84">
      <w:pPr>
        <w:pStyle w:val="Mapa0"/>
      </w:pPr>
      <w:hyperlink r:id="rId24" w:history="1">
        <w:r w:rsidR="00AE3D08" w:rsidRPr="00626E84">
          <w:rPr>
            <w:rStyle w:val="Hypertextovodkaz"/>
            <w:color w:val="0070C0"/>
            <w:u w:val="none"/>
          </w:rPr>
          <w:t xml:space="preserve">Mapa </w:t>
        </w:r>
        <w:proofErr w:type="spellStart"/>
        <w:r w:rsidR="00AE3D08" w:rsidRPr="00626E84">
          <w:rPr>
            <w:rStyle w:val="Hypertextovodkaz"/>
            <w:color w:val="0070C0"/>
            <w:u w:val="none"/>
          </w:rPr>
          <w:t>OHL</w:t>
        </w:r>
        <w:proofErr w:type="spellEnd"/>
        <w:r w:rsidR="00AE3D08" w:rsidRPr="00626E84">
          <w:rPr>
            <w:rStyle w:val="Hypertextovodkaz"/>
            <w:color w:val="0070C0"/>
            <w:u w:val="none"/>
          </w:rPr>
          <w:t xml:space="preserve"> </w:t>
        </w:r>
        <w:proofErr w:type="spellStart"/>
        <w:r w:rsidR="00AE3D08" w:rsidRPr="00626E84">
          <w:rPr>
            <w:rStyle w:val="Hypertextovodkaz"/>
            <w:color w:val="0070C0"/>
            <w:u w:val="none"/>
          </w:rPr>
          <w:t>I.2.</w:t>
        </w:r>
        <w:proofErr w:type="gramStart"/>
        <w:r w:rsidR="00AE3D08" w:rsidRPr="00626E84">
          <w:rPr>
            <w:rStyle w:val="Hypertextovodkaz"/>
            <w:color w:val="0070C0"/>
            <w:u w:val="none"/>
          </w:rPr>
          <w:t>1c</w:t>
        </w:r>
        <w:proofErr w:type="spellEnd"/>
        <w:r w:rsidR="00AE3D08" w:rsidRPr="00626E84">
          <w:rPr>
            <w:rStyle w:val="Hypertextovodkaz"/>
            <w:color w:val="0070C0"/>
            <w:u w:val="none"/>
          </w:rPr>
          <w:t xml:space="preserve"> - Útvary</w:t>
        </w:r>
        <w:proofErr w:type="gramEnd"/>
        <w:r w:rsidR="00AE3D08" w:rsidRPr="00626E84">
          <w:rPr>
            <w:rStyle w:val="Hypertextovodkaz"/>
            <w:color w:val="0070C0"/>
            <w:u w:val="none"/>
          </w:rPr>
          <w:t xml:space="preserve"> povrchových vod dotčené významným problémem "Znečištění z odlehčovacích komor"</w:t>
        </w:r>
      </w:hyperlink>
    </w:p>
    <w:p w14:paraId="6E881A53" w14:textId="46F01964" w:rsidR="008B237E" w:rsidRPr="000C08E5" w:rsidRDefault="006C03AC" w:rsidP="000C08E5">
      <w:pPr>
        <w:pStyle w:val="Mapa0"/>
      </w:pPr>
      <w:hyperlink r:id="rId25" w:history="1">
        <w:r w:rsidR="00225111" w:rsidRPr="000C08E5">
          <w:rPr>
            <w:rStyle w:val="Hypertextovodkaz"/>
            <w:color w:val="0070C0"/>
            <w:u w:val="none"/>
          </w:rPr>
          <w:t xml:space="preserve">Mapa </w:t>
        </w:r>
        <w:proofErr w:type="spellStart"/>
        <w:r w:rsidR="00225111" w:rsidRPr="000C08E5">
          <w:rPr>
            <w:rStyle w:val="Hypertextovodkaz"/>
            <w:color w:val="0070C0"/>
            <w:u w:val="none"/>
          </w:rPr>
          <w:t>OHL</w:t>
        </w:r>
        <w:proofErr w:type="spellEnd"/>
        <w:r w:rsidR="00225111" w:rsidRPr="000C08E5">
          <w:rPr>
            <w:rStyle w:val="Hypertextovodkaz"/>
            <w:color w:val="0070C0"/>
            <w:u w:val="none"/>
          </w:rPr>
          <w:t xml:space="preserve"> </w:t>
        </w:r>
        <w:proofErr w:type="spellStart"/>
        <w:r w:rsidR="00225111" w:rsidRPr="000C08E5">
          <w:rPr>
            <w:rStyle w:val="Hypertextovodkaz"/>
            <w:color w:val="0070C0"/>
            <w:u w:val="none"/>
          </w:rPr>
          <w:t>I.2.</w:t>
        </w:r>
        <w:proofErr w:type="gramStart"/>
        <w:r w:rsidR="00225111" w:rsidRPr="000C08E5">
          <w:rPr>
            <w:rStyle w:val="Hypertextovodkaz"/>
            <w:color w:val="0070C0"/>
            <w:u w:val="none"/>
          </w:rPr>
          <w:t>1d</w:t>
        </w:r>
        <w:proofErr w:type="spellEnd"/>
        <w:r w:rsidR="00225111" w:rsidRPr="000C08E5">
          <w:rPr>
            <w:rStyle w:val="Hypertextovodkaz"/>
            <w:color w:val="0070C0"/>
            <w:u w:val="none"/>
          </w:rPr>
          <w:t xml:space="preserve"> - Útvary</w:t>
        </w:r>
        <w:proofErr w:type="gramEnd"/>
        <w:r w:rsidR="00225111" w:rsidRPr="000C08E5">
          <w:rPr>
            <w:rStyle w:val="Hypertextovodkaz"/>
            <w:color w:val="0070C0"/>
            <w:u w:val="none"/>
          </w:rPr>
          <w:t xml:space="preserve"> povrchových vod dotčené významným problémem "Znečištění z průmyslových zdrojů"</w:t>
        </w:r>
      </w:hyperlink>
    </w:p>
    <w:p w14:paraId="3F23665E" w14:textId="160158ED" w:rsidR="008B237E" w:rsidRPr="000C08E5" w:rsidRDefault="006C03AC" w:rsidP="000C08E5">
      <w:pPr>
        <w:pStyle w:val="Mapa0"/>
      </w:pPr>
      <w:hyperlink r:id="rId26" w:history="1">
        <w:r w:rsidR="008B237E" w:rsidRPr="000C08E5">
          <w:rPr>
            <w:rStyle w:val="Hypertextovodkaz"/>
            <w:color w:val="0070C0"/>
            <w:u w:val="none"/>
          </w:rPr>
          <w:t xml:space="preserve">Mapa </w:t>
        </w:r>
        <w:proofErr w:type="spellStart"/>
        <w:r w:rsidR="008B237E" w:rsidRPr="000C08E5">
          <w:rPr>
            <w:rStyle w:val="Hypertextovodkaz"/>
            <w:color w:val="0070C0"/>
            <w:u w:val="none"/>
          </w:rPr>
          <w:t>OHL</w:t>
        </w:r>
        <w:proofErr w:type="spellEnd"/>
        <w:r w:rsidR="008B237E" w:rsidRPr="000C08E5">
          <w:rPr>
            <w:rStyle w:val="Hypertextovodkaz"/>
            <w:color w:val="0070C0"/>
            <w:u w:val="none"/>
          </w:rPr>
          <w:t xml:space="preserve"> </w:t>
        </w:r>
        <w:proofErr w:type="spellStart"/>
        <w:r w:rsidR="008B237E" w:rsidRPr="000C08E5">
          <w:rPr>
            <w:rStyle w:val="Hypertextovodkaz"/>
            <w:color w:val="0070C0"/>
            <w:u w:val="none"/>
          </w:rPr>
          <w:t>I:2.</w:t>
        </w:r>
        <w:proofErr w:type="gramStart"/>
        <w:r w:rsidR="008B237E" w:rsidRPr="000C08E5">
          <w:rPr>
            <w:rStyle w:val="Hypertextovodkaz"/>
            <w:color w:val="0070C0"/>
            <w:u w:val="none"/>
          </w:rPr>
          <w:t>1e</w:t>
        </w:r>
        <w:proofErr w:type="spellEnd"/>
        <w:r w:rsidR="008B237E" w:rsidRPr="000C08E5">
          <w:rPr>
            <w:rStyle w:val="Hypertextovodkaz"/>
            <w:color w:val="0070C0"/>
            <w:u w:val="none"/>
          </w:rPr>
          <w:t xml:space="preserve"> - Útvary</w:t>
        </w:r>
        <w:proofErr w:type="gramEnd"/>
        <w:r w:rsidR="008B237E" w:rsidRPr="000C08E5">
          <w:rPr>
            <w:rStyle w:val="Hypertextovodkaz"/>
            <w:color w:val="0070C0"/>
            <w:u w:val="none"/>
          </w:rPr>
          <w:t xml:space="preserve"> povrchových vod dotčené významným problémem "Stará kontaminovaná místa"</w:t>
        </w:r>
      </w:hyperlink>
    </w:p>
    <w:p w14:paraId="31785C1A" w14:textId="5C2F7210" w:rsidR="008B237E" w:rsidRPr="000C08E5" w:rsidRDefault="006C03AC" w:rsidP="000C08E5">
      <w:pPr>
        <w:pStyle w:val="Mapa0"/>
      </w:pPr>
      <w:hyperlink r:id="rId27" w:history="1">
        <w:r w:rsidR="008B237E" w:rsidRPr="000C08E5">
          <w:rPr>
            <w:rStyle w:val="Hypertextovodkaz"/>
            <w:color w:val="0070C0"/>
            <w:u w:val="none"/>
          </w:rPr>
          <w:t xml:space="preserve">Mapa </w:t>
        </w:r>
        <w:proofErr w:type="spellStart"/>
        <w:r w:rsidR="008B237E" w:rsidRPr="000C08E5">
          <w:rPr>
            <w:rStyle w:val="Hypertextovodkaz"/>
            <w:color w:val="0070C0"/>
            <w:u w:val="none"/>
          </w:rPr>
          <w:t>OHL</w:t>
        </w:r>
        <w:proofErr w:type="spellEnd"/>
        <w:r w:rsidR="008B237E" w:rsidRPr="000C08E5">
          <w:rPr>
            <w:rStyle w:val="Hypertextovodkaz"/>
            <w:color w:val="0070C0"/>
            <w:u w:val="none"/>
          </w:rPr>
          <w:t xml:space="preserve"> </w:t>
        </w:r>
        <w:proofErr w:type="spellStart"/>
        <w:r w:rsidR="008B237E" w:rsidRPr="000C08E5">
          <w:rPr>
            <w:rStyle w:val="Hypertextovodkaz"/>
            <w:color w:val="0070C0"/>
            <w:u w:val="none"/>
          </w:rPr>
          <w:t>I.2.</w:t>
        </w:r>
        <w:proofErr w:type="gramStart"/>
        <w:r w:rsidR="008B237E" w:rsidRPr="000C08E5">
          <w:rPr>
            <w:rStyle w:val="Hypertextovodkaz"/>
            <w:color w:val="0070C0"/>
            <w:u w:val="none"/>
          </w:rPr>
          <w:t>1f</w:t>
        </w:r>
        <w:proofErr w:type="spellEnd"/>
        <w:r w:rsidR="008B237E" w:rsidRPr="000C08E5">
          <w:rPr>
            <w:rStyle w:val="Hypertextovodkaz"/>
            <w:color w:val="0070C0"/>
            <w:u w:val="none"/>
          </w:rPr>
          <w:t xml:space="preserve"> - Útvary</w:t>
        </w:r>
        <w:proofErr w:type="gramEnd"/>
        <w:r w:rsidR="008B237E" w:rsidRPr="000C08E5">
          <w:rPr>
            <w:rStyle w:val="Hypertextovodkaz"/>
            <w:color w:val="0070C0"/>
            <w:u w:val="none"/>
          </w:rPr>
          <w:t xml:space="preserve"> povrchových vod dotčené významným problémem "Vypouštění důlních vod"</w:t>
        </w:r>
      </w:hyperlink>
    </w:p>
    <w:p w14:paraId="6DE21CCF" w14:textId="18E91A58" w:rsidR="008B237E" w:rsidRPr="000C08E5" w:rsidRDefault="006C03AC" w:rsidP="000C08E5">
      <w:pPr>
        <w:pStyle w:val="Mapa0"/>
      </w:pPr>
      <w:hyperlink r:id="rId28" w:history="1">
        <w:r w:rsidR="008B237E" w:rsidRPr="000C08E5">
          <w:rPr>
            <w:rStyle w:val="Hypertextovodkaz"/>
            <w:color w:val="0070C0"/>
            <w:u w:val="none"/>
          </w:rPr>
          <w:t xml:space="preserve">Mapa </w:t>
        </w:r>
        <w:proofErr w:type="spellStart"/>
        <w:r w:rsidR="008B237E" w:rsidRPr="000C08E5">
          <w:rPr>
            <w:rStyle w:val="Hypertextovodkaz"/>
            <w:color w:val="0070C0"/>
            <w:u w:val="none"/>
          </w:rPr>
          <w:t>OHL</w:t>
        </w:r>
        <w:proofErr w:type="spellEnd"/>
        <w:r w:rsidR="008B237E" w:rsidRPr="000C08E5">
          <w:rPr>
            <w:rStyle w:val="Hypertextovodkaz"/>
            <w:color w:val="0070C0"/>
            <w:u w:val="none"/>
          </w:rPr>
          <w:t xml:space="preserve"> I. </w:t>
        </w:r>
        <w:proofErr w:type="spellStart"/>
        <w:r w:rsidR="008B237E" w:rsidRPr="000C08E5">
          <w:rPr>
            <w:rStyle w:val="Hypertextovodkaz"/>
            <w:color w:val="0070C0"/>
            <w:u w:val="none"/>
          </w:rPr>
          <w:t>2.</w:t>
        </w:r>
        <w:proofErr w:type="gramStart"/>
        <w:r w:rsidR="008B237E" w:rsidRPr="000C08E5">
          <w:rPr>
            <w:rStyle w:val="Hypertextovodkaz"/>
            <w:color w:val="0070C0"/>
            <w:u w:val="none"/>
          </w:rPr>
          <w:t>g</w:t>
        </w:r>
        <w:proofErr w:type="spellEnd"/>
        <w:r w:rsidR="008B237E" w:rsidRPr="000C08E5">
          <w:rPr>
            <w:rStyle w:val="Hypertextovodkaz"/>
            <w:color w:val="0070C0"/>
            <w:u w:val="none"/>
          </w:rPr>
          <w:t xml:space="preserve"> - Útvary</w:t>
        </w:r>
        <w:proofErr w:type="gramEnd"/>
        <w:r w:rsidR="008B237E" w:rsidRPr="000C08E5">
          <w:rPr>
            <w:rStyle w:val="Hypertextovodkaz"/>
            <w:color w:val="0070C0"/>
            <w:u w:val="none"/>
          </w:rPr>
          <w:t xml:space="preserve"> povrchových vod dotčené významným problémem "Chov ryb"</w:t>
        </w:r>
      </w:hyperlink>
    </w:p>
    <w:p w14:paraId="79E2348D" w14:textId="7FDEA0D6" w:rsidR="008B237E" w:rsidRPr="000C08E5" w:rsidRDefault="006C03AC" w:rsidP="000C08E5">
      <w:pPr>
        <w:pStyle w:val="Mapa0"/>
      </w:pPr>
      <w:hyperlink r:id="rId29" w:history="1">
        <w:r w:rsidR="008B237E" w:rsidRPr="000C08E5">
          <w:rPr>
            <w:rStyle w:val="Hypertextovodkaz"/>
            <w:color w:val="0070C0"/>
            <w:u w:val="none"/>
          </w:rPr>
          <w:t xml:space="preserve">Mapa </w:t>
        </w:r>
        <w:proofErr w:type="spellStart"/>
        <w:r w:rsidR="008B237E" w:rsidRPr="000C08E5">
          <w:rPr>
            <w:rStyle w:val="Hypertextovodkaz"/>
            <w:color w:val="0070C0"/>
            <w:u w:val="none"/>
          </w:rPr>
          <w:t>OHL</w:t>
        </w:r>
        <w:proofErr w:type="spellEnd"/>
        <w:r w:rsidR="008B237E" w:rsidRPr="000C08E5">
          <w:rPr>
            <w:rStyle w:val="Hypertextovodkaz"/>
            <w:color w:val="0070C0"/>
            <w:u w:val="none"/>
          </w:rPr>
          <w:t xml:space="preserve"> </w:t>
        </w:r>
        <w:proofErr w:type="spellStart"/>
        <w:r w:rsidR="008B237E" w:rsidRPr="000C08E5">
          <w:rPr>
            <w:rStyle w:val="Hypertextovodkaz"/>
            <w:color w:val="0070C0"/>
            <w:u w:val="none"/>
          </w:rPr>
          <w:t>I.2.</w:t>
        </w:r>
        <w:proofErr w:type="gramStart"/>
        <w:r w:rsidR="008B237E" w:rsidRPr="000C08E5">
          <w:rPr>
            <w:rStyle w:val="Hypertextovodkaz"/>
            <w:color w:val="0070C0"/>
            <w:u w:val="none"/>
          </w:rPr>
          <w:t>1h</w:t>
        </w:r>
        <w:proofErr w:type="spellEnd"/>
        <w:r w:rsidR="008B237E" w:rsidRPr="000C08E5">
          <w:rPr>
            <w:rStyle w:val="Hypertextovodkaz"/>
            <w:color w:val="0070C0"/>
            <w:u w:val="none"/>
          </w:rPr>
          <w:t xml:space="preserve"> - Útvary</w:t>
        </w:r>
        <w:proofErr w:type="gramEnd"/>
        <w:r w:rsidR="008B237E" w:rsidRPr="000C08E5">
          <w:rPr>
            <w:rStyle w:val="Hypertextovodkaz"/>
            <w:color w:val="0070C0"/>
            <w:u w:val="none"/>
          </w:rPr>
          <w:t xml:space="preserve"> povrchových vod dotčené významným problémem "Zemědělství - hnojiva"</w:t>
        </w:r>
      </w:hyperlink>
    </w:p>
    <w:p w14:paraId="7B373F24" w14:textId="131F14E0" w:rsidR="007401C7" w:rsidRPr="000C08E5" w:rsidRDefault="006C03AC" w:rsidP="000C08E5">
      <w:pPr>
        <w:pStyle w:val="Mapa0"/>
      </w:pPr>
      <w:hyperlink r:id="rId30" w:history="1">
        <w:r w:rsidR="00514FBC" w:rsidRPr="000C08E5">
          <w:rPr>
            <w:rStyle w:val="Hypertextovodkaz"/>
            <w:color w:val="0070C0"/>
            <w:u w:val="none"/>
          </w:rPr>
          <w:t xml:space="preserve">Mapa </w:t>
        </w:r>
        <w:proofErr w:type="spellStart"/>
        <w:r w:rsidR="00514FBC" w:rsidRPr="000C08E5">
          <w:rPr>
            <w:rStyle w:val="Hypertextovodkaz"/>
            <w:color w:val="0070C0"/>
            <w:u w:val="none"/>
          </w:rPr>
          <w:t>OHL</w:t>
        </w:r>
        <w:proofErr w:type="spellEnd"/>
        <w:r w:rsidR="00514FBC" w:rsidRPr="000C08E5">
          <w:rPr>
            <w:rStyle w:val="Hypertextovodkaz"/>
            <w:color w:val="0070C0"/>
            <w:u w:val="none"/>
          </w:rPr>
          <w:t xml:space="preserve"> </w:t>
        </w:r>
        <w:proofErr w:type="spellStart"/>
        <w:r w:rsidR="00514FBC" w:rsidRPr="000C08E5">
          <w:rPr>
            <w:rStyle w:val="Hypertextovodkaz"/>
            <w:color w:val="0070C0"/>
            <w:u w:val="none"/>
          </w:rPr>
          <w:t>I.2.</w:t>
        </w:r>
        <w:proofErr w:type="gramStart"/>
        <w:r w:rsidR="00514FBC" w:rsidRPr="000C08E5">
          <w:rPr>
            <w:rStyle w:val="Hypertextovodkaz"/>
            <w:color w:val="0070C0"/>
            <w:u w:val="none"/>
          </w:rPr>
          <w:t>1ch</w:t>
        </w:r>
        <w:proofErr w:type="spellEnd"/>
        <w:r w:rsidR="00514FBC" w:rsidRPr="000C08E5">
          <w:rPr>
            <w:rStyle w:val="Hypertextovodkaz"/>
            <w:color w:val="0070C0"/>
            <w:u w:val="none"/>
          </w:rPr>
          <w:t xml:space="preserve"> - Útvary</w:t>
        </w:r>
        <w:proofErr w:type="gramEnd"/>
        <w:r w:rsidR="00514FBC" w:rsidRPr="000C08E5">
          <w:rPr>
            <w:rStyle w:val="Hypertextovodkaz"/>
            <w:color w:val="0070C0"/>
            <w:u w:val="none"/>
          </w:rPr>
          <w:t xml:space="preserve"> povrchových vod dotčené významným problémem "Zemědělství - pesticidy"</w:t>
        </w:r>
      </w:hyperlink>
    </w:p>
    <w:p w14:paraId="07344B2D" w14:textId="5951100B" w:rsidR="00514FBC" w:rsidRPr="000C08E5" w:rsidRDefault="006C03AC" w:rsidP="000C08E5">
      <w:pPr>
        <w:pStyle w:val="Mapa0"/>
      </w:pPr>
      <w:hyperlink r:id="rId31" w:history="1">
        <w:r w:rsidR="004A0E80" w:rsidRPr="000C08E5">
          <w:rPr>
            <w:rStyle w:val="Hypertextovodkaz"/>
            <w:color w:val="0070C0"/>
            <w:u w:val="none"/>
          </w:rPr>
          <w:t xml:space="preserve">Mapa </w:t>
        </w:r>
        <w:proofErr w:type="spellStart"/>
        <w:r w:rsidR="004A0E80" w:rsidRPr="000C08E5">
          <w:rPr>
            <w:rStyle w:val="Hypertextovodkaz"/>
            <w:color w:val="0070C0"/>
            <w:u w:val="none"/>
          </w:rPr>
          <w:t>OHL</w:t>
        </w:r>
        <w:proofErr w:type="spellEnd"/>
        <w:r w:rsidR="004A0E80" w:rsidRPr="000C08E5">
          <w:rPr>
            <w:rStyle w:val="Hypertextovodkaz"/>
            <w:color w:val="0070C0"/>
            <w:u w:val="none"/>
          </w:rPr>
          <w:t xml:space="preserve"> </w:t>
        </w:r>
        <w:proofErr w:type="spellStart"/>
        <w:r w:rsidR="004A0E80" w:rsidRPr="000C08E5">
          <w:rPr>
            <w:rStyle w:val="Hypertextovodkaz"/>
            <w:color w:val="0070C0"/>
            <w:u w:val="none"/>
          </w:rPr>
          <w:t>I.2.</w:t>
        </w:r>
        <w:proofErr w:type="gramStart"/>
        <w:r w:rsidR="004A0E80" w:rsidRPr="000C08E5">
          <w:rPr>
            <w:rStyle w:val="Hypertextovodkaz"/>
            <w:color w:val="0070C0"/>
            <w:u w:val="none"/>
          </w:rPr>
          <w:t>1i</w:t>
        </w:r>
        <w:proofErr w:type="spellEnd"/>
        <w:r w:rsidR="004A0E80" w:rsidRPr="000C08E5">
          <w:rPr>
            <w:rStyle w:val="Hypertextovodkaz"/>
            <w:color w:val="0070C0"/>
            <w:u w:val="none"/>
          </w:rPr>
          <w:t xml:space="preserve"> - Útvary</w:t>
        </w:r>
        <w:proofErr w:type="gramEnd"/>
        <w:r w:rsidR="004A0E80" w:rsidRPr="000C08E5">
          <w:rPr>
            <w:rStyle w:val="Hypertextovodkaz"/>
            <w:color w:val="0070C0"/>
            <w:u w:val="none"/>
          </w:rPr>
          <w:t xml:space="preserve"> povrchových vod dotčené významným problémem "Komunální zdroje nepřipojené ke kanalizaci"</w:t>
        </w:r>
      </w:hyperlink>
    </w:p>
    <w:p w14:paraId="571C395F" w14:textId="0603C1C3" w:rsidR="004A0E80" w:rsidRPr="000C08E5" w:rsidRDefault="006C03AC" w:rsidP="000C08E5">
      <w:pPr>
        <w:pStyle w:val="Mapa0"/>
      </w:pPr>
      <w:hyperlink r:id="rId32" w:history="1">
        <w:r w:rsidR="004A0E80" w:rsidRPr="000C08E5">
          <w:rPr>
            <w:rStyle w:val="Hypertextovodkaz"/>
            <w:color w:val="0070C0"/>
            <w:u w:val="none"/>
          </w:rPr>
          <w:t xml:space="preserve">Mapa </w:t>
        </w:r>
        <w:proofErr w:type="spellStart"/>
        <w:r w:rsidR="004A0E80" w:rsidRPr="000C08E5">
          <w:rPr>
            <w:rStyle w:val="Hypertextovodkaz"/>
            <w:color w:val="0070C0"/>
            <w:u w:val="none"/>
          </w:rPr>
          <w:t>OHL</w:t>
        </w:r>
        <w:proofErr w:type="spellEnd"/>
        <w:r w:rsidR="004A0E80" w:rsidRPr="000C08E5">
          <w:rPr>
            <w:rStyle w:val="Hypertextovodkaz"/>
            <w:color w:val="0070C0"/>
            <w:u w:val="none"/>
          </w:rPr>
          <w:t xml:space="preserve"> </w:t>
        </w:r>
        <w:proofErr w:type="spellStart"/>
        <w:r w:rsidR="004A0E80" w:rsidRPr="000C08E5">
          <w:rPr>
            <w:rStyle w:val="Hypertextovodkaz"/>
            <w:color w:val="0070C0"/>
            <w:u w:val="none"/>
          </w:rPr>
          <w:t>I.2.</w:t>
        </w:r>
        <w:proofErr w:type="gramStart"/>
        <w:r w:rsidR="004A0E80" w:rsidRPr="000C08E5">
          <w:rPr>
            <w:rStyle w:val="Hypertextovodkaz"/>
            <w:color w:val="0070C0"/>
            <w:u w:val="none"/>
          </w:rPr>
          <w:t>1j</w:t>
        </w:r>
        <w:proofErr w:type="spellEnd"/>
        <w:r w:rsidR="004A0E80" w:rsidRPr="000C08E5">
          <w:rPr>
            <w:rStyle w:val="Hypertextovodkaz"/>
            <w:color w:val="0070C0"/>
            <w:u w:val="none"/>
          </w:rPr>
          <w:t xml:space="preserve"> - Útvary</w:t>
        </w:r>
        <w:proofErr w:type="gramEnd"/>
        <w:r w:rsidR="004A0E80" w:rsidRPr="000C08E5">
          <w:rPr>
            <w:rStyle w:val="Hypertextovodkaz"/>
            <w:color w:val="0070C0"/>
            <w:u w:val="none"/>
          </w:rPr>
          <w:t xml:space="preserve"> povrchových vod dotčené významným problémem "Atmosférická depozice"</w:t>
        </w:r>
      </w:hyperlink>
    </w:p>
    <w:p w14:paraId="0FDFBC13" w14:textId="67C94CAC" w:rsidR="004A0E80" w:rsidRPr="000C08E5" w:rsidRDefault="006C03AC" w:rsidP="000C08E5">
      <w:pPr>
        <w:pStyle w:val="Mapa0"/>
      </w:pPr>
      <w:hyperlink r:id="rId33" w:history="1">
        <w:r w:rsidR="00200539" w:rsidRPr="000C08E5">
          <w:rPr>
            <w:rStyle w:val="Hypertextovodkaz"/>
            <w:color w:val="0070C0"/>
            <w:u w:val="none"/>
          </w:rPr>
          <w:t xml:space="preserve">Mapa </w:t>
        </w:r>
        <w:proofErr w:type="spellStart"/>
        <w:r w:rsidR="00200539" w:rsidRPr="000C08E5">
          <w:rPr>
            <w:rStyle w:val="Hypertextovodkaz"/>
            <w:color w:val="0070C0"/>
            <w:u w:val="none"/>
          </w:rPr>
          <w:t>OHL</w:t>
        </w:r>
        <w:proofErr w:type="spellEnd"/>
        <w:r w:rsidR="00016EB6" w:rsidRPr="000C08E5">
          <w:rPr>
            <w:rStyle w:val="Hypertextovodkaz"/>
            <w:color w:val="0070C0"/>
            <w:u w:val="none"/>
          </w:rPr>
          <w:t xml:space="preserve"> </w:t>
        </w:r>
        <w:proofErr w:type="spellStart"/>
        <w:r w:rsidR="00200539" w:rsidRPr="000C08E5">
          <w:rPr>
            <w:rStyle w:val="Hypertextovodkaz"/>
            <w:color w:val="0070C0"/>
            <w:u w:val="none"/>
          </w:rPr>
          <w:t>I.2.</w:t>
        </w:r>
        <w:proofErr w:type="gramStart"/>
        <w:r w:rsidR="00200539" w:rsidRPr="000C08E5">
          <w:rPr>
            <w:rStyle w:val="Hypertextovodkaz"/>
            <w:color w:val="0070C0"/>
            <w:u w:val="none"/>
          </w:rPr>
          <w:t>2a</w:t>
        </w:r>
        <w:proofErr w:type="spellEnd"/>
        <w:r w:rsidR="00200539" w:rsidRPr="000C08E5">
          <w:rPr>
            <w:rStyle w:val="Hypertextovodkaz"/>
            <w:color w:val="0070C0"/>
            <w:u w:val="none"/>
          </w:rPr>
          <w:t xml:space="preserve"> - Útvary</w:t>
        </w:r>
        <w:proofErr w:type="gramEnd"/>
        <w:r w:rsidR="00200539" w:rsidRPr="000C08E5">
          <w:rPr>
            <w:rStyle w:val="Hypertextovodkaz"/>
            <w:color w:val="0070C0"/>
            <w:u w:val="none"/>
          </w:rPr>
          <w:t xml:space="preserve"> povrchových vod dotčené významným problémem "Významné </w:t>
        </w:r>
        <w:proofErr w:type="spellStart"/>
        <w:r w:rsidR="00200539" w:rsidRPr="000C08E5">
          <w:rPr>
            <w:rStyle w:val="Hypertextovodkaz"/>
            <w:color w:val="0070C0"/>
            <w:u w:val="none"/>
          </w:rPr>
          <w:t>hydromorfologické</w:t>
        </w:r>
        <w:proofErr w:type="spellEnd"/>
        <w:r w:rsidR="00200539" w:rsidRPr="000C08E5">
          <w:rPr>
            <w:rStyle w:val="Hypertextovodkaz"/>
            <w:color w:val="0070C0"/>
            <w:u w:val="none"/>
          </w:rPr>
          <w:t xml:space="preserve"> změny"</w:t>
        </w:r>
      </w:hyperlink>
    </w:p>
    <w:p w14:paraId="120BAD8E" w14:textId="7DB92AC1" w:rsidR="00200539" w:rsidRPr="000C08E5" w:rsidRDefault="006C03AC" w:rsidP="000C08E5">
      <w:pPr>
        <w:pStyle w:val="Mapa0"/>
      </w:pPr>
      <w:hyperlink r:id="rId34" w:history="1">
        <w:r w:rsidR="00200539" w:rsidRPr="000C08E5">
          <w:rPr>
            <w:rStyle w:val="Hypertextovodkaz"/>
            <w:color w:val="0070C0"/>
            <w:u w:val="none"/>
          </w:rPr>
          <w:t xml:space="preserve">Mapa </w:t>
        </w:r>
        <w:proofErr w:type="spellStart"/>
        <w:r w:rsidR="00200539" w:rsidRPr="000C08E5">
          <w:rPr>
            <w:rStyle w:val="Hypertextovodkaz"/>
            <w:color w:val="0070C0"/>
            <w:u w:val="none"/>
          </w:rPr>
          <w:t>OHL</w:t>
        </w:r>
        <w:proofErr w:type="spellEnd"/>
        <w:r w:rsidR="00016EB6" w:rsidRPr="000C08E5">
          <w:rPr>
            <w:rStyle w:val="Hypertextovodkaz"/>
            <w:color w:val="0070C0"/>
            <w:u w:val="none"/>
          </w:rPr>
          <w:t xml:space="preserve"> </w:t>
        </w:r>
        <w:proofErr w:type="spellStart"/>
        <w:r w:rsidR="00200539" w:rsidRPr="000C08E5">
          <w:rPr>
            <w:rStyle w:val="Hypertextovodkaz"/>
            <w:color w:val="0070C0"/>
            <w:u w:val="none"/>
          </w:rPr>
          <w:t>I.</w:t>
        </w:r>
        <w:r w:rsidR="00EB6E13" w:rsidRPr="000C08E5">
          <w:rPr>
            <w:rStyle w:val="Hypertextovodkaz"/>
            <w:color w:val="0070C0"/>
            <w:u w:val="none"/>
          </w:rPr>
          <w:t>2.</w:t>
        </w:r>
        <w:proofErr w:type="gramStart"/>
        <w:r w:rsidR="00EB6E13" w:rsidRPr="000C08E5">
          <w:rPr>
            <w:rStyle w:val="Hypertextovodkaz"/>
            <w:color w:val="0070C0"/>
            <w:u w:val="none"/>
          </w:rPr>
          <w:t>2b</w:t>
        </w:r>
        <w:proofErr w:type="spellEnd"/>
        <w:r w:rsidR="00EB6E13" w:rsidRPr="000C08E5">
          <w:rPr>
            <w:rStyle w:val="Hypertextovodkaz"/>
            <w:color w:val="0070C0"/>
            <w:u w:val="none"/>
          </w:rPr>
          <w:t xml:space="preserve"> - Útvary</w:t>
        </w:r>
        <w:proofErr w:type="gramEnd"/>
        <w:r w:rsidR="00EB6E13" w:rsidRPr="000C08E5">
          <w:rPr>
            <w:rStyle w:val="Hypertextovodkaz"/>
            <w:color w:val="0070C0"/>
            <w:u w:val="none"/>
          </w:rPr>
          <w:t xml:space="preserve"> povrchových vod dotčené významným problémem "Odběry a převody vody"</w:t>
        </w:r>
      </w:hyperlink>
    </w:p>
    <w:p w14:paraId="079C94ED" w14:textId="16A9444A" w:rsidR="00EB6E13" w:rsidRPr="004A3634" w:rsidRDefault="006C03AC" w:rsidP="004A3634">
      <w:pPr>
        <w:pStyle w:val="Mapa0"/>
      </w:pPr>
      <w:hyperlink r:id="rId35" w:history="1">
        <w:r w:rsidR="00EB6E13" w:rsidRPr="004A3634">
          <w:rPr>
            <w:rStyle w:val="Hypertextovodkaz"/>
            <w:color w:val="0070C0"/>
            <w:u w:val="none"/>
          </w:rPr>
          <w:t xml:space="preserve">Mapa </w:t>
        </w:r>
        <w:proofErr w:type="spellStart"/>
        <w:r w:rsidR="00EB6E13" w:rsidRPr="004A3634">
          <w:rPr>
            <w:rStyle w:val="Hypertextovodkaz"/>
            <w:color w:val="0070C0"/>
            <w:u w:val="none"/>
          </w:rPr>
          <w:t>OHL</w:t>
        </w:r>
        <w:proofErr w:type="spellEnd"/>
        <w:r w:rsidR="00016EB6" w:rsidRPr="004A3634">
          <w:rPr>
            <w:rStyle w:val="Hypertextovodkaz"/>
            <w:color w:val="0070C0"/>
            <w:u w:val="none"/>
          </w:rPr>
          <w:t xml:space="preserve"> </w:t>
        </w:r>
        <w:proofErr w:type="spellStart"/>
        <w:r w:rsidR="00EB6E13" w:rsidRPr="004A3634">
          <w:rPr>
            <w:rStyle w:val="Hypertextovodkaz"/>
            <w:color w:val="0070C0"/>
            <w:u w:val="none"/>
          </w:rPr>
          <w:t>I.2.</w:t>
        </w:r>
        <w:proofErr w:type="gramStart"/>
        <w:r w:rsidR="00EB6E13" w:rsidRPr="004A3634">
          <w:rPr>
            <w:rStyle w:val="Hypertextovodkaz"/>
            <w:color w:val="0070C0"/>
            <w:u w:val="none"/>
          </w:rPr>
          <w:t>2c</w:t>
        </w:r>
        <w:proofErr w:type="spellEnd"/>
        <w:r w:rsidR="00EB6E13" w:rsidRPr="004A3634">
          <w:rPr>
            <w:rStyle w:val="Hypertextovodkaz"/>
            <w:color w:val="0070C0"/>
            <w:u w:val="none"/>
          </w:rPr>
          <w:t xml:space="preserve"> - Útvary</w:t>
        </w:r>
        <w:proofErr w:type="gramEnd"/>
        <w:r w:rsidR="00EB6E13" w:rsidRPr="004A3634">
          <w:rPr>
            <w:rStyle w:val="Hypertextovodkaz"/>
            <w:color w:val="0070C0"/>
            <w:u w:val="none"/>
          </w:rPr>
          <w:t xml:space="preserve"> povrchových vod dotčené významným problémem "Hydrologické změny"</w:t>
        </w:r>
      </w:hyperlink>
    </w:p>
    <w:p w14:paraId="249926D0" w14:textId="752F7386" w:rsidR="00EB6E13" w:rsidRPr="004A3634" w:rsidRDefault="006C03AC" w:rsidP="004A3634">
      <w:pPr>
        <w:pStyle w:val="Mapa0"/>
      </w:pPr>
      <w:hyperlink r:id="rId36" w:history="1">
        <w:r w:rsidR="00EB6E13" w:rsidRPr="004A3634">
          <w:rPr>
            <w:rStyle w:val="Hypertextovodkaz"/>
            <w:color w:val="0070C0"/>
            <w:u w:val="none"/>
          </w:rPr>
          <w:t xml:space="preserve">Mapa </w:t>
        </w:r>
        <w:proofErr w:type="spellStart"/>
        <w:r w:rsidR="00EB6E13" w:rsidRPr="004A3634">
          <w:rPr>
            <w:rStyle w:val="Hypertextovodkaz"/>
            <w:color w:val="0070C0"/>
            <w:u w:val="none"/>
          </w:rPr>
          <w:t>OHL</w:t>
        </w:r>
        <w:proofErr w:type="spellEnd"/>
        <w:r w:rsidR="00016EB6" w:rsidRPr="004A3634">
          <w:rPr>
            <w:rStyle w:val="Hypertextovodkaz"/>
            <w:color w:val="0070C0"/>
            <w:u w:val="none"/>
          </w:rPr>
          <w:t xml:space="preserve"> </w:t>
        </w:r>
        <w:proofErr w:type="spellStart"/>
        <w:r w:rsidR="00EB6E13" w:rsidRPr="004A3634">
          <w:rPr>
            <w:rStyle w:val="Hypertextovodkaz"/>
            <w:color w:val="0070C0"/>
            <w:u w:val="none"/>
          </w:rPr>
          <w:t>I.2.</w:t>
        </w:r>
        <w:proofErr w:type="gramStart"/>
        <w:r w:rsidR="00EB6E13" w:rsidRPr="004A3634">
          <w:rPr>
            <w:rStyle w:val="Hypertextovodkaz"/>
            <w:color w:val="0070C0"/>
            <w:u w:val="none"/>
          </w:rPr>
          <w:t>2d</w:t>
        </w:r>
        <w:proofErr w:type="spellEnd"/>
        <w:r w:rsidR="00EB6E13" w:rsidRPr="004A3634">
          <w:rPr>
            <w:rStyle w:val="Hypertextovodkaz"/>
            <w:color w:val="0070C0"/>
            <w:u w:val="none"/>
          </w:rPr>
          <w:t xml:space="preserve"> - Útvary</w:t>
        </w:r>
        <w:proofErr w:type="gramEnd"/>
        <w:r w:rsidR="00EB6E13" w:rsidRPr="004A3634">
          <w:rPr>
            <w:rStyle w:val="Hypertextovodkaz"/>
            <w:color w:val="0070C0"/>
            <w:u w:val="none"/>
          </w:rPr>
          <w:t xml:space="preserve"> povrchových vod dotčené významným problémem "Provoz vodních elektráren"</w:t>
        </w:r>
      </w:hyperlink>
    </w:p>
    <w:p w14:paraId="60E2063A" w14:textId="0BD11D76" w:rsidR="00EB6E13" w:rsidRPr="004A3634" w:rsidRDefault="006C03AC" w:rsidP="004A3634">
      <w:pPr>
        <w:pStyle w:val="Mapa0"/>
      </w:pPr>
      <w:hyperlink r:id="rId37" w:history="1">
        <w:r w:rsidR="00EB6E13" w:rsidRPr="004A3634">
          <w:rPr>
            <w:rStyle w:val="Hypertextovodkaz"/>
            <w:color w:val="0070C0"/>
            <w:u w:val="none"/>
          </w:rPr>
          <w:t xml:space="preserve">Mapa </w:t>
        </w:r>
        <w:proofErr w:type="spellStart"/>
        <w:r w:rsidR="00EB6E13" w:rsidRPr="004A3634">
          <w:rPr>
            <w:rStyle w:val="Hypertextovodkaz"/>
            <w:color w:val="0070C0"/>
            <w:u w:val="none"/>
          </w:rPr>
          <w:t>OHL</w:t>
        </w:r>
        <w:proofErr w:type="spellEnd"/>
        <w:r w:rsidR="00016EB6" w:rsidRPr="004A3634">
          <w:rPr>
            <w:rStyle w:val="Hypertextovodkaz"/>
            <w:color w:val="0070C0"/>
            <w:u w:val="none"/>
          </w:rPr>
          <w:t xml:space="preserve"> </w:t>
        </w:r>
        <w:proofErr w:type="spellStart"/>
        <w:r w:rsidR="00EB6E13" w:rsidRPr="004A3634">
          <w:rPr>
            <w:rStyle w:val="Hypertextovodkaz"/>
            <w:color w:val="0070C0"/>
            <w:u w:val="none"/>
          </w:rPr>
          <w:t>I.2.</w:t>
        </w:r>
        <w:proofErr w:type="gramStart"/>
        <w:r w:rsidR="00EB6E13" w:rsidRPr="004A3634">
          <w:rPr>
            <w:rStyle w:val="Hypertextovodkaz"/>
            <w:color w:val="0070C0"/>
            <w:u w:val="none"/>
          </w:rPr>
          <w:t>2e</w:t>
        </w:r>
        <w:proofErr w:type="spellEnd"/>
        <w:r w:rsidR="00EB6E13" w:rsidRPr="004A3634">
          <w:rPr>
            <w:rStyle w:val="Hypertextovodkaz"/>
            <w:color w:val="0070C0"/>
            <w:u w:val="none"/>
          </w:rPr>
          <w:t xml:space="preserve"> - Útvary</w:t>
        </w:r>
        <w:proofErr w:type="gramEnd"/>
        <w:r w:rsidR="00EB6E13" w:rsidRPr="004A3634">
          <w:rPr>
            <w:rStyle w:val="Hypertextovodkaz"/>
            <w:color w:val="0070C0"/>
            <w:u w:val="none"/>
          </w:rPr>
          <w:t xml:space="preserve"> povrchových vod dotčené významným problémem "Prostupnost vodních toků, příčné překážky"</w:t>
        </w:r>
      </w:hyperlink>
    </w:p>
    <w:p w14:paraId="311E64BE" w14:textId="5E4A9FEF" w:rsidR="00EB6E13" w:rsidRPr="004A3634" w:rsidRDefault="006C03AC" w:rsidP="004A3634">
      <w:pPr>
        <w:pStyle w:val="Mapa0"/>
      </w:pPr>
      <w:hyperlink r:id="rId38" w:history="1">
        <w:r w:rsidR="00EB6E13" w:rsidRPr="004A3634">
          <w:rPr>
            <w:rStyle w:val="Hypertextovodkaz"/>
            <w:color w:val="0070C0"/>
            <w:u w:val="none"/>
          </w:rPr>
          <w:t xml:space="preserve">Mapa </w:t>
        </w:r>
        <w:proofErr w:type="spellStart"/>
        <w:r w:rsidR="00EB6E13" w:rsidRPr="004A3634">
          <w:rPr>
            <w:rStyle w:val="Hypertextovodkaz"/>
            <w:color w:val="0070C0"/>
            <w:u w:val="none"/>
          </w:rPr>
          <w:t>OHL</w:t>
        </w:r>
        <w:proofErr w:type="spellEnd"/>
        <w:r w:rsidR="00016EB6" w:rsidRPr="004A3634">
          <w:rPr>
            <w:rStyle w:val="Hypertextovodkaz"/>
            <w:color w:val="0070C0"/>
            <w:u w:val="none"/>
          </w:rPr>
          <w:t xml:space="preserve"> </w:t>
        </w:r>
        <w:proofErr w:type="spellStart"/>
        <w:r w:rsidR="00EB6E13" w:rsidRPr="004A3634">
          <w:rPr>
            <w:rStyle w:val="Hypertextovodkaz"/>
            <w:color w:val="0070C0"/>
            <w:u w:val="none"/>
          </w:rPr>
          <w:t>I.2.</w:t>
        </w:r>
        <w:proofErr w:type="gramStart"/>
        <w:r w:rsidR="00EB6E13" w:rsidRPr="004A3634">
          <w:rPr>
            <w:rStyle w:val="Hypertextovodkaz"/>
            <w:color w:val="0070C0"/>
            <w:u w:val="none"/>
          </w:rPr>
          <w:t>2f</w:t>
        </w:r>
        <w:proofErr w:type="spellEnd"/>
        <w:r w:rsidR="00EB6E13" w:rsidRPr="004A3634">
          <w:rPr>
            <w:rStyle w:val="Hypertextovodkaz"/>
            <w:color w:val="0070C0"/>
            <w:u w:val="none"/>
          </w:rPr>
          <w:t xml:space="preserve"> - Útvary</w:t>
        </w:r>
        <w:proofErr w:type="gramEnd"/>
        <w:r w:rsidR="00EB6E13" w:rsidRPr="004A3634">
          <w:rPr>
            <w:rStyle w:val="Hypertextovodkaz"/>
            <w:color w:val="0070C0"/>
            <w:u w:val="none"/>
          </w:rPr>
          <w:t xml:space="preserve"> povrchových vod dotčené významným problémem "Podélné úpravy vodních toků"</w:t>
        </w:r>
      </w:hyperlink>
    </w:p>
    <w:p w14:paraId="7CD3C84D" w14:textId="20E1B133" w:rsidR="00EB6E13" w:rsidRPr="004A3634" w:rsidRDefault="006C03AC" w:rsidP="004A3634">
      <w:pPr>
        <w:pStyle w:val="Mapa0"/>
      </w:pPr>
      <w:hyperlink r:id="rId39" w:history="1">
        <w:r w:rsidR="00EB6E13" w:rsidRPr="004A3634">
          <w:rPr>
            <w:rStyle w:val="Hypertextovodkaz"/>
            <w:color w:val="0070C0"/>
            <w:u w:val="none"/>
          </w:rPr>
          <w:t xml:space="preserve">Mapa </w:t>
        </w:r>
        <w:proofErr w:type="spellStart"/>
        <w:r w:rsidR="00EB6E13" w:rsidRPr="004A3634">
          <w:rPr>
            <w:rStyle w:val="Hypertextovodkaz"/>
            <w:color w:val="0070C0"/>
            <w:u w:val="none"/>
          </w:rPr>
          <w:t>OHL</w:t>
        </w:r>
        <w:proofErr w:type="spellEnd"/>
        <w:r w:rsidR="00016EB6" w:rsidRPr="004A3634">
          <w:rPr>
            <w:rStyle w:val="Hypertextovodkaz"/>
            <w:color w:val="0070C0"/>
            <w:u w:val="none"/>
          </w:rPr>
          <w:t xml:space="preserve"> </w:t>
        </w:r>
        <w:proofErr w:type="spellStart"/>
        <w:r w:rsidR="00EB6E13" w:rsidRPr="004A3634">
          <w:rPr>
            <w:rStyle w:val="Hypertextovodkaz"/>
            <w:color w:val="0070C0"/>
            <w:u w:val="none"/>
          </w:rPr>
          <w:t>I.2.3</w:t>
        </w:r>
        <w:proofErr w:type="spellEnd"/>
        <w:r w:rsidR="00EB6E13" w:rsidRPr="004A3634">
          <w:rPr>
            <w:rStyle w:val="Hypertextovodkaz"/>
            <w:color w:val="0070C0"/>
            <w:u w:val="none"/>
          </w:rPr>
          <w:t xml:space="preserve"> - Útvary povrchových vod dotčené významný</w:t>
        </w:r>
        <w:r w:rsidR="00016EB6" w:rsidRPr="004A3634">
          <w:rPr>
            <w:rStyle w:val="Hypertextovodkaz"/>
            <w:color w:val="0070C0"/>
            <w:u w:val="none"/>
          </w:rPr>
          <w:t>m</w:t>
        </w:r>
        <w:r w:rsidR="00EB6E13" w:rsidRPr="004A3634">
          <w:rPr>
            <w:rStyle w:val="Hypertextovodkaz"/>
            <w:color w:val="0070C0"/>
            <w:u w:val="none"/>
          </w:rPr>
          <w:t xml:space="preserve"> problémem "Sucho a potenciální nedostatek vody"</w:t>
        </w:r>
      </w:hyperlink>
    </w:p>
    <w:bookmarkStart w:id="31" w:name="_Hlk201063839"/>
    <w:p w14:paraId="60B4108A" w14:textId="230EABBA" w:rsidR="00EB6E13" w:rsidRPr="004A3634" w:rsidRDefault="006219EE" w:rsidP="004A3634">
      <w:pPr>
        <w:pStyle w:val="Mapa0"/>
      </w:pPr>
      <w:r>
        <w:fldChar w:fldCharType="begin"/>
      </w:r>
      <w:r>
        <w:instrText xml:space="preserve"> HYPERLINK "mapy/mapove_prilohy/OHL4VHP_Mapa_I_2_4_POV_Tezba_nerostnych_surovin_VHproblem.jpg" </w:instrText>
      </w:r>
      <w:r>
        <w:fldChar w:fldCharType="separate"/>
      </w:r>
      <w:r w:rsidR="00EB6E13" w:rsidRPr="004A3634">
        <w:rPr>
          <w:rStyle w:val="Hypertextovodkaz"/>
          <w:color w:val="0070C0"/>
          <w:u w:val="none"/>
        </w:rPr>
        <w:t xml:space="preserve">Mapa </w:t>
      </w:r>
      <w:proofErr w:type="spellStart"/>
      <w:r w:rsidR="00EB6E13" w:rsidRPr="004A3634">
        <w:rPr>
          <w:rStyle w:val="Hypertextovodkaz"/>
          <w:color w:val="0070C0"/>
          <w:u w:val="none"/>
        </w:rPr>
        <w:t>OHL</w:t>
      </w:r>
      <w:proofErr w:type="spellEnd"/>
      <w:r w:rsidR="00016EB6" w:rsidRPr="004A3634">
        <w:rPr>
          <w:rStyle w:val="Hypertextovodkaz"/>
          <w:color w:val="0070C0"/>
          <w:u w:val="none"/>
        </w:rPr>
        <w:t xml:space="preserve"> </w:t>
      </w:r>
      <w:proofErr w:type="spellStart"/>
      <w:r w:rsidR="00016EB6" w:rsidRPr="004A3634">
        <w:rPr>
          <w:rStyle w:val="Hypertextovodkaz"/>
          <w:color w:val="0070C0"/>
          <w:u w:val="none"/>
        </w:rPr>
        <w:t>I.2.4</w:t>
      </w:r>
      <w:proofErr w:type="spellEnd"/>
      <w:r w:rsidR="00016EB6" w:rsidRPr="004A3634">
        <w:rPr>
          <w:rStyle w:val="Hypertextovodkaz"/>
          <w:color w:val="0070C0"/>
          <w:u w:val="none"/>
        </w:rPr>
        <w:t xml:space="preserve"> - Útvary povrchových vod dotčené významným problémem "Těžba nerostných surovin"</w:t>
      </w:r>
      <w:r>
        <w:rPr>
          <w:rStyle w:val="Hypertextovodkaz"/>
          <w:color w:val="0070C0"/>
          <w:u w:val="none"/>
        </w:rPr>
        <w:fldChar w:fldCharType="end"/>
      </w:r>
    </w:p>
    <w:bookmarkEnd w:id="31"/>
    <w:p w14:paraId="42CE99DB" w14:textId="4770432B" w:rsidR="00AB3598" w:rsidRPr="004A3634" w:rsidRDefault="006219EE" w:rsidP="004A3634">
      <w:pPr>
        <w:pStyle w:val="Mapa0"/>
      </w:pPr>
      <w:r>
        <w:fldChar w:fldCharType="begin"/>
      </w:r>
      <w:r>
        <w:instrText xml:space="preserve"> HYPERLINK "mapy/mapove_prilohy/OHL4VHP_Mapa_I_2_5_OsVPR.jpg" </w:instrText>
      </w:r>
      <w:r>
        <w:fldChar w:fldCharType="separate"/>
      </w:r>
      <w:r w:rsidR="00AB3598" w:rsidRPr="004A3634">
        <w:rPr>
          <w:rStyle w:val="Hypertextovodkaz"/>
          <w:color w:val="0070C0"/>
          <w:u w:val="none"/>
        </w:rPr>
        <w:t xml:space="preserve">Mapa </w:t>
      </w:r>
      <w:proofErr w:type="spellStart"/>
      <w:r w:rsidR="00AB3598" w:rsidRPr="004A3634">
        <w:rPr>
          <w:rStyle w:val="Hypertextovodkaz"/>
          <w:color w:val="0070C0"/>
          <w:u w:val="none"/>
        </w:rPr>
        <w:t>OHL</w:t>
      </w:r>
      <w:proofErr w:type="spellEnd"/>
      <w:r w:rsidR="00AB3598" w:rsidRPr="004A3634">
        <w:rPr>
          <w:rStyle w:val="Hypertextovodkaz"/>
          <w:color w:val="0070C0"/>
          <w:u w:val="none"/>
        </w:rPr>
        <w:t xml:space="preserve"> </w:t>
      </w:r>
      <w:proofErr w:type="spellStart"/>
      <w:r w:rsidR="00AB3598" w:rsidRPr="004A3634">
        <w:rPr>
          <w:rStyle w:val="Hypertextovodkaz"/>
          <w:color w:val="0070C0"/>
          <w:u w:val="none"/>
        </w:rPr>
        <w:t>I.2.5</w:t>
      </w:r>
      <w:proofErr w:type="spellEnd"/>
      <w:r w:rsidR="00AB3598" w:rsidRPr="004A3634">
        <w:rPr>
          <w:rStyle w:val="Hypertextovodkaz"/>
          <w:color w:val="0070C0"/>
          <w:u w:val="none"/>
        </w:rPr>
        <w:t xml:space="preserve"> - Útvary povrchových vod dotčené významným problémem "Významné povodňové riziko"</w:t>
      </w:r>
      <w:r>
        <w:rPr>
          <w:rStyle w:val="Hypertextovodkaz"/>
          <w:color w:val="0070C0"/>
          <w:u w:val="none"/>
        </w:rPr>
        <w:fldChar w:fldCharType="end"/>
      </w:r>
    </w:p>
    <w:p w14:paraId="3BE6A511" w14:textId="0CA88E82" w:rsidR="008C2871" w:rsidRPr="004A3634" w:rsidRDefault="006C03AC" w:rsidP="004A3634">
      <w:pPr>
        <w:pStyle w:val="Mapa0"/>
      </w:pPr>
      <w:hyperlink r:id="rId40" w:history="1">
        <w:r w:rsidR="008C2871" w:rsidRPr="004A3634">
          <w:rPr>
            <w:rStyle w:val="Hypertextovodkaz"/>
            <w:color w:val="0070C0"/>
            <w:u w:val="none"/>
          </w:rPr>
          <w:t xml:space="preserve">Mapa </w:t>
        </w:r>
        <w:proofErr w:type="spellStart"/>
        <w:r w:rsidR="008C2871" w:rsidRPr="004A3634">
          <w:rPr>
            <w:rStyle w:val="Hypertextovodkaz"/>
            <w:color w:val="0070C0"/>
            <w:u w:val="none"/>
          </w:rPr>
          <w:t>OHL</w:t>
        </w:r>
        <w:proofErr w:type="spellEnd"/>
        <w:r w:rsidR="008C2871" w:rsidRPr="004A3634">
          <w:rPr>
            <w:rStyle w:val="Hypertextovodkaz"/>
            <w:color w:val="0070C0"/>
            <w:u w:val="none"/>
          </w:rPr>
          <w:t xml:space="preserve"> </w:t>
        </w:r>
        <w:proofErr w:type="spellStart"/>
        <w:r w:rsidR="008C2871" w:rsidRPr="004A3634">
          <w:rPr>
            <w:rStyle w:val="Hypertextovodkaz"/>
            <w:color w:val="0070C0"/>
            <w:u w:val="none"/>
          </w:rPr>
          <w:t>I.3</w:t>
        </w:r>
        <w:proofErr w:type="spellEnd"/>
        <w:r w:rsidR="008C2871" w:rsidRPr="004A3634">
          <w:rPr>
            <w:rStyle w:val="Hypertextovodkaz"/>
            <w:color w:val="0070C0"/>
            <w:u w:val="none"/>
          </w:rPr>
          <w:t xml:space="preserve"> - Útvary podzemních vod dotčené významným problémem nakládání s vodami</w:t>
        </w:r>
      </w:hyperlink>
    </w:p>
    <w:p w14:paraId="475829BD" w14:textId="4F8EAF75" w:rsidR="008C2871" w:rsidRPr="004A3634" w:rsidRDefault="006C03AC" w:rsidP="004A3634">
      <w:pPr>
        <w:pStyle w:val="Mapa0"/>
      </w:pPr>
      <w:hyperlink r:id="rId41" w:history="1">
        <w:r w:rsidR="008C2871" w:rsidRPr="004A3634">
          <w:rPr>
            <w:rStyle w:val="Hypertextovodkaz"/>
            <w:color w:val="0070C0"/>
            <w:u w:val="none"/>
          </w:rPr>
          <w:t xml:space="preserve">Mapa </w:t>
        </w:r>
        <w:proofErr w:type="spellStart"/>
        <w:r w:rsidR="008C2871" w:rsidRPr="004A3634">
          <w:rPr>
            <w:rStyle w:val="Hypertextovodkaz"/>
            <w:color w:val="0070C0"/>
            <w:u w:val="none"/>
          </w:rPr>
          <w:t>OHL</w:t>
        </w:r>
        <w:proofErr w:type="spellEnd"/>
        <w:r w:rsidR="008C2871" w:rsidRPr="004A3634">
          <w:rPr>
            <w:rStyle w:val="Hypertextovodkaz"/>
            <w:color w:val="0070C0"/>
            <w:u w:val="none"/>
          </w:rPr>
          <w:t xml:space="preserve"> </w:t>
        </w:r>
        <w:proofErr w:type="spellStart"/>
        <w:r w:rsidR="008C2871" w:rsidRPr="004A3634">
          <w:rPr>
            <w:rStyle w:val="Hypertextovodkaz"/>
            <w:color w:val="0070C0"/>
            <w:u w:val="none"/>
          </w:rPr>
          <w:t>I.3.</w:t>
        </w:r>
        <w:proofErr w:type="gramStart"/>
        <w:r w:rsidR="008C2871" w:rsidRPr="004A3634">
          <w:rPr>
            <w:rStyle w:val="Hypertextovodkaz"/>
            <w:color w:val="0070C0"/>
            <w:u w:val="none"/>
          </w:rPr>
          <w:t>1a</w:t>
        </w:r>
        <w:proofErr w:type="spellEnd"/>
        <w:r w:rsidR="008C2871" w:rsidRPr="004A3634">
          <w:rPr>
            <w:rStyle w:val="Hypertextovodkaz"/>
            <w:color w:val="0070C0"/>
            <w:u w:val="none"/>
          </w:rPr>
          <w:t xml:space="preserve"> - Útvary</w:t>
        </w:r>
        <w:proofErr w:type="gramEnd"/>
        <w:r w:rsidR="008C2871" w:rsidRPr="004A3634">
          <w:rPr>
            <w:rStyle w:val="Hypertextovodkaz"/>
            <w:color w:val="0070C0"/>
            <w:u w:val="none"/>
          </w:rPr>
          <w:t xml:space="preserve"> podzemních vod dotčené významným problémem "Významné látkové zatížení"</w:t>
        </w:r>
      </w:hyperlink>
    </w:p>
    <w:p w14:paraId="750C5A89" w14:textId="3A46032B" w:rsidR="008C2871" w:rsidRPr="004A3634" w:rsidRDefault="006C03AC" w:rsidP="004A3634">
      <w:pPr>
        <w:pStyle w:val="Mapa0"/>
      </w:pPr>
      <w:hyperlink r:id="rId42" w:history="1">
        <w:r w:rsidR="008C2871" w:rsidRPr="004A3634">
          <w:rPr>
            <w:rStyle w:val="Hypertextovodkaz"/>
            <w:color w:val="0070C0"/>
            <w:u w:val="none"/>
          </w:rPr>
          <w:t xml:space="preserve">Mapa </w:t>
        </w:r>
        <w:proofErr w:type="spellStart"/>
        <w:r w:rsidR="008C2871" w:rsidRPr="004A3634">
          <w:rPr>
            <w:rStyle w:val="Hypertextovodkaz"/>
            <w:color w:val="0070C0"/>
            <w:u w:val="none"/>
          </w:rPr>
          <w:t>OHL</w:t>
        </w:r>
        <w:proofErr w:type="spellEnd"/>
        <w:r w:rsidR="008C2871" w:rsidRPr="004A3634">
          <w:rPr>
            <w:rStyle w:val="Hypertextovodkaz"/>
            <w:color w:val="0070C0"/>
            <w:u w:val="none"/>
          </w:rPr>
          <w:t xml:space="preserve"> </w:t>
        </w:r>
        <w:proofErr w:type="spellStart"/>
        <w:r w:rsidR="008C2871" w:rsidRPr="004A3634">
          <w:rPr>
            <w:rStyle w:val="Hypertextovodkaz"/>
            <w:color w:val="0070C0"/>
            <w:u w:val="none"/>
          </w:rPr>
          <w:t>I.3.</w:t>
        </w:r>
        <w:proofErr w:type="gramStart"/>
        <w:r w:rsidR="008C2871" w:rsidRPr="004A3634">
          <w:rPr>
            <w:rStyle w:val="Hypertextovodkaz"/>
            <w:color w:val="0070C0"/>
            <w:u w:val="none"/>
          </w:rPr>
          <w:t>1b</w:t>
        </w:r>
        <w:proofErr w:type="spellEnd"/>
        <w:r w:rsidR="008C2871" w:rsidRPr="004A3634">
          <w:rPr>
            <w:rStyle w:val="Hypertextovodkaz"/>
            <w:color w:val="0070C0"/>
            <w:u w:val="none"/>
          </w:rPr>
          <w:t xml:space="preserve"> - Útvary</w:t>
        </w:r>
        <w:proofErr w:type="gramEnd"/>
        <w:r w:rsidR="008C2871" w:rsidRPr="004A3634">
          <w:rPr>
            <w:rStyle w:val="Hypertextovodkaz"/>
            <w:color w:val="0070C0"/>
            <w:u w:val="none"/>
          </w:rPr>
          <w:t xml:space="preserve"> podzemních vod dotčené významným problémem "Znečištění z komunálních zdrojů"</w:t>
        </w:r>
      </w:hyperlink>
    </w:p>
    <w:p w14:paraId="1CB351CA" w14:textId="5E4DD528" w:rsidR="00B42BAF" w:rsidRPr="0065590A" w:rsidRDefault="006C03AC" w:rsidP="0065590A">
      <w:pPr>
        <w:pStyle w:val="Mapa0"/>
      </w:pPr>
      <w:hyperlink r:id="rId43" w:history="1">
        <w:r w:rsidR="00B42BAF" w:rsidRPr="0065590A">
          <w:rPr>
            <w:rStyle w:val="Hypertextovodkaz"/>
            <w:color w:val="0070C0"/>
            <w:u w:val="none"/>
          </w:rPr>
          <w:t xml:space="preserve">Mapa </w:t>
        </w:r>
        <w:proofErr w:type="spellStart"/>
        <w:r w:rsidR="00B42BAF" w:rsidRPr="0065590A">
          <w:rPr>
            <w:rStyle w:val="Hypertextovodkaz"/>
            <w:color w:val="0070C0"/>
            <w:u w:val="none"/>
          </w:rPr>
          <w:t>OHL</w:t>
        </w:r>
        <w:proofErr w:type="spellEnd"/>
        <w:r w:rsidR="00B42BAF" w:rsidRPr="0065590A">
          <w:rPr>
            <w:rStyle w:val="Hypertextovodkaz"/>
            <w:color w:val="0070C0"/>
            <w:u w:val="none"/>
          </w:rPr>
          <w:t xml:space="preserve"> </w:t>
        </w:r>
        <w:proofErr w:type="spellStart"/>
        <w:r w:rsidR="00B42BAF" w:rsidRPr="0065590A">
          <w:rPr>
            <w:rStyle w:val="Hypertextovodkaz"/>
            <w:color w:val="0070C0"/>
            <w:u w:val="none"/>
          </w:rPr>
          <w:t>I.3.</w:t>
        </w:r>
        <w:proofErr w:type="gramStart"/>
        <w:r w:rsidR="00B42BAF" w:rsidRPr="0065590A">
          <w:rPr>
            <w:rStyle w:val="Hypertextovodkaz"/>
            <w:color w:val="0070C0"/>
            <w:u w:val="none"/>
          </w:rPr>
          <w:t>1c</w:t>
        </w:r>
        <w:proofErr w:type="spellEnd"/>
        <w:r w:rsidR="00B42BAF" w:rsidRPr="0065590A">
          <w:rPr>
            <w:rStyle w:val="Hypertextovodkaz"/>
            <w:color w:val="0070C0"/>
            <w:u w:val="none"/>
          </w:rPr>
          <w:t xml:space="preserve"> - Útvary</w:t>
        </w:r>
        <w:proofErr w:type="gramEnd"/>
        <w:r w:rsidR="00B42BAF" w:rsidRPr="0065590A">
          <w:rPr>
            <w:rStyle w:val="Hypertextovodkaz"/>
            <w:color w:val="0070C0"/>
            <w:u w:val="none"/>
          </w:rPr>
          <w:t xml:space="preserve"> podzemních vod dotčené významným problémem "Zemědělství - hnojiva"</w:t>
        </w:r>
      </w:hyperlink>
    </w:p>
    <w:p w14:paraId="50376099" w14:textId="4D839B85" w:rsidR="00B42BAF" w:rsidRPr="0065590A" w:rsidRDefault="006C03AC" w:rsidP="0065590A">
      <w:pPr>
        <w:pStyle w:val="Mapa0"/>
      </w:pPr>
      <w:hyperlink r:id="rId44" w:history="1">
        <w:r w:rsidR="00B42BAF" w:rsidRPr="0065590A">
          <w:rPr>
            <w:rStyle w:val="Hypertextovodkaz"/>
            <w:color w:val="0070C0"/>
            <w:u w:val="none"/>
          </w:rPr>
          <w:t xml:space="preserve">Mapa </w:t>
        </w:r>
        <w:proofErr w:type="spellStart"/>
        <w:r w:rsidR="00B42BAF" w:rsidRPr="0065590A">
          <w:rPr>
            <w:rStyle w:val="Hypertextovodkaz"/>
            <w:color w:val="0070C0"/>
            <w:u w:val="none"/>
          </w:rPr>
          <w:t>OHL</w:t>
        </w:r>
        <w:proofErr w:type="spellEnd"/>
        <w:r w:rsidR="00B42BAF" w:rsidRPr="0065590A">
          <w:rPr>
            <w:rStyle w:val="Hypertextovodkaz"/>
            <w:color w:val="0070C0"/>
            <w:u w:val="none"/>
          </w:rPr>
          <w:t xml:space="preserve"> </w:t>
        </w:r>
        <w:proofErr w:type="spellStart"/>
        <w:r w:rsidR="00B42BAF" w:rsidRPr="0065590A">
          <w:rPr>
            <w:rStyle w:val="Hypertextovodkaz"/>
            <w:color w:val="0070C0"/>
            <w:u w:val="none"/>
          </w:rPr>
          <w:t>I.3.1.</w:t>
        </w:r>
        <w:proofErr w:type="gramStart"/>
        <w:r w:rsidR="00B42BAF" w:rsidRPr="0065590A">
          <w:rPr>
            <w:rStyle w:val="Hypertextovodkaz"/>
            <w:color w:val="0070C0"/>
            <w:u w:val="none"/>
          </w:rPr>
          <w:t>d</w:t>
        </w:r>
        <w:proofErr w:type="spellEnd"/>
        <w:r w:rsidR="00B42BAF" w:rsidRPr="0065590A">
          <w:rPr>
            <w:rStyle w:val="Hypertextovodkaz"/>
            <w:color w:val="0070C0"/>
            <w:u w:val="none"/>
          </w:rPr>
          <w:t xml:space="preserve"> - Útvary</w:t>
        </w:r>
        <w:proofErr w:type="gramEnd"/>
        <w:r w:rsidR="00B42BAF" w:rsidRPr="0065590A">
          <w:rPr>
            <w:rStyle w:val="Hypertextovodkaz"/>
            <w:color w:val="0070C0"/>
            <w:u w:val="none"/>
          </w:rPr>
          <w:t xml:space="preserve"> podzemních vod dotčené významným problémem "Zemědělství - pesticidy"</w:t>
        </w:r>
      </w:hyperlink>
    </w:p>
    <w:p w14:paraId="4007D340" w14:textId="560944E3" w:rsidR="00B42BAF" w:rsidRPr="0065590A" w:rsidRDefault="006C03AC" w:rsidP="0065590A">
      <w:pPr>
        <w:pStyle w:val="Mapa0"/>
      </w:pPr>
      <w:hyperlink r:id="rId45" w:history="1">
        <w:r w:rsidR="00B42BAF" w:rsidRPr="0065590A">
          <w:rPr>
            <w:rStyle w:val="Hypertextovodkaz"/>
            <w:color w:val="0070C0"/>
            <w:u w:val="none"/>
          </w:rPr>
          <w:t xml:space="preserve">Mapa </w:t>
        </w:r>
        <w:proofErr w:type="spellStart"/>
        <w:r w:rsidR="00B42BAF" w:rsidRPr="0065590A">
          <w:rPr>
            <w:rStyle w:val="Hypertextovodkaz"/>
            <w:color w:val="0070C0"/>
            <w:u w:val="none"/>
          </w:rPr>
          <w:t>OHL</w:t>
        </w:r>
        <w:proofErr w:type="spellEnd"/>
        <w:r w:rsidR="00B42BAF" w:rsidRPr="0065590A">
          <w:rPr>
            <w:rStyle w:val="Hypertextovodkaz"/>
            <w:color w:val="0070C0"/>
            <w:u w:val="none"/>
          </w:rPr>
          <w:t xml:space="preserve"> </w:t>
        </w:r>
        <w:proofErr w:type="spellStart"/>
        <w:r w:rsidR="00B42BAF" w:rsidRPr="0065590A">
          <w:rPr>
            <w:rStyle w:val="Hypertextovodkaz"/>
            <w:color w:val="0070C0"/>
            <w:u w:val="none"/>
          </w:rPr>
          <w:t>I.3.1.</w:t>
        </w:r>
        <w:proofErr w:type="gramStart"/>
        <w:r w:rsidR="00B42BAF" w:rsidRPr="0065590A">
          <w:rPr>
            <w:rStyle w:val="Hypertextovodkaz"/>
            <w:color w:val="0070C0"/>
            <w:u w:val="none"/>
          </w:rPr>
          <w:t>e</w:t>
        </w:r>
        <w:proofErr w:type="spellEnd"/>
        <w:r w:rsidR="00B42BAF" w:rsidRPr="0065590A">
          <w:rPr>
            <w:rStyle w:val="Hypertextovodkaz"/>
            <w:color w:val="0070C0"/>
            <w:u w:val="none"/>
          </w:rPr>
          <w:t xml:space="preserve"> - Útvary</w:t>
        </w:r>
        <w:proofErr w:type="gramEnd"/>
        <w:r w:rsidR="00B42BAF" w:rsidRPr="0065590A">
          <w:rPr>
            <w:rStyle w:val="Hypertextovodkaz"/>
            <w:color w:val="0070C0"/>
            <w:u w:val="none"/>
          </w:rPr>
          <w:t xml:space="preserve"> podzemních vod dotčené významným problémem "Stará kontaminovaná místa"</w:t>
        </w:r>
      </w:hyperlink>
    </w:p>
    <w:p w14:paraId="5DC8E3E1" w14:textId="4781949F" w:rsidR="007C2D6B" w:rsidRPr="006D1E9A" w:rsidRDefault="006D1E9A" w:rsidP="006D1E9A">
      <w:pPr>
        <w:pStyle w:val="Mapa0"/>
        <w:rPr>
          <w:rStyle w:val="Zdraznnintenzivn"/>
          <w:i/>
          <w:iCs w:val="0"/>
          <w:color w:val="0070C0"/>
        </w:rPr>
      </w:pPr>
      <w:r w:rsidRPr="006D1E9A">
        <w:rPr>
          <w:rStyle w:val="Hypertextovodkaz"/>
          <w:color w:val="0070C0"/>
          <w:u w:val="none"/>
        </w:rPr>
        <w:fldChar w:fldCharType="begin"/>
      </w:r>
      <w:r w:rsidRPr="006D1E9A">
        <w:rPr>
          <w:rStyle w:val="Hypertextovodkaz"/>
          <w:color w:val="0070C0"/>
          <w:u w:val="none"/>
        </w:rPr>
        <w:instrText xml:space="preserve"> HYPERLINK "mapy/mapove_prilohy/OHL4VHP_Mapa_I_3_2_PZV_Odbery_regulaceHR.jpg" </w:instrText>
      </w:r>
      <w:r w:rsidRPr="006D1E9A">
        <w:rPr>
          <w:rStyle w:val="Hypertextovodkaz"/>
          <w:color w:val="0070C0"/>
          <w:u w:val="none"/>
        </w:rPr>
        <w:fldChar w:fldCharType="separate"/>
      </w:r>
      <w:r w:rsidR="007C2D6B" w:rsidRPr="006D1E9A">
        <w:rPr>
          <w:rStyle w:val="Zdraznnintenzivn"/>
          <w:i/>
          <w:iCs w:val="0"/>
          <w:color w:val="0070C0"/>
        </w:rPr>
        <w:t>Mapa</w:t>
      </w:r>
      <w:r w:rsidR="007C2D6B" w:rsidRPr="006D1E9A">
        <w:rPr>
          <w:rStyle w:val="Hypertextovodkaz"/>
          <w:color w:val="0070C0"/>
          <w:u w:val="none"/>
        </w:rPr>
        <w:t xml:space="preserve"> </w:t>
      </w:r>
      <w:proofErr w:type="spellStart"/>
      <w:r w:rsidR="007C2D6B" w:rsidRPr="006D1E9A">
        <w:rPr>
          <w:rStyle w:val="Zdraznnintenzivn"/>
          <w:i/>
          <w:iCs w:val="0"/>
          <w:color w:val="0070C0"/>
        </w:rPr>
        <w:t>OHL_I.3.2</w:t>
      </w:r>
      <w:proofErr w:type="spellEnd"/>
      <w:r w:rsidR="007C2D6B" w:rsidRPr="006D1E9A">
        <w:rPr>
          <w:rStyle w:val="Zdraznnintenzivn"/>
          <w:i/>
          <w:iCs w:val="0"/>
          <w:color w:val="0070C0"/>
        </w:rPr>
        <w:t xml:space="preserve"> – Útvary podzemních vod dotčené významným problémem „Odběry a regulace hydrologického režimu“</w:t>
      </w:r>
    </w:p>
    <w:p w14:paraId="455AC205" w14:textId="7FB03B29" w:rsidR="00B42BAF" w:rsidRPr="00122CB0" w:rsidRDefault="006D1E9A" w:rsidP="00122CB0">
      <w:pPr>
        <w:pStyle w:val="Mapa0"/>
        <w:rPr>
          <w:rStyle w:val="Hypertextovodkaz"/>
          <w:color w:val="0070C0"/>
          <w:u w:val="none"/>
        </w:rPr>
      </w:pPr>
      <w:r w:rsidRPr="006D1E9A">
        <w:rPr>
          <w:rStyle w:val="Hypertextovodkaz"/>
          <w:color w:val="0070C0"/>
          <w:u w:val="none"/>
        </w:rPr>
        <w:fldChar w:fldCharType="end"/>
      </w:r>
      <w:proofErr w:type="gramStart"/>
      <w:r w:rsidR="00122CB0">
        <w:fldChar w:fldCharType="begin"/>
      </w:r>
      <w:r w:rsidR="00122CB0">
        <w:instrText xml:space="preserve"> HYPERLINK "mapy/mapove_prilohy/OHL4VHP_Mapa_I_3_2a_PZV_Vrty_cerpadla.jpg" </w:instrText>
      </w:r>
      <w:r w:rsidR="00122CB0">
        <w:fldChar w:fldCharType="separate"/>
      </w:r>
      <w:r w:rsidR="00B42BAF" w:rsidRPr="00122CB0">
        <w:rPr>
          <w:rStyle w:val="Hypertextovodkaz"/>
          <w:color w:val="0070C0"/>
          <w:u w:val="none"/>
        </w:rPr>
        <w:t xml:space="preserve">Mapa </w:t>
      </w:r>
      <w:proofErr w:type="spellStart"/>
      <w:r w:rsidR="00B42BAF" w:rsidRPr="00122CB0">
        <w:rPr>
          <w:rStyle w:val="Hypertextovodkaz"/>
          <w:color w:val="0070C0"/>
          <w:u w:val="none"/>
        </w:rPr>
        <w:t>OHL</w:t>
      </w:r>
      <w:proofErr w:type="spellEnd"/>
      <w:r w:rsidR="00B42BAF" w:rsidRPr="00122CB0">
        <w:rPr>
          <w:rStyle w:val="Hypertextovodkaz"/>
          <w:color w:val="0070C0"/>
          <w:u w:val="none"/>
        </w:rPr>
        <w:t xml:space="preserve"> </w:t>
      </w:r>
      <w:proofErr w:type="spellStart"/>
      <w:r w:rsidR="00B42BAF" w:rsidRPr="00122CB0">
        <w:rPr>
          <w:rStyle w:val="Hypertextovodkaz"/>
          <w:color w:val="0070C0"/>
          <w:u w:val="none"/>
        </w:rPr>
        <w:t>I.3.2a</w:t>
      </w:r>
      <w:proofErr w:type="spellEnd"/>
      <w:r w:rsidR="00B42BAF" w:rsidRPr="00122CB0">
        <w:rPr>
          <w:rStyle w:val="Hypertextovodkaz"/>
          <w:color w:val="0070C0"/>
          <w:u w:val="none"/>
        </w:rPr>
        <w:t xml:space="preserve"> - Útvary podzemních vod dotčené významným problémem "Realizace hlubinných vrtů</w:t>
      </w:r>
      <w:r w:rsidR="00442EAC" w:rsidRPr="00122CB0">
        <w:rPr>
          <w:rStyle w:val="Hypertextovodkaz"/>
          <w:color w:val="0070C0"/>
          <w:u w:val="none"/>
        </w:rPr>
        <w:br/>
      </w:r>
      <w:r w:rsidR="00B42BAF" w:rsidRPr="00122CB0">
        <w:rPr>
          <w:rStyle w:val="Hypertextovodkaz"/>
          <w:color w:val="0070C0"/>
          <w:u w:val="none"/>
        </w:rPr>
        <w:t>a vrtů pro tepelná čerpadla"</w:t>
      </w:r>
    </w:p>
    <w:p w14:paraId="6D293E22" w14:textId="367594EC" w:rsidR="00B42BAF" w:rsidRPr="00122CB0" w:rsidRDefault="00122CB0" w:rsidP="00122CB0">
      <w:pPr>
        <w:pStyle w:val="Mapa0"/>
      </w:pPr>
      <w:r>
        <w:fldChar w:fldCharType="end"/>
      </w:r>
      <w:proofErr w:type="gramEnd"/>
      <w:r w:rsidR="006C03AC">
        <w:fldChar w:fldCharType="begin"/>
      </w:r>
      <w:r w:rsidR="006C03AC">
        <w:instrText xml:space="preserve"> HYPERLINK "mapy/mapove_prilohy/OHL4VHP_Mapa_I_3_2b_PZV_nedostdoplVHproblem.jpg" </w:instrText>
      </w:r>
      <w:r w:rsidR="006C03AC">
        <w:fldChar w:fldCharType="separate"/>
      </w:r>
      <w:r w:rsidR="00B42BAF" w:rsidRPr="00122CB0">
        <w:rPr>
          <w:rStyle w:val="Hypertextovodkaz"/>
          <w:color w:val="0070C0"/>
          <w:u w:val="none"/>
        </w:rPr>
        <w:t xml:space="preserve">Mapa </w:t>
      </w:r>
      <w:proofErr w:type="spellStart"/>
      <w:r w:rsidR="00B42BAF" w:rsidRPr="00122CB0">
        <w:rPr>
          <w:rStyle w:val="Hypertextovodkaz"/>
          <w:color w:val="0070C0"/>
          <w:u w:val="none"/>
        </w:rPr>
        <w:t>OHL</w:t>
      </w:r>
      <w:proofErr w:type="spellEnd"/>
      <w:r w:rsidR="00B42BAF" w:rsidRPr="00122CB0">
        <w:rPr>
          <w:rStyle w:val="Hypertextovodkaz"/>
          <w:color w:val="0070C0"/>
          <w:u w:val="none"/>
        </w:rPr>
        <w:t xml:space="preserve"> </w:t>
      </w:r>
      <w:proofErr w:type="spellStart"/>
      <w:r w:rsidR="00B42BAF" w:rsidRPr="00122CB0">
        <w:rPr>
          <w:rStyle w:val="Hypertextovodkaz"/>
          <w:color w:val="0070C0"/>
          <w:u w:val="none"/>
        </w:rPr>
        <w:t>I.3.</w:t>
      </w:r>
      <w:proofErr w:type="gramStart"/>
      <w:r w:rsidR="00B42BAF" w:rsidRPr="00122CB0">
        <w:rPr>
          <w:rStyle w:val="Hypertextovodkaz"/>
          <w:color w:val="0070C0"/>
          <w:u w:val="none"/>
        </w:rPr>
        <w:t>2b</w:t>
      </w:r>
      <w:proofErr w:type="spellEnd"/>
      <w:r w:rsidR="00B42BAF" w:rsidRPr="00122CB0">
        <w:rPr>
          <w:rStyle w:val="Hypertextovodkaz"/>
          <w:color w:val="0070C0"/>
          <w:u w:val="none"/>
        </w:rPr>
        <w:t xml:space="preserve"> - Útvary</w:t>
      </w:r>
      <w:proofErr w:type="gramEnd"/>
      <w:r w:rsidR="00B42BAF" w:rsidRPr="00122CB0">
        <w:rPr>
          <w:rStyle w:val="Hypertextovodkaz"/>
          <w:color w:val="0070C0"/>
          <w:u w:val="none"/>
        </w:rPr>
        <w:t xml:space="preserve"> podzemních vod dotčené významným problémem "Nedostatečné doplňování zásob podzemních vod"</w:t>
      </w:r>
      <w:r w:rsidR="006C03AC">
        <w:rPr>
          <w:rStyle w:val="Hypertextovodkaz"/>
          <w:color w:val="0070C0"/>
          <w:u w:val="none"/>
        </w:rPr>
        <w:fldChar w:fldCharType="end"/>
      </w:r>
    </w:p>
    <w:p w14:paraId="62C393C1" w14:textId="1A0E7853" w:rsidR="00B42BAF" w:rsidRPr="00122CB0" w:rsidRDefault="006C03AC" w:rsidP="00122CB0">
      <w:pPr>
        <w:pStyle w:val="Mapa0"/>
      </w:pPr>
      <w:hyperlink r:id="rId46" w:history="1">
        <w:r w:rsidR="00B42BAF" w:rsidRPr="00122CB0">
          <w:rPr>
            <w:rStyle w:val="Hypertextovodkaz"/>
            <w:color w:val="0070C0"/>
            <w:u w:val="none"/>
          </w:rPr>
          <w:t xml:space="preserve">Mapa </w:t>
        </w:r>
        <w:proofErr w:type="spellStart"/>
        <w:proofErr w:type="gramStart"/>
        <w:r w:rsidR="00B42BAF" w:rsidRPr="00122CB0">
          <w:rPr>
            <w:rStyle w:val="Hypertextovodkaz"/>
            <w:color w:val="0070C0"/>
            <w:u w:val="none"/>
          </w:rPr>
          <w:t>OHL</w:t>
        </w:r>
        <w:proofErr w:type="spellEnd"/>
        <w:r w:rsidR="00B42BAF" w:rsidRPr="00122CB0">
          <w:rPr>
            <w:rStyle w:val="Hypertextovodkaz"/>
            <w:color w:val="0070C0"/>
            <w:u w:val="none"/>
          </w:rPr>
          <w:t xml:space="preserve">  </w:t>
        </w:r>
        <w:proofErr w:type="spellStart"/>
        <w:r w:rsidR="00B42BAF" w:rsidRPr="00122CB0">
          <w:rPr>
            <w:rStyle w:val="Hypertextovodkaz"/>
            <w:color w:val="0070C0"/>
            <w:u w:val="none"/>
          </w:rPr>
          <w:t>I.3.3</w:t>
        </w:r>
        <w:proofErr w:type="spellEnd"/>
        <w:proofErr w:type="gramEnd"/>
        <w:r w:rsidR="00B42BAF" w:rsidRPr="00122CB0">
          <w:rPr>
            <w:rStyle w:val="Hypertextovodkaz"/>
            <w:color w:val="0070C0"/>
            <w:u w:val="none"/>
          </w:rPr>
          <w:t xml:space="preserve"> - Útvary podzemních vod dotčené významným problémem "Sucho a potenciální nedostatek vody"</w:t>
        </w:r>
      </w:hyperlink>
    </w:p>
    <w:p w14:paraId="10D2F47E" w14:textId="788D7EF9" w:rsidR="00B42BAF" w:rsidRPr="00122CB0" w:rsidRDefault="006C03AC" w:rsidP="00122CB0">
      <w:pPr>
        <w:pStyle w:val="Mapa0"/>
      </w:pPr>
      <w:hyperlink r:id="rId47" w:history="1">
        <w:r w:rsidR="00B42BAF" w:rsidRPr="00122CB0">
          <w:rPr>
            <w:rStyle w:val="Hypertextovodkaz"/>
            <w:color w:val="0070C0"/>
            <w:u w:val="none"/>
          </w:rPr>
          <w:t xml:space="preserve">Mapa </w:t>
        </w:r>
        <w:proofErr w:type="spellStart"/>
        <w:r w:rsidR="00B42BAF" w:rsidRPr="00122CB0">
          <w:rPr>
            <w:rStyle w:val="Hypertextovodkaz"/>
            <w:color w:val="0070C0"/>
            <w:u w:val="none"/>
          </w:rPr>
          <w:t>OHL</w:t>
        </w:r>
        <w:proofErr w:type="spellEnd"/>
        <w:r w:rsidR="00B42BAF" w:rsidRPr="00122CB0">
          <w:rPr>
            <w:rStyle w:val="Hypertextovodkaz"/>
            <w:color w:val="0070C0"/>
            <w:u w:val="none"/>
          </w:rPr>
          <w:t xml:space="preserve"> </w:t>
        </w:r>
        <w:proofErr w:type="spellStart"/>
        <w:r w:rsidR="00B42BAF" w:rsidRPr="00122CB0">
          <w:rPr>
            <w:rStyle w:val="Hypertextovodkaz"/>
            <w:color w:val="0070C0"/>
            <w:u w:val="none"/>
          </w:rPr>
          <w:t>I.3.4</w:t>
        </w:r>
        <w:proofErr w:type="spellEnd"/>
        <w:r w:rsidR="00B42BAF" w:rsidRPr="00122CB0">
          <w:rPr>
            <w:rStyle w:val="Hypertextovodkaz"/>
            <w:color w:val="0070C0"/>
            <w:u w:val="none"/>
          </w:rPr>
          <w:t xml:space="preserve"> - Útvary podzemních vod dotčené významným problémem "Těžba nerostných surovin"</w:t>
        </w:r>
      </w:hyperlink>
    </w:p>
    <w:p w14:paraId="0BFEEC3C" w14:textId="426BA43D" w:rsidR="001F5BF2" w:rsidRPr="00F001B8" w:rsidRDefault="006C03AC" w:rsidP="00F001B8">
      <w:pPr>
        <w:pStyle w:val="Mapa0"/>
      </w:pPr>
      <w:hyperlink r:id="rId48" w:history="1">
        <w:r w:rsidR="001F5BF2" w:rsidRPr="00F001B8">
          <w:rPr>
            <w:rStyle w:val="Hypertextovodkaz"/>
            <w:color w:val="0070C0"/>
            <w:u w:val="none"/>
          </w:rPr>
          <w:t xml:space="preserve">Mapa </w:t>
        </w:r>
        <w:proofErr w:type="spellStart"/>
        <w:r w:rsidR="001F5BF2" w:rsidRPr="00F001B8">
          <w:rPr>
            <w:rStyle w:val="Hypertextovodkaz"/>
            <w:color w:val="0070C0"/>
            <w:u w:val="none"/>
          </w:rPr>
          <w:t>OHL</w:t>
        </w:r>
        <w:proofErr w:type="spellEnd"/>
        <w:r w:rsidR="001F5BF2" w:rsidRPr="00F001B8">
          <w:rPr>
            <w:rStyle w:val="Hypertextovodkaz"/>
            <w:color w:val="0070C0"/>
            <w:u w:val="none"/>
          </w:rPr>
          <w:t xml:space="preserve"> </w:t>
        </w:r>
        <w:proofErr w:type="gramStart"/>
        <w:r w:rsidR="001F5BF2" w:rsidRPr="00F001B8">
          <w:rPr>
            <w:rStyle w:val="Hypertextovodkaz"/>
            <w:color w:val="0070C0"/>
            <w:u w:val="none"/>
          </w:rPr>
          <w:t>III - Umělé</w:t>
        </w:r>
        <w:proofErr w:type="gramEnd"/>
        <w:r w:rsidR="001F5BF2" w:rsidRPr="00F001B8">
          <w:rPr>
            <w:rStyle w:val="Hypertextovodkaz"/>
            <w:color w:val="0070C0"/>
            <w:u w:val="none"/>
          </w:rPr>
          <w:t xml:space="preserve"> útvary povrchových vod</w:t>
        </w:r>
      </w:hyperlink>
    </w:p>
    <w:p w14:paraId="7CEB8F3F" w14:textId="518AB804" w:rsidR="001F5BF2" w:rsidRPr="00F001B8" w:rsidRDefault="006C03AC" w:rsidP="00F001B8">
      <w:pPr>
        <w:pStyle w:val="Mapa0"/>
      </w:pPr>
      <w:hyperlink r:id="rId49" w:history="1">
        <w:r w:rsidR="001F5BF2" w:rsidRPr="00F001B8">
          <w:rPr>
            <w:rStyle w:val="Hypertextovodkaz"/>
            <w:color w:val="0070C0"/>
            <w:u w:val="none"/>
          </w:rPr>
          <w:t xml:space="preserve">Mapa </w:t>
        </w:r>
        <w:proofErr w:type="spellStart"/>
        <w:r w:rsidR="001F5BF2" w:rsidRPr="00F001B8">
          <w:rPr>
            <w:rStyle w:val="Hypertextovodkaz"/>
            <w:color w:val="0070C0"/>
            <w:u w:val="none"/>
          </w:rPr>
          <w:t>OHL</w:t>
        </w:r>
        <w:proofErr w:type="spellEnd"/>
        <w:r w:rsidR="001F5BF2" w:rsidRPr="00F001B8">
          <w:rPr>
            <w:rStyle w:val="Hypertextovodkaz"/>
            <w:color w:val="0070C0"/>
            <w:u w:val="none"/>
          </w:rPr>
          <w:t xml:space="preserve"> </w:t>
        </w:r>
        <w:proofErr w:type="gramStart"/>
        <w:r w:rsidR="001F5BF2" w:rsidRPr="00F001B8">
          <w:rPr>
            <w:rStyle w:val="Hypertextovodkaz"/>
            <w:color w:val="0070C0"/>
            <w:u w:val="none"/>
          </w:rPr>
          <w:t>IV - Silně</w:t>
        </w:r>
        <w:proofErr w:type="gramEnd"/>
        <w:r w:rsidR="001F5BF2" w:rsidRPr="00F001B8">
          <w:rPr>
            <w:rStyle w:val="Hypertextovodkaz"/>
            <w:color w:val="0070C0"/>
            <w:u w:val="none"/>
          </w:rPr>
          <w:t xml:space="preserve"> ovlivněné vodní útvary</w:t>
        </w:r>
      </w:hyperlink>
    </w:p>
    <w:p w14:paraId="68C11C9A" w14:textId="77777777" w:rsidR="00B42BAF" w:rsidRDefault="00B42BAF" w:rsidP="00B42BAF">
      <w:pPr>
        <w:pStyle w:val="Mapa0"/>
      </w:pPr>
    </w:p>
    <w:p w14:paraId="12C19683" w14:textId="1C38AD3D" w:rsidR="00B42BAF" w:rsidRDefault="00B42BAF" w:rsidP="00B42BAF">
      <w:pPr>
        <w:pStyle w:val="Mapa0"/>
      </w:pPr>
    </w:p>
    <w:p w14:paraId="2B0742B4" w14:textId="77777777" w:rsidR="00B42BAF" w:rsidRDefault="00B42BAF" w:rsidP="00B42BAF">
      <w:pPr>
        <w:pStyle w:val="Mapa0"/>
      </w:pPr>
    </w:p>
    <w:p w14:paraId="4A3ADDDC" w14:textId="4D3D74F6" w:rsidR="00B42BAF" w:rsidRDefault="00B42BAF" w:rsidP="00B42BAF">
      <w:pPr>
        <w:pStyle w:val="Mapa0"/>
      </w:pPr>
    </w:p>
    <w:p w14:paraId="6B480F94" w14:textId="38BAF1DB" w:rsidR="00DE1423" w:rsidRDefault="00B42BAF" w:rsidP="008C2871">
      <w:pPr>
        <w:pStyle w:val="Mapa0"/>
      </w:pPr>
      <w:r>
        <w:t xml:space="preserve"> </w:t>
      </w:r>
    </w:p>
    <w:p w14:paraId="4CE83321" w14:textId="77777777" w:rsidR="008C2871" w:rsidRDefault="008C2871" w:rsidP="008C2871">
      <w:pPr>
        <w:pStyle w:val="Mapa0"/>
      </w:pPr>
    </w:p>
    <w:p w14:paraId="6FC2C3C4" w14:textId="77777777" w:rsidR="008C2871" w:rsidRDefault="008C2871" w:rsidP="008C2871">
      <w:pPr>
        <w:pStyle w:val="Mapa0"/>
      </w:pPr>
    </w:p>
    <w:p w14:paraId="0410DA82" w14:textId="77777777" w:rsidR="00AB3598" w:rsidRDefault="00AB3598" w:rsidP="00AB3598">
      <w:pPr>
        <w:pStyle w:val="Mapa0"/>
      </w:pPr>
    </w:p>
    <w:p w14:paraId="7A54E3DF" w14:textId="77777777" w:rsidR="00016EB6" w:rsidRDefault="00016EB6" w:rsidP="00EB6E13">
      <w:pPr>
        <w:pStyle w:val="Mapa0"/>
      </w:pPr>
    </w:p>
    <w:p w14:paraId="0542449D" w14:textId="77777777" w:rsidR="00EB6E13" w:rsidRDefault="00EB6E13" w:rsidP="00EB6E13">
      <w:pPr>
        <w:pStyle w:val="Mapa0"/>
      </w:pPr>
    </w:p>
    <w:p w14:paraId="01BFB61E" w14:textId="69A8556D" w:rsidR="00457A52" w:rsidRDefault="00457A52" w:rsidP="00EB6E13">
      <w:pPr>
        <w:pStyle w:val="Mapa0"/>
        <w:rPr>
          <w:rFonts w:eastAsia="Calibri"/>
          <w:bCs/>
          <w:caps/>
          <w:sz w:val="32"/>
          <w:szCs w:val="28"/>
        </w:rPr>
      </w:pPr>
      <w:r>
        <w:br w:type="page"/>
      </w:r>
    </w:p>
    <w:p w14:paraId="1BB3194B" w14:textId="77777777" w:rsidR="00C51AF7" w:rsidRDefault="00C51AF7" w:rsidP="00087886">
      <w:pPr>
        <w:pStyle w:val="NADPIS1"/>
      </w:pPr>
      <w:bookmarkStart w:id="32" w:name="_Toc200711472"/>
      <w:r>
        <w:lastRenderedPageBreak/>
        <w:t>Informace o významných dopadech lidské činnosti v dílčím povodí</w:t>
      </w:r>
      <w:bookmarkEnd w:id="32"/>
    </w:p>
    <w:p w14:paraId="2CDCBD33" w14:textId="77777777" w:rsidR="00E44091" w:rsidRDefault="007735E9" w:rsidP="000324BB">
      <w:r>
        <w:t>D</w:t>
      </w:r>
      <w:r w:rsidR="00131020">
        <w:t>opady</w:t>
      </w:r>
      <w:r>
        <w:t xml:space="preserve"> lidské činnosti na vodní prostředí </w:t>
      </w:r>
      <w:r w:rsidR="00E44091">
        <w:t xml:space="preserve">mají více podob. </w:t>
      </w:r>
    </w:p>
    <w:p w14:paraId="68576E42" w14:textId="779FAF50" w:rsidR="00131020" w:rsidRDefault="00E44091" w:rsidP="000324BB">
      <w:r>
        <w:t>V</w:t>
      </w:r>
      <w:r w:rsidR="00D323A3">
        <w:t xml:space="preserve">livem </w:t>
      </w:r>
      <w:r w:rsidR="007735E9">
        <w:t xml:space="preserve">bodových a plošných zdrojů znečištění (např. </w:t>
      </w:r>
      <w:r w:rsidR="00131020">
        <w:t>vyp</w:t>
      </w:r>
      <w:r w:rsidR="00D323A3">
        <w:t xml:space="preserve">ouštěním odpadních vod z </w:t>
      </w:r>
      <w:r w:rsidR="00F6348F">
        <w:t>různých zdrojů</w:t>
      </w:r>
      <w:r w:rsidR="00D323A3">
        <w:t>, znečištění</w:t>
      </w:r>
      <w:r w:rsidR="00605710">
        <w:br w:type="textWrapping" w:clear="all"/>
      </w:r>
      <w:r w:rsidR="00D323A3">
        <w:t xml:space="preserve">ze zemědělství, </w:t>
      </w:r>
      <w:r w:rsidR="007735E9">
        <w:t>emise</w:t>
      </w:r>
      <w:r w:rsidR="00D323A3">
        <w:t xml:space="preserve"> do ovzduší, znečištění z dopravy</w:t>
      </w:r>
      <w:r w:rsidR="00F6348F">
        <w:t xml:space="preserve"> nebo</w:t>
      </w:r>
      <w:r w:rsidR="00D323A3">
        <w:t xml:space="preserve"> znečištění pocházející ze starých kontaminovaných míst</w:t>
      </w:r>
      <w:r w:rsidR="007735E9">
        <w:t xml:space="preserve"> atd.)</w:t>
      </w:r>
      <w:r>
        <w:t xml:space="preserve"> dochází k látkovému znečištění povrchových i podzemních vod</w:t>
      </w:r>
      <w:r w:rsidR="00D323A3">
        <w:t>.</w:t>
      </w:r>
    </w:p>
    <w:p w14:paraId="1B191EE2" w14:textId="6474E3D9" w:rsidR="00F6348F" w:rsidRDefault="00DB0E49" w:rsidP="000324BB">
      <w:r>
        <w:t>Hydrologické</w:t>
      </w:r>
      <w:r w:rsidR="00F6348F">
        <w:t xml:space="preserve"> a morfologické změny. Významné morfologické změny jsou způsobeny např. opevněním koryt vodních toků z důvodu protipovodňové ochrany, </w:t>
      </w:r>
      <w:r w:rsidR="0073382A">
        <w:t xml:space="preserve">přehrazení vodních toků příčnými překážkami pro akumulaci vod (hráze, jezy). </w:t>
      </w:r>
      <w:r w:rsidR="00F6348F">
        <w:t>Hydrologické změny jsou způsobeny</w:t>
      </w:r>
      <w:r w:rsidR="0073382A">
        <w:t xml:space="preserve"> vzdouváním na vodních tocích, odběry </w:t>
      </w:r>
      <w:r w:rsidR="00CF185E">
        <w:t>povrchových</w:t>
      </w:r>
      <w:r w:rsidR="00605710">
        <w:br w:type="textWrapping" w:clear="all"/>
      </w:r>
      <w:r w:rsidR="00CF185E">
        <w:t xml:space="preserve">a podzemních </w:t>
      </w:r>
      <w:r w:rsidR="0073382A">
        <w:t>vod, manipulacemi na vodních dílech, vodními elektrárnami</w:t>
      </w:r>
      <w:r w:rsidR="00CF185E">
        <w:t>, převody vody apod.</w:t>
      </w:r>
    </w:p>
    <w:p w14:paraId="4992182A" w14:textId="1A3ED564" w:rsidR="00EB7CDB" w:rsidRDefault="00DB0E49" w:rsidP="000324BB">
      <w:r>
        <w:t>K</w:t>
      </w:r>
      <w:r w:rsidR="0073382A">
        <w:t>limatick</w:t>
      </w:r>
      <w:r>
        <w:t>é</w:t>
      </w:r>
      <w:r w:rsidR="0073382A">
        <w:t xml:space="preserve"> změn</w:t>
      </w:r>
      <w:r>
        <w:t>y</w:t>
      </w:r>
      <w:r w:rsidR="0073382A">
        <w:t xml:space="preserve">, které se projevují dlouhými epizodami sucha a </w:t>
      </w:r>
      <w:r w:rsidR="003C3A54">
        <w:t xml:space="preserve">také </w:t>
      </w:r>
      <w:r w:rsidR="00CF185E">
        <w:t xml:space="preserve">zcela </w:t>
      </w:r>
      <w:r w:rsidR="003C3A54">
        <w:t xml:space="preserve">zásadními </w:t>
      </w:r>
      <w:r w:rsidR="0073382A">
        <w:t>změnami v rozložení</w:t>
      </w:r>
      <w:r w:rsidR="00CF185E">
        <w:t>,</w:t>
      </w:r>
      <w:r w:rsidR="0073382A">
        <w:t xml:space="preserve"> intenzitě </w:t>
      </w:r>
      <w:r w:rsidR="00CF185E">
        <w:t xml:space="preserve">a průběhu </w:t>
      </w:r>
      <w:r w:rsidR="0073382A">
        <w:t>sráže</w:t>
      </w:r>
      <w:r w:rsidR="00E44091">
        <w:t>k. S</w:t>
      </w:r>
      <w:r w:rsidR="0072388F">
        <w:t>uchem s</w:t>
      </w:r>
      <w:r w:rsidR="00E44091">
        <w:t>nížené průtoky ve vodních tocích</w:t>
      </w:r>
      <w:r w:rsidR="0072388F">
        <w:t xml:space="preserve"> vedou ke změnám fyzikálně-chemických vlastností vody (změny teplot, nárůst koncentrací některých látek, zhoršení kyslíkových poměrů atd.).</w:t>
      </w:r>
    </w:p>
    <w:p w14:paraId="3F34999E" w14:textId="5FC3C883" w:rsidR="0073382A" w:rsidRDefault="0072388F" w:rsidP="000324BB">
      <w:r>
        <w:t xml:space="preserve">Pro povrchové i podzemní vody v </w:t>
      </w:r>
      <w:r w:rsidR="00DB0E49">
        <w:t>dílčím povodí OHL jsou významné n</w:t>
      </w:r>
      <w:r w:rsidR="003C3A54">
        <w:t>egativní</w:t>
      </w:r>
      <w:r w:rsidR="00EB7CDB">
        <w:t xml:space="preserve"> dopady těžby</w:t>
      </w:r>
      <w:r w:rsidR="003C3A54">
        <w:t xml:space="preserve"> (a to i mnoho let</w:t>
      </w:r>
      <w:r w:rsidR="00605710">
        <w:br w:type="textWrapping" w:clear="all"/>
      </w:r>
      <w:r w:rsidR="003C3A54">
        <w:t>po jejím ukončení)</w:t>
      </w:r>
      <w:r w:rsidR="00EB7CDB">
        <w:t>.</w:t>
      </w:r>
    </w:p>
    <w:p w14:paraId="7CFFC996" w14:textId="1E5EB5AA" w:rsidR="000324BB" w:rsidRDefault="000324BB" w:rsidP="000324BB">
      <w:r>
        <w:t>Identifikace</w:t>
      </w:r>
      <w:r w:rsidR="00987F15">
        <w:t xml:space="preserve"> významných</w:t>
      </w:r>
      <w:r>
        <w:t xml:space="preserve"> </w:t>
      </w:r>
      <w:r w:rsidR="00987F15">
        <w:t xml:space="preserve">dopadů </w:t>
      </w:r>
      <w:r w:rsidR="00653411">
        <w:t xml:space="preserve">v dílčím povodí </w:t>
      </w:r>
      <w:r w:rsidR="00E30317">
        <w:t xml:space="preserve">OHL </w:t>
      </w:r>
      <w:r>
        <w:t>probíhala dle Metodiky určení významnosti vlivů Ministerstva zemědělství (Vodohospodářský rozvoj a výstavba, a.s., Praha, květen 2018)</w:t>
      </w:r>
      <w:r w:rsidR="00C35DF5">
        <w:t xml:space="preserve"> a Metodiky hodnocení dopadu emisí na vodní prostředí (VÚV T.G.M., v.v.i. Praha, prosinec 2014) </w:t>
      </w:r>
      <w:r w:rsidR="00653411">
        <w:t>na podkladě dostupných dat.</w:t>
      </w:r>
    </w:p>
    <w:p w14:paraId="7D97653B" w14:textId="77777777" w:rsidR="00E30317" w:rsidRDefault="00E30317" w:rsidP="000324BB"/>
    <w:p w14:paraId="40DE1F7F" w14:textId="72BB6AEC" w:rsidR="00C51AF7" w:rsidRDefault="00F83FB5" w:rsidP="00883B37">
      <w:pPr>
        <w:pStyle w:val="NADPIS2"/>
        <w:numPr>
          <w:ilvl w:val="1"/>
          <w:numId w:val="5"/>
        </w:numPr>
      </w:pPr>
      <w:bookmarkStart w:id="33" w:name="_Toc200711473"/>
      <w:r>
        <w:t xml:space="preserve">Významné problémy nakládání s vodami identifikované na úrovni </w:t>
      </w:r>
      <w:r w:rsidR="00DD232B">
        <w:t>mezinárodní oblasti povodí na území České republiky</w:t>
      </w:r>
      <w:bookmarkEnd w:id="33"/>
    </w:p>
    <w:p w14:paraId="53DCF6A2" w14:textId="38C15566" w:rsidR="00357923" w:rsidRDefault="00980877" w:rsidP="00B01223">
      <w:r>
        <w:t>Na národní úrovni byly v části mezinárodní oblasti povodí Labe na území České re</w:t>
      </w:r>
      <w:r w:rsidR="00357923">
        <w:t xml:space="preserve">publiky pro vodní útvary povrchových a podzemních vod </w:t>
      </w:r>
      <w:r w:rsidR="003063EB">
        <w:t xml:space="preserve">stanoveny základní </w:t>
      </w:r>
      <w:r w:rsidR="00357923">
        <w:t>okruhy dopadů lidské činnosti</w:t>
      </w:r>
      <w:r w:rsidR="00DB0E49">
        <w:t xml:space="preserve"> na útvary povrchových</w:t>
      </w:r>
      <w:r w:rsidR="00605710">
        <w:br w:type="textWrapping" w:clear="all"/>
      </w:r>
      <w:r w:rsidR="00DB0E49">
        <w:t>a podzemních vod</w:t>
      </w:r>
      <w:r w:rsidR="00357923">
        <w:t>.</w:t>
      </w:r>
    </w:p>
    <w:p w14:paraId="50BC644E" w14:textId="5054FB34" w:rsidR="00B01223" w:rsidRDefault="00B01223" w:rsidP="00B01223"/>
    <w:p w14:paraId="6E2817BF" w14:textId="26A007DE" w:rsidR="00F83FB5" w:rsidRPr="00E40301" w:rsidRDefault="00F83FB5" w:rsidP="00883B37">
      <w:pPr>
        <w:pStyle w:val="NADPIS2"/>
        <w:numPr>
          <w:ilvl w:val="1"/>
          <w:numId w:val="5"/>
        </w:numPr>
      </w:pPr>
      <w:bookmarkStart w:id="34" w:name="_Toc517183122"/>
      <w:bookmarkStart w:id="35" w:name="_Toc157167842"/>
      <w:bookmarkStart w:id="36" w:name="_Toc200711474"/>
      <w:r w:rsidRPr="00E40301">
        <w:t>Útvary povrchových vod</w:t>
      </w:r>
      <w:bookmarkEnd w:id="34"/>
      <w:bookmarkEnd w:id="35"/>
      <w:bookmarkEnd w:id="36"/>
    </w:p>
    <w:p w14:paraId="3475F861" w14:textId="2EB46DB3" w:rsidR="00B01223" w:rsidRDefault="00294345" w:rsidP="00B01223">
      <w:r>
        <w:t>Jako potenciálně významné vodohospodářské problémy nakládání s vodami jsou v České republice pro útvary povrchových vod zařazeny</w:t>
      </w:r>
      <w:r w:rsidR="00B01223">
        <w:t>:</w:t>
      </w:r>
    </w:p>
    <w:p w14:paraId="2CC67CBA" w14:textId="77777777" w:rsidR="00B01223" w:rsidRDefault="00B01223" w:rsidP="00883B37">
      <w:pPr>
        <w:pStyle w:val="Odstavecseseznamem"/>
        <w:numPr>
          <w:ilvl w:val="0"/>
          <w:numId w:val="8"/>
        </w:numPr>
      </w:pPr>
      <w:r>
        <w:t xml:space="preserve">významné látkové zatížení </w:t>
      </w:r>
    </w:p>
    <w:p w14:paraId="55ABBD17" w14:textId="77777777" w:rsidR="00B01223" w:rsidRDefault="00B01223" w:rsidP="00883B37">
      <w:pPr>
        <w:pStyle w:val="Odstavecseseznamem"/>
        <w:numPr>
          <w:ilvl w:val="0"/>
          <w:numId w:val="8"/>
        </w:numPr>
      </w:pPr>
      <w:r>
        <w:t>významné HMF vlivy</w:t>
      </w:r>
    </w:p>
    <w:p w14:paraId="38820D2C" w14:textId="77777777" w:rsidR="00B01223" w:rsidRDefault="00B01223" w:rsidP="00883B37">
      <w:pPr>
        <w:pStyle w:val="Odstavecseseznamem"/>
        <w:numPr>
          <w:ilvl w:val="0"/>
          <w:numId w:val="8"/>
        </w:numPr>
      </w:pPr>
      <w:r>
        <w:t>sucho a potenciální nedostatek vody (včetně dopadů klimatických změn)</w:t>
      </w:r>
    </w:p>
    <w:p w14:paraId="70402773" w14:textId="158F2132" w:rsidR="00B01223" w:rsidRDefault="00357923" w:rsidP="00883B37">
      <w:pPr>
        <w:pStyle w:val="Odstavecseseznamem"/>
        <w:numPr>
          <w:ilvl w:val="0"/>
          <w:numId w:val="8"/>
        </w:numPr>
      </w:pPr>
      <w:r>
        <w:t>dopady</w:t>
      </w:r>
      <w:r w:rsidR="00B01223">
        <w:t xml:space="preserve"> těžb</w:t>
      </w:r>
      <w:r>
        <w:t>y</w:t>
      </w:r>
      <w:r w:rsidR="00B01223">
        <w:t xml:space="preserve"> nerostných surovin</w:t>
      </w:r>
    </w:p>
    <w:p w14:paraId="68365824" w14:textId="77777777" w:rsidR="00B01223" w:rsidRDefault="00B01223" w:rsidP="00883B37">
      <w:pPr>
        <w:pStyle w:val="Odstavecseseznamem"/>
        <w:numPr>
          <w:ilvl w:val="0"/>
          <w:numId w:val="8"/>
        </w:numPr>
      </w:pPr>
      <w:r>
        <w:t>významná povodňová rizika (včetně dopadů klimatických změn)</w:t>
      </w:r>
    </w:p>
    <w:p w14:paraId="0FDD32FB" w14:textId="73DB676F" w:rsidR="00B01223" w:rsidRDefault="00B01223" w:rsidP="00B01223"/>
    <w:p w14:paraId="1EDF13FC" w14:textId="45D6668D" w:rsidR="00047E60" w:rsidRDefault="00047E60" w:rsidP="00047E60">
      <w:r>
        <w:t xml:space="preserve">V dílčím povodí OHL </w:t>
      </w:r>
      <w:r w:rsidR="00700556">
        <w:t>je všech 142</w:t>
      </w:r>
      <w:r>
        <w:t xml:space="preserve"> útvarů povrchových vod potenciálně rizikových</w:t>
      </w:r>
      <w:r w:rsidR="00294345">
        <w:t xml:space="preserve"> s</w:t>
      </w:r>
      <w:r>
        <w:t xml:space="preserve"> minimálně jedn</w:t>
      </w:r>
      <w:r w:rsidR="00294345">
        <w:t>ím výše uvedeným VH problémem</w:t>
      </w:r>
      <w:r>
        <w:t xml:space="preserve"> </w:t>
      </w:r>
      <w:r w:rsidR="007865A8">
        <w:t>Maximální počet</w:t>
      </w:r>
      <w:r w:rsidR="007C35D8">
        <w:t xml:space="preserve"> zjištěných okruhů</w:t>
      </w:r>
      <w:r w:rsidR="007865A8">
        <w:t xml:space="preserve"> </w:t>
      </w:r>
      <w:r w:rsidR="007C35D8">
        <w:t>VH problémů v jednom vodním útvaru</w:t>
      </w:r>
      <w:r w:rsidR="00294345">
        <w:t xml:space="preserve"> v dílčím povodí OHL</w:t>
      </w:r>
      <w:r w:rsidR="007C35D8">
        <w:t xml:space="preserve"> je 15.</w:t>
      </w:r>
    </w:p>
    <w:p w14:paraId="754124BA" w14:textId="63475B2A" w:rsidR="00E47174" w:rsidRPr="00F001B8" w:rsidRDefault="00F001B8" w:rsidP="00F001B8">
      <w:pPr>
        <w:pStyle w:val="TABULKA"/>
        <w:rPr>
          <w:rStyle w:val="Hypertextovodkaz"/>
          <w:rFonts w:cstheme="minorBidi"/>
          <w:color w:val="auto"/>
          <w:u w:val="none"/>
        </w:rPr>
      </w:pPr>
      <w:r>
        <w:fldChar w:fldCharType="begin"/>
      </w:r>
      <w:r>
        <w:instrText xml:space="preserve"> HYPERLINK "tabulky/OHL_1_2_VHP_UPOVR.pdf" </w:instrText>
      </w:r>
      <w:r>
        <w:fldChar w:fldCharType="separate"/>
      </w:r>
      <w:r w:rsidRPr="00F001B8">
        <w:t xml:space="preserve">Tabulka </w:t>
      </w:r>
      <w:proofErr w:type="spellStart"/>
      <w:r w:rsidRPr="00F001B8">
        <w:t>OHLI.2</w:t>
      </w:r>
      <w:proofErr w:type="spellEnd"/>
      <w:r w:rsidRPr="00F001B8">
        <w:t xml:space="preserve"> - Významné problémy nakládání s vodami zjištěné ve vodních útvarech povrchových vod v dílčím povodí </w:t>
      </w:r>
      <w:r w:rsidR="00E47174" w:rsidRPr="00F001B8">
        <w:rPr>
          <w:rStyle w:val="Hypertextovodkaz"/>
          <w:rFonts w:cstheme="minorBidi"/>
          <w:color w:val="auto"/>
          <w:u w:val="none"/>
        </w:rPr>
        <w:t>(tabulka v příloze)</w:t>
      </w:r>
    </w:p>
    <w:p w14:paraId="1048DB31" w14:textId="4DDEC703" w:rsidR="00E44091" w:rsidRDefault="00F001B8" w:rsidP="008D21F2">
      <w:pPr>
        <w:pStyle w:val="MAPA"/>
      </w:pPr>
      <w:r>
        <w:rPr>
          <w:rFonts w:eastAsiaTheme="minorHAnsi" w:cstheme="minorBidi"/>
          <w:i w:val="0"/>
          <w:color w:val="auto"/>
          <w:szCs w:val="20"/>
        </w:rPr>
        <w:fldChar w:fldCharType="end"/>
      </w:r>
    </w:p>
    <w:bookmarkStart w:id="37" w:name="_Toc200711475"/>
    <w:p w14:paraId="3CB29EA9" w14:textId="77777777" w:rsidR="00F001B8" w:rsidRPr="00626E84" w:rsidRDefault="00F001B8" w:rsidP="00F001B8">
      <w:pPr>
        <w:pStyle w:val="Mapa0"/>
      </w:pPr>
      <w:r w:rsidRPr="00626E84">
        <w:fldChar w:fldCharType="begin"/>
      </w:r>
      <w:r>
        <w:instrText>HYPERLINK "\\\\poh.cz\\DFSPR2\\DataPR_Z\\POh\\PDP_OHL\\PDP\\IV_planovaci_cyklus\\Pripravne_prace\\VHProblemy\\Navrh_VH_problemuOHL\\FINAL_OHL_NAVHR_VHP_4cyklus\\mapy\\mapove_prilohy\\OHL4VHP_Mapa_I_2_POV_VyznamneVHP.jpg"</w:instrText>
      </w:r>
      <w:r w:rsidRPr="00626E84">
        <w:fldChar w:fldCharType="separate"/>
      </w:r>
      <w:r w:rsidRPr="00626E84">
        <w:rPr>
          <w:rStyle w:val="Hypertextovodkaz"/>
          <w:color w:val="0070C0"/>
          <w:u w:val="none"/>
        </w:rPr>
        <w:t xml:space="preserve">Mapa </w:t>
      </w:r>
      <w:proofErr w:type="spellStart"/>
      <w:r w:rsidRPr="00626E84">
        <w:rPr>
          <w:rStyle w:val="Hypertextovodkaz"/>
          <w:color w:val="0070C0"/>
          <w:u w:val="none"/>
        </w:rPr>
        <w:t>OHL</w:t>
      </w:r>
      <w:proofErr w:type="spellEnd"/>
      <w:r w:rsidRPr="00626E84">
        <w:rPr>
          <w:rStyle w:val="Hypertextovodkaz"/>
          <w:color w:val="0070C0"/>
          <w:u w:val="none"/>
        </w:rPr>
        <w:t xml:space="preserve"> </w:t>
      </w:r>
      <w:proofErr w:type="spellStart"/>
      <w:r w:rsidRPr="00626E84">
        <w:rPr>
          <w:rStyle w:val="Hypertextovodkaz"/>
          <w:color w:val="0070C0"/>
          <w:u w:val="none"/>
        </w:rPr>
        <w:t>I.2</w:t>
      </w:r>
      <w:proofErr w:type="spellEnd"/>
      <w:r w:rsidRPr="00626E84">
        <w:rPr>
          <w:rStyle w:val="Hypertextovodkaz"/>
          <w:color w:val="0070C0"/>
          <w:u w:val="none"/>
        </w:rPr>
        <w:t xml:space="preserve"> - Útvary povrchových vod dotčené problémem nakládání s vodami</w:t>
      </w:r>
      <w:r w:rsidRPr="00626E84">
        <w:fldChar w:fldCharType="end"/>
      </w:r>
    </w:p>
    <w:p w14:paraId="07228708" w14:textId="1A38BB8C" w:rsidR="00F83FB5" w:rsidRPr="00951B92" w:rsidRDefault="00F83FB5" w:rsidP="00F83FB5">
      <w:pPr>
        <w:pStyle w:val="NADPIS3"/>
      </w:pPr>
      <w:r w:rsidRPr="00951B92">
        <w:lastRenderedPageBreak/>
        <w:t>Významné látkové zatížení</w:t>
      </w:r>
      <w:bookmarkEnd w:id="37"/>
    </w:p>
    <w:p w14:paraId="6E104FFE" w14:textId="77777777" w:rsidR="004E549B" w:rsidRPr="00951B92" w:rsidRDefault="004E549B" w:rsidP="004E549B">
      <w:pPr>
        <w:rPr>
          <w:sz w:val="2"/>
          <w:szCs w:val="2"/>
        </w:rPr>
      </w:pPr>
    </w:p>
    <w:p w14:paraId="5C1656B2" w14:textId="4495D1DA" w:rsidR="00994920" w:rsidRDefault="00994920" w:rsidP="00994920">
      <w:r>
        <w:t xml:space="preserve">V dílčím povodí OHL </w:t>
      </w:r>
      <w:r w:rsidR="009B0A1D">
        <w:t>se</w:t>
      </w:r>
      <w:r>
        <w:t xml:space="preserve"> v útvarech povrchových vod</w:t>
      </w:r>
      <w:r w:rsidR="009B0A1D">
        <w:t xml:space="preserve"> </w:t>
      </w:r>
      <w:r w:rsidR="00883B37">
        <w:t>projevují</w:t>
      </w:r>
      <w:r>
        <w:t xml:space="preserve"> následující okruhy významného látkového zatížení:</w:t>
      </w:r>
    </w:p>
    <w:p w14:paraId="02D9B6D2" w14:textId="2272C568" w:rsidR="004E549B" w:rsidRDefault="00B13537" w:rsidP="00883B37">
      <w:pPr>
        <w:pStyle w:val="Odstavecseseznamem"/>
        <w:numPr>
          <w:ilvl w:val="0"/>
          <w:numId w:val="7"/>
        </w:numPr>
      </w:pPr>
      <w:r>
        <w:t>L</w:t>
      </w:r>
      <w:r w:rsidR="00994920">
        <w:t>átkové zatížení z bodových zdrojů znečištění</w:t>
      </w:r>
    </w:p>
    <w:p w14:paraId="69270F53" w14:textId="18F66E42" w:rsidR="00994920" w:rsidRDefault="00994920" w:rsidP="00883B37">
      <w:pPr>
        <w:pStyle w:val="Odstavecseseznamem"/>
        <w:numPr>
          <w:ilvl w:val="1"/>
          <w:numId w:val="7"/>
        </w:numPr>
      </w:pPr>
      <w:r>
        <w:t>znečištění z komunálních zdrojů</w:t>
      </w:r>
    </w:p>
    <w:p w14:paraId="40F09459" w14:textId="0743EC45" w:rsidR="00994920" w:rsidRDefault="00994920" w:rsidP="00883B37">
      <w:pPr>
        <w:pStyle w:val="Odstavecseseznamem"/>
        <w:numPr>
          <w:ilvl w:val="1"/>
          <w:numId w:val="7"/>
        </w:numPr>
      </w:pPr>
      <w:r>
        <w:t>znečištění z odlehčovacích komor</w:t>
      </w:r>
    </w:p>
    <w:p w14:paraId="53CBD3E1" w14:textId="533EA698" w:rsidR="00994920" w:rsidRDefault="00994920" w:rsidP="00883B37">
      <w:pPr>
        <w:pStyle w:val="Odstavecseseznamem"/>
        <w:numPr>
          <w:ilvl w:val="1"/>
          <w:numId w:val="7"/>
        </w:numPr>
      </w:pPr>
      <w:r>
        <w:t>znečištění z průmyslových zdrojů</w:t>
      </w:r>
    </w:p>
    <w:p w14:paraId="2589EFBC" w14:textId="176BC16B" w:rsidR="00994920" w:rsidRDefault="00994920" w:rsidP="00883B37">
      <w:pPr>
        <w:pStyle w:val="Odstavecseseznamem"/>
        <w:numPr>
          <w:ilvl w:val="1"/>
          <w:numId w:val="7"/>
        </w:numPr>
      </w:pPr>
      <w:r>
        <w:t>stará kontaminovaná místa</w:t>
      </w:r>
    </w:p>
    <w:p w14:paraId="1BE7EFFA" w14:textId="21A9E07F" w:rsidR="00994920" w:rsidRDefault="00994920" w:rsidP="00883B37">
      <w:pPr>
        <w:pStyle w:val="Odstavecseseznamem"/>
        <w:numPr>
          <w:ilvl w:val="1"/>
          <w:numId w:val="7"/>
        </w:numPr>
      </w:pPr>
      <w:r>
        <w:t>vypouštění důlních vod</w:t>
      </w:r>
    </w:p>
    <w:p w14:paraId="0D16377D" w14:textId="26913F76" w:rsidR="00994920" w:rsidRDefault="00994920" w:rsidP="00883B37">
      <w:pPr>
        <w:pStyle w:val="Odstavecseseznamem"/>
        <w:numPr>
          <w:ilvl w:val="1"/>
          <w:numId w:val="7"/>
        </w:numPr>
      </w:pPr>
      <w:r>
        <w:t>chov ryb</w:t>
      </w:r>
    </w:p>
    <w:p w14:paraId="2D3C565B" w14:textId="77777777" w:rsidR="00883B37" w:rsidRDefault="00883B37" w:rsidP="00883B37">
      <w:pPr>
        <w:pStyle w:val="Odstavecseseznamem"/>
        <w:ind w:left="1486"/>
      </w:pPr>
    </w:p>
    <w:p w14:paraId="5B27AB38" w14:textId="412B1474" w:rsidR="00994920" w:rsidRDefault="00994920" w:rsidP="00883B37">
      <w:pPr>
        <w:pStyle w:val="Odstavecseseznamem"/>
        <w:numPr>
          <w:ilvl w:val="0"/>
          <w:numId w:val="7"/>
        </w:numPr>
      </w:pPr>
      <w:r>
        <w:t>Látkové zatížení z plošných zdrojů znečištění</w:t>
      </w:r>
    </w:p>
    <w:p w14:paraId="2CBC8A65" w14:textId="75C54A1E" w:rsidR="00994920" w:rsidRDefault="00994920" w:rsidP="00883B37">
      <w:pPr>
        <w:pStyle w:val="Odstavecseseznamem"/>
        <w:numPr>
          <w:ilvl w:val="1"/>
          <w:numId w:val="7"/>
        </w:numPr>
      </w:pPr>
      <w:r>
        <w:t>zemědělství (hnojiva)</w:t>
      </w:r>
    </w:p>
    <w:p w14:paraId="2CB9514B" w14:textId="54321F03" w:rsidR="00994920" w:rsidRDefault="00994920" w:rsidP="00883B37">
      <w:pPr>
        <w:pStyle w:val="Odstavecseseznamem"/>
        <w:numPr>
          <w:ilvl w:val="1"/>
          <w:numId w:val="7"/>
        </w:numPr>
      </w:pPr>
      <w:r>
        <w:t>zemědělství (pesticidy)</w:t>
      </w:r>
    </w:p>
    <w:p w14:paraId="21DC9939" w14:textId="67101E91" w:rsidR="00994920" w:rsidRDefault="00994920" w:rsidP="00883B37">
      <w:pPr>
        <w:pStyle w:val="Odstavecseseznamem"/>
        <w:numPr>
          <w:ilvl w:val="1"/>
          <w:numId w:val="7"/>
        </w:numPr>
      </w:pPr>
      <w:r>
        <w:t>komunální zdroje nepřipojené na kanalizaci</w:t>
      </w:r>
    </w:p>
    <w:p w14:paraId="70719842" w14:textId="172797AB" w:rsidR="00994920" w:rsidRDefault="00994920" w:rsidP="00883B37">
      <w:pPr>
        <w:pStyle w:val="Odstavecseseznamem"/>
        <w:numPr>
          <w:ilvl w:val="1"/>
          <w:numId w:val="7"/>
        </w:numPr>
      </w:pPr>
      <w:r>
        <w:t>atmosférická depozice</w:t>
      </w:r>
    </w:p>
    <w:p w14:paraId="31510ADF" w14:textId="548DEB47" w:rsidR="00767BE0" w:rsidRPr="00951B92" w:rsidRDefault="00767BE0" w:rsidP="00767BE0">
      <w:r>
        <w:t xml:space="preserve">V dílčím povodí </w:t>
      </w:r>
      <w:proofErr w:type="spellStart"/>
      <w:r>
        <w:t>OHL</w:t>
      </w:r>
      <w:proofErr w:type="spellEnd"/>
      <w:r>
        <w:t xml:space="preserve"> je celkem 138 útvarů povrchových vod potenciálně rizikových z hlediska minimálně jednoho výše uvedeného okruhu znečištění.</w:t>
      </w:r>
    </w:p>
    <w:p w14:paraId="433959B7" w14:textId="77777777" w:rsidR="00FB1E4E" w:rsidRPr="00626E84" w:rsidRDefault="006C03AC" w:rsidP="00FB1E4E">
      <w:pPr>
        <w:pStyle w:val="Mapa0"/>
      </w:pPr>
      <w:hyperlink r:id="rId50" w:history="1">
        <w:r w:rsidR="00FB1E4E" w:rsidRPr="00626E84">
          <w:rPr>
            <w:rStyle w:val="Hypertextovodkaz"/>
            <w:color w:val="0070C0"/>
            <w:u w:val="none"/>
          </w:rPr>
          <w:t xml:space="preserve">Mapa </w:t>
        </w:r>
        <w:proofErr w:type="spellStart"/>
        <w:r w:rsidR="00FB1E4E" w:rsidRPr="00626E84">
          <w:rPr>
            <w:rStyle w:val="Hypertextovodkaz"/>
            <w:color w:val="0070C0"/>
            <w:u w:val="none"/>
          </w:rPr>
          <w:t>OHL</w:t>
        </w:r>
        <w:proofErr w:type="spellEnd"/>
        <w:r w:rsidR="00FB1E4E" w:rsidRPr="00626E84">
          <w:rPr>
            <w:rStyle w:val="Hypertextovodkaz"/>
            <w:color w:val="0070C0"/>
            <w:u w:val="none"/>
          </w:rPr>
          <w:t xml:space="preserve"> </w:t>
        </w:r>
        <w:proofErr w:type="spellStart"/>
        <w:r w:rsidR="00FB1E4E" w:rsidRPr="00626E84">
          <w:rPr>
            <w:rStyle w:val="Hypertextovodkaz"/>
            <w:color w:val="0070C0"/>
            <w:u w:val="none"/>
          </w:rPr>
          <w:t>I.2.</w:t>
        </w:r>
        <w:proofErr w:type="gramStart"/>
        <w:r w:rsidR="00FB1E4E" w:rsidRPr="00626E84">
          <w:rPr>
            <w:rStyle w:val="Hypertextovodkaz"/>
            <w:color w:val="0070C0"/>
            <w:u w:val="none"/>
          </w:rPr>
          <w:t>1a</w:t>
        </w:r>
        <w:proofErr w:type="spellEnd"/>
        <w:r w:rsidR="00FB1E4E" w:rsidRPr="00626E84">
          <w:rPr>
            <w:rStyle w:val="Hypertextovodkaz"/>
            <w:color w:val="0070C0"/>
            <w:u w:val="none"/>
          </w:rPr>
          <w:t xml:space="preserve"> - Útvary</w:t>
        </w:r>
        <w:proofErr w:type="gramEnd"/>
        <w:r w:rsidR="00FB1E4E" w:rsidRPr="00626E84">
          <w:rPr>
            <w:rStyle w:val="Hypertextovodkaz"/>
            <w:color w:val="0070C0"/>
            <w:u w:val="none"/>
          </w:rPr>
          <w:t xml:space="preserve"> povrchových vod dotčené významným problémem "Významné látkové zatížení"</w:t>
        </w:r>
      </w:hyperlink>
    </w:p>
    <w:p w14:paraId="6354EF44" w14:textId="77777777" w:rsidR="00C21651" w:rsidRPr="00951B92" w:rsidRDefault="00C21651" w:rsidP="00C21651">
      <w:pPr>
        <w:pStyle w:val="Mapa0"/>
      </w:pPr>
    </w:p>
    <w:p w14:paraId="6CACD3E8" w14:textId="1AC23727" w:rsidR="00E936D0" w:rsidRDefault="00E936D0" w:rsidP="004E549B">
      <w:pPr>
        <w:rPr>
          <w:rFonts w:eastAsiaTheme="minorHAnsi" w:cstheme="minorBidi"/>
          <w:i/>
          <w:sz w:val="20"/>
          <w:szCs w:val="20"/>
        </w:rPr>
      </w:pPr>
    </w:p>
    <w:p w14:paraId="27CA8632" w14:textId="1F8AFA64" w:rsidR="001F5BF2" w:rsidRDefault="001F5BF2" w:rsidP="004E549B">
      <w:pPr>
        <w:rPr>
          <w:rFonts w:eastAsiaTheme="minorHAnsi" w:cstheme="minorBidi"/>
          <w:i/>
          <w:sz w:val="20"/>
          <w:szCs w:val="20"/>
        </w:rPr>
      </w:pPr>
    </w:p>
    <w:p w14:paraId="31B49A15" w14:textId="77777777" w:rsidR="001F5BF2" w:rsidRPr="00951B92" w:rsidRDefault="001F5BF2" w:rsidP="004E549B">
      <w:pPr>
        <w:rPr>
          <w:rFonts w:eastAsiaTheme="minorHAnsi" w:cstheme="minorBidi"/>
          <w:i/>
          <w:sz w:val="20"/>
          <w:szCs w:val="20"/>
        </w:rPr>
      </w:pPr>
    </w:p>
    <w:p w14:paraId="52A2EA6A" w14:textId="64A787A2" w:rsidR="00F83FB5" w:rsidRPr="00951B92" w:rsidRDefault="006350FF" w:rsidP="00F83FB5">
      <w:pPr>
        <w:pStyle w:val="NADPIS4"/>
      </w:pPr>
      <w:r w:rsidRPr="00951B92">
        <w:t>Látkové zatížení z bodových zdrojů znečištění</w:t>
      </w:r>
    </w:p>
    <w:p w14:paraId="4F07BA4D" w14:textId="01F39B26" w:rsidR="00F83FB5" w:rsidRPr="00951B92" w:rsidRDefault="006350FF" w:rsidP="00F83FB5">
      <w:pPr>
        <w:pStyle w:val="NADPIS5"/>
      </w:pPr>
      <w:r w:rsidRPr="00951B92">
        <w:t>Znečištění z komunálních zdrojů</w:t>
      </w:r>
    </w:p>
    <w:p w14:paraId="393C4EB1" w14:textId="0EA89B2A" w:rsidR="002D3351" w:rsidRDefault="002D3351" w:rsidP="002D3351">
      <w:r>
        <w:t>Komunální vody dnes již nejsou významné jen z pohledu vnosu živin do vodních toků. V domácnostech se využívají mnohé čistící, dezinfekční a kosmetické prostředky, lidé užívají značné množství léčiv, které odtékají do kanalizace a mnohé z nich procházejí i čistírnou odpadních vod</w:t>
      </w:r>
    </w:p>
    <w:p w14:paraId="758737AA" w14:textId="445441E0" w:rsidR="002D3351" w:rsidRDefault="002D3351" w:rsidP="002D3351">
      <w:r>
        <w:t>Stanovení VH problémů bylo provedeno na podkladě</w:t>
      </w:r>
      <w:r w:rsidR="004A5AF8">
        <w:t xml:space="preserve"> dat ohlašovaných pro potřeby vodní bilance za období 2019-2023</w:t>
      </w:r>
      <w:r>
        <w:t xml:space="preserve"> </w:t>
      </w:r>
      <w:r w:rsidR="004A5AF8" w:rsidRPr="0086146F">
        <w:t>[</w:t>
      </w:r>
      <w:r w:rsidR="004A5AF8">
        <w:t>5</w:t>
      </w:r>
      <w:r w:rsidR="004A5AF8" w:rsidRPr="0086146F">
        <w:t>]</w:t>
      </w:r>
      <w:r w:rsidR="004A5AF8">
        <w:t xml:space="preserve"> a byla posouzena dle Metodiky určení významnosti vlivů </w:t>
      </w:r>
      <w:r w:rsidR="004A5AF8" w:rsidRPr="0086146F">
        <w:t>[</w:t>
      </w:r>
      <w:r w:rsidR="004A5AF8">
        <w:t>1</w:t>
      </w:r>
      <w:r w:rsidR="004A5AF8" w:rsidRPr="0086146F">
        <w:t>]</w:t>
      </w:r>
      <w:r w:rsidR="004A5AF8">
        <w:t>.</w:t>
      </w:r>
    </w:p>
    <w:p w14:paraId="3401731A" w14:textId="202FFC49" w:rsidR="004A5AF8" w:rsidRDefault="004A5AF8" w:rsidP="002D3351">
      <w:r>
        <w:t>Dle této metodiky je bodové znečištění z komunálních zdrojů rozděleno na zdroje:</w:t>
      </w:r>
    </w:p>
    <w:p w14:paraId="0592DB6A" w14:textId="77777777" w:rsidR="004A5AF8" w:rsidRDefault="00AF135D" w:rsidP="00DC6CE5">
      <w:pPr>
        <w:pStyle w:val="Odstavecseseznamem"/>
        <w:numPr>
          <w:ilvl w:val="0"/>
          <w:numId w:val="2"/>
        </w:numPr>
      </w:pPr>
      <w:r w:rsidRPr="00951B92">
        <w:t>znečištění z komunálních zdrojů do 2000 EO</w:t>
      </w:r>
      <w:r w:rsidR="007B7103">
        <w:t xml:space="preserve"> (1,1,3; 1.1.4)</w:t>
      </w:r>
      <w:r w:rsidR="004A5AF8">
        <w:t xml:space="preserve"> </w:t>
      </w:r>
    </w:p>
    <w:p w14:paraId="75E93466" w14:textId="2E86D47F" w:rsidR="00AF135D" w:rsidRDefault="00AF135D" w:rsidP="00DC6CE5">
      <w:pPr>
        <w:pStyle w:val="Odstavecseseznamem"/>
        <w:numPr>
          <w:ilvl w:val="0"/>
          <w:numId w:val="2"/>
        </w:numPr>
      </w:pPr>
      <w:r w:rsidRPr="00951B92">
        <w:t>znečištění z komunálních zdrojů nad 2000 EO</w:t>
      </w:r>
      <w:r w:rsidR="007B7103">
        <w:t xml:space="preserve"> (1.1.1, 1.1.2)</w:t>
      </w:r>
    </w:p>
    <w:p w14:paraId="3F1725DF" w14:textId="1D968D45" w:rsidR="004A5AF8" w:rsidRPr="00951B92" w:rsidRDefault="004A5AF8" w:rsidP="004A5AF8">
      <w:r>
        <w:t>V dílčím povodí OHL je z hlediska bodových zdrojů znečištění potenciálně rizikových celkem 40 útvarů povrchových vod (ve většině z nich se zároveň nacházejí potenciálně významné komunální zdroje jak do 2000 EO,</w:t>
      </w:r>
      <w:r w:rsidR="00605710">
        <w:br w:type="textWrapping" w:clear="all"/>
      </w:r>
      <w:r>
        <w:t>tak i nad 2000 EO).</w:t>
      </w:r>
    </w:p>
    <w:p w14:paraId="478D525E" w14:textId="77777777" w:rsidR="00DD700E" w:rsidRPr="00626E84" w:rsidRDefault="006C03AC" w:rsidP="00DD700E">
      <w:pPr>
        <w:pStyle w:val="Mapa0"/>
      </w:pPr>
      <w:hyperlink r:id="rId51" w:history="1">
        <w:r w:rsidR="00DD700E" w:rsidRPr="00626E84">
          <w:rPr>
            <w:rStyle w:val="Hypertextovodkaz"/>
            <w:color w:val="0070C0"/>
            <w:u w:val="none"/>
          </w:rPr>
          <w:t xml:space="preserve">Mapa </w:t>
        </w:r>
        <w:proofErr w:type="spellStart"/>
        <w:r w:rsidR="00DD700E" w:rsidRPr="00626E84">
          <w:rPr>
            <w:rStyle w:val="Hypertextovodkaz"/>
            <w:color w:val="0070C0"/>
            <w:u w:val="none"/>
          </w:rPr>
          <w:t>OHL</w:t>
        </w:r>
        <w:proofErr w:type="spellEnd"/>
        <w:r w:rsidR="00DD700E" w:rsidRPr="00626E84">
          <w:rPr>
            <w:rStyle w:val="Hypertextovodkaz"/>
            <w:color w:val="0070C0"/>
            <w:u w:val="none"/>
          </w:rPr>
          <w:t xml:space="preserve"> </w:t>
        </w:r>
        <w:proofErr w:type="spellStart"/>
        <w:r w:rsidR="00DD700E" w:rsidRPr="00626E84">
          <w:rPr>
            <w:rStyle w:val="Hypertextovodkaz"/>
            <w:color w:val="0070C0"/>
            <w:u w:val="none"/>
          </w:rPr>
          <w:t>I.2.</w:t>
        </w:r>
        <w:proofErr w:type="gramStart"/>
        <w:r w:rsidR="00DD700E" w:rsidRPr="00626E84">
          <w:rPr>
            <w:rStyle w:val="Hypertextovodkaz"/>
            <w:color w:val="0070C0"/>
            <w:u w:val="none"/>
          </w:rPr>
          <w:t>1b</w:t>
        </w:r>
        <w:proofErr w:type="spellEnd"/>
        <w:r w:rsidR="00DD700E" w:rsidRPr="00626E84">
          <w:rPr>
            <w:rStyle w:val="Hypertextovodkaz"/>
            <w:color w:val="0070C0"/>
            <w:u w:val="none"/>
          </w:rPr>
          <w:t xml:space="preserve"> - Útvary</w:t>
        </w:r>
        <w:proofErr w:type="gramEnd"/>
        <w:r w:rsidR="00DD700E" w:rsidRPr="00626E84">
          <w:rPr>
            <w:rStyle w:val="Hypertextovodkaz"/>
            <w:color w:val="0070C0"/>
            <w:u w:val="none"/>
          </w:rPr>
          <w:t xml:space="preserve"> povrchových vod dotčené významným problémem "Znečištění z komunálních zdrojů"</w:t>
        </w:r>
      </w:hyperlink>
    </w:p>
    <w:p w14:paraId="691BDC09" w14:textId="6CD537E8" w:rsidR="00E936D0" w:rsidRDefault="00E936D0" w:rsidP="008D21F2">
      <w:pPr>
        <w:pStyle w:val="MAPA"/>
      </w:pPr>
    </w:p>
    <w:p w14:paraId="4ACEBC09" w14:textId="78108FBD" w:rsidR="00E936D0" w:rsidRDefault="00E936D0" w:rsidP="008D21F2">
      <w:pPr>
        <w:pStyle w:val="MAPA"/>
      </w:pPr>
    </w:p>
    <w:p w14:paraId="2E674A23" w14:textId="77777777" w:rsidR="00E936D0" w:rsidRPr="00951B92" w:rsidRDefault="00E936D0" w:rsidP="008D21F2">
      <w:pPr>
        <w:pStyle w:val="MAPA"/>
      </w:pPr>
    </w:p>
    <w:p w14:paraId="7682F4FC" w14:textId="1276BDF1" w:rsidR="00F83FB5" w:rsidRPr="00951B92" w:rsidRDefault="006350FF" w:rsidP="00F83FB5">
      <w:pPr>
        <w:pStyle w:val="NADPIS5"/>
      </w:pPr>
      <w:r w:rsidRPr="00951B92">
        <w:lastRenderedPageBreak/>
        <w:t>Znečištění z odlehčovacích komor</w:t>
      </w:r>
    </w:p>
    <w:p w14:paraId="49CB0A54" w14:textId="3B90D4E8" w:rsidR="008462C4" w:rsidRDefault="003E6065" w:rsidP="00A52D95">
      <w:r>
        <w:t>Vnos znečištění z odlehčovacích komor je rizikem zejména v urbanizovaných územích s jednotnou kanalizací, kde dosud nedošlo k potřebnému oddělení splaškových a dešťových vod. Odlehčovací komory na jednotných kanalizačních sítích zajišťují, že při deštích do</w:t>
      </w:r>
      <w:r w:rsidR="00EE66A6">
        <w:t>c</w:t>
      </w:r>
      <w:r>
        <w:t>hází k vypouštění nečištěných odpadních vod z kanalizací</w:t>
      </w:r>
      <w:r w:rsidR="00A81E96">
        <w:t xml:space="preserve"> (včetně biologického a chemického znečištění)</w:t>
      </w:r>
      <w:r>
        <w:t xml:space="preserve"> přímo do vodních tok</w:t>
      </w:r>
      <w:r w:rsidR="00A81E96">
        <w:t>ů</w:t>
      </w:r>
      <w:r>
        <w:t xml:space="preserve">. </w:t>
      </w:r>
    </w:p>
    <w:p w14:paraId="1B8ED116" w14:textId="2EC55C81" w:rsidR="00A52D95" w:rsidRDefault="003E6065" w:rsidP="00A52D95">
      <w:r>
        <w:t xml:space="preserve">Podkladem pro definici VHP Znečištění z odlehčovacích komor byla data Majetkové a provozní evidence vodovodů a kanalizací za rok 2023 </w:t>
      </w:r>
      <w:r w:rsidRPr="0086146F">
        <w:t>[</w:t>
      </w:r>
      <w:r>
        <w:t>6</w:t>
      </w:r>
      <w:r w:rsidRPr="0086146F">
        <w:t>]</w:t>
      </w:r>
      <w:r>
        <w:t>.</w:t>
      </w:r>
    </w:p>
    <w:p w14:paraId="647A8366" w14:textId="15662AEA" w:rsidR="003E6065" w:rsidRDefault="003E6065" w:rsidP="00A52D95">
      <w:r>
        <w:t>Významnost vlivu byla stanovena dle Metodik</w:t>
      </w:r>
      <w:r w:rsidR="004A5AF8">
        <w:t>y</w:t>
      </w:r>
      <w:r>
        <w:t xml:space="preserve"> určení významnosti vlivů </w:t>
      </w:r>
      <w:r w:rsidRPr="0086146F">
        <w:t>[</w:t>
      </w:r>
      <w:r>
        <w:t>1</w:t>
      </w:r>
      <w:r w:rsidRPr="0086146F">
        <w:t>]</w:t>
      </w:r>
      <w:r w:rsidR="005E2C24">
        <w:t xml:space="preserve"> na základě podílu hodnot průměrného dlouhodobého průtoku ve vodním toku a počtu EO připojených na kanalizační systém s odlehčovacími komorami.</w:t>
      </w:r>
    </w:p>
    <w:p w14:paraId="33952393" w14:textId="2C2704DE" w:rsidR="005E2C24" w:rsidRPr="00951B92" w:rsidRDefault="00DA062E" w:rsidP="00A52D95">
      <w:r>
        <w:t>V dílčím povodí OHL je z</w:t>
      </w:r>
      <w:r w:rsidR="005E2C24">
        <w:t xml:space="preserve">nečištění z odlehčovacích komor </w:t>
      </w:r>
      <w:r>
        <w:t>rizikem pro</w:t>
      </w:r>
      <w:r w:rsidR="005E2C24">
        <w:t xml:space="preserve"> 83 útvarů povrchových vod a dále pro 9 přeshraničních útvarů povrchových vod.</w:t>
      </w:r>
    </w:p>
    <w:p w14:paraId="4C67EEB7" w14:textId="77777777" w:rsidR="001B78BF" w:rsidRPr="00626E84" w:rsidRDefault="006C03AC" w:rsidP="001B78BF">
      <w:pPr>
        <w:pStyle w:val="Mapa0"/>
      </w:pPr>
      <w:hyperlink r:id="rId52" w:history="1">
        <w:r w:rsidR="001B78BF" w:rsidRPr="00626E84">
          <w:rPr>
            <w:rStyle w:val="Hypertextovodkaz"/>
            <w:color w:val="0070C0"/>
            <w:u w:val="none"/>
          </w:rPr>
          <w:t xml:space="preserve">Mapa </w:t>
        </w:r>
        <w:proofErr w:type="spellStart"/>
        <w:r w:rsidR="001B78BF" w:rsidRPr="00626E84">
          <w:rPr>
            <w:rStyle w:val="Hypertextovodkaz"/>
            <w:color w:val="0070C0"/>
            <w:u w:val="none"/>
          </w:rPr>
          <w:t>OHL</w:t>
        </w:r>
        <w:proofErr w:type="spellEnd"/>
        <w:r w:rsidR="001B78BF" w:rsidRPr="00626E84">
          <w:rPr>
            <w:rStyle w:val="Hypertextovodkaz"/>
            <w:color w:val="0070C0"/>
            <w:u w:val="none"/>
          </w:rPr>
          <w:t xml:space="preserve"> </w:t>
        </w:r>
        <w:proofErr w:type="spellStart"/>
        <w:r w:rsidR="001B78BF" w:rsidRPr="00626E84">
          <w:rPr>
            <w:rStyle w:val="Hypertextovodkaz"/>
            <w:color w:val="0070C0"/>
            <w:u w:val="none"/>
          </w:rPr>
          <w:t>I.2.</w:t>
        </w:r>
        <w:proofErr w:type="gramStart"/>
        <w:r w:rsidR="001B78BF" w:rsidRPr="00626E84">
          <w:rPr>
            <w:rStyle w:val="Hypertextovodkaz"/>
            <w:color w:val="0070C0"/>
            <w:u w:val="none"/>
          </w:rPr>
          <w:t>1c</w:t>
        </w:r>
        <w:proofErr w:type="spellEnd"/>
        <w:r w:rsidR="001B78BF" w:rsidRPr="00626E84">
          <w:rPr>
            <w:rStyle w:val="Hypertextovodkaz"/>
            <w:color w:val="0070C0"/>
            <w:u w:val="none"/>
          </w:rPr>
          <w:t xml:space="preserve"> - Útvary</w:t>
        </w:r>
        <w:proofErr w:type="gramEnd"/>
        <w:r w:rsidR="001B78BF" w:rsidRPr="00626E84">
          <w:rPr>
            <w:rStyle w:val="Hypertextovodkaz"/>
            <w:color w:val="0070C0"/>
            <w:u w:val="none"/>
          </w:rPr>
          <w:t xml:space="preserve"> povrchových vod dotčené významným problémem "Znečištění z odlehčovacích komor"</w:t>
        </w:r>
      </w:hyperlink>
    </w:p>
    <w:p w14:paraId="6BB03728" w14:textId="77777777" w:rsidR="00E936D0" w:rsidRPr="00951B92" w:rsidRDefault="00E936D0" w:rsidP="008D21F2">
      <w:pPr>
        <w:pStyle w:val="MAPA"/>
      </w:pPr>
    </w:p>
    <w:p w14:paraId="69115381" w14:textId="6D3249A7" w:rsidR="006350FF" w:rsidRPr="00951B92" w:rsidRDefault="006350FF" w:rsidP="00925F0D">
      <w:pPr>
        <w:pStyle w:val="NADPIS5"/>
      </w:pPr>
      <w:r w:rsidRPr="00951B92">
        <w:t>Znečištění z průmyslových zdrojů</w:t>
      </w:r>
    </w:p>
    <w:p w14:paraId="443040F2" w14:textId="31B88E4E" w:rsidR="005702F6" w:rsidRDefault="005F6C74" w:rsidP="00D117A6">
      <w:r>
        <w:t xml:space="preserve">Dílčí povodí </w:t>
      </w:r>
      <w:proofErr w:type="spellStart"/>
      <w:r>
        <w:t>OHL</w:t>
      </w:r>
      <w:proofErr w:type="spellEnd"/>
      <w:r>
        <w:t xml:space="preserve"> patří mezi nej</w:t>
      </w:r>
      <w:r w:rsidR="00E47174">
        <w:t>průmyslovější</w:t>
      </w:r>
      <w:r>
        <w:t xml:space="preserve"> oblasti České republiky</w:t>
      </w:r>
      <w:r w:rsidR="00720487">
        <w:t xml:space="preserve"> </w:t>
      </w:r>
      <w:r>
        <w:t xml:space="preserve">a průmyslová výroba zde má historickou tradici. </w:t>
      </w:r>
    </w:p>
    <w:p w14:paraId="0D2FFA12" w14:textId="0B31CC84" w:rsidR="00AD3F20" w:rsidRDefault="00AD3F20" w:rsidP="00D117A6">
      <w:r>
        <w:t>Průmysl je významným zdrojem znečištění celé řady rozlišných látek (</w:t>
      </w:r>
      <w:r w:rsidR="0034696F">
        <w:t xml:space="preserve">od </w:t>
      </w:r>
      <w:r>
        <w:t>živin</w:t>
      </w:r>
      <w:r w:rsidR="0034696F">
        <w:t>, přes</w:t>
      </w:r>
      <w:r>
        <w:t xml:space="preserve"> kovy, ropné látky, halogeny atd.)</w:t>
      </w:r>
      <w:r w:rsidR="002E5B2D">
        <w:t>,</w:t>
      </w:r>
      <w:r w:rsidR="005702F6">
        <w:t xml:space="preserve"> </w:t>
      </w:r>
      <w:r w:rsidR="00446FEB">
        <w:t>nebezpečn</w:t>
      </w:r>
      <w:r w:rsidR="001B6FC8">
        <w:t>é</w:t>
      </w:r>
      <w:r w:rsidR="005702F6">
        <w:t xml:space="preserve"> a </w:t>
      </w:r>
      <w:r w:rsidR="0034696F">
        <w:t>zvláště nebezpečn</w:t>
      </w:r>
      <w:r w:rsidR="00FA625D">
        <w:t>é</w:t>
      </w:r>
      <w:r w:rsidR="0034696F">
        <w:t xml:space="preserve"> lá</w:t>
      </w:r>
      <w:r w:rsidR="005702F6">
        <w:t>t</w:t>
      </w:r>
      <w:r w:rsidR="0034696F">
        <w:t>k</w:t>
      </w:r>
      <w:r w:rsidR="001B6FC8">
        <w:t>y nevyjímaje</w:t>
      </w:r>
      <w:r w:rsidR="002F18BC">
        <w:t>, které do životního prostředí vstupují vypouštěním odpadních vod, emisemi do ovzduší, v odpadech, úniky do půdy a úniky do vody</w:t>
      </w:r>
      <w:r w:rsidR="005702F6">
        <w:t>).</w:t>
      </w:r>
      <w:r w:rsidR="00646E97">
        <w:t xml:space="preserve"> Předmětem této kapitoly je průmyslové znečištění z vypouštění odpadních vod do vodních toků. </w:t>
      </w:r>
    </w:p>
    <w:p w14:paraId="6FFE1E54" w14:textId="08E1A293" w:rsidR="00D117A6" w:rsidRDefault="00646E97" w:rsidP="00D117A6">
      <w:r>
        <w:t>Vypouštěné z</w:t>
      </w:r>
      <w:r w:rsidR="00D8202D">
        <w:t xml:space="preserve">nečištění z průmyslových zdrojů </w:t>
      </w:r>
      <w:r w:rsidR="00477D47">
        <w:t xml:space="preserve">se rozděluje na zdroje evidované v IRZ (1.3) a zdroje neevidované v IRZ(1.4). </w:t>
      </w:r>
    </w:p>
    <w:p w14:paraId="49EE9493" w14:textId="43544213" w:rsidR="00477D47" w:rsidRDefault="00477D47" w:rsidP="00D117A6">
      <w:r>
        <w:t xml:space="preserve">Pro potřeby stanovení VH problému Znečištění z průmyslových zdrojů </w:t>
      </w:r>
      <w:r w:rsidR="002F18BC">
        <w:t xml:space="preserve">v dílčím povodí OHL </w:t>
      </w:r>
      <w:r>
        <w:t>byla použita data</w:t>
      </w:r>
      <w:r w:rsidR="00605710">
        <w:br w:type="textWrapping" w:clear="all"/>
      </w:r>
      <w:r w:rsidR="00646E97">
        <w:t xml:space="preserve">o vypouštění odpadních vod z </w:t>
      </w:r>
      <w:r>
        <w:t xml:space="preserve">IRZ za období 2021-2023 a </w:t>
      </w:r>
      <w:r w:rsidR="00056CA3">
        <w:t xml:space="preserve">pro neevidované zdroje v IRZ </w:t>
      </w:r>
      <w:r>
        <w:t>data z VH bilance</w:t>
      </w:r>
      <w:r w:rsidR="00605710">
        <w:br w:type="textWrapping" w:clear="all"/>
      </w:r>
      <w:r>
        <w:t>za období 2019-2023</w:t>
      </w:r>
      <w:r w:rsidR="00C52AAF">
        <w:t xml:space="preserve"> </w:t>
      </w:r>
      <w:r w:rsidR="00C52AAF" w:rsidRPr="0086146F">
        <w:t>[</w:t>
      </w:r>
      <w:r w:rsidR="00C52AAF">
        <w:t>5</w:t>
      </w:r>
      <w:r w:rsidR="00C52AAF" w:rsidRPr="0086146F">
        <w:t>]</w:t>
      </w:r>
      <w:r>
        <w:t>.</w:t>
      </w:r>
    </w:p>
    <w:p w14:paraId="5E09F6C7" w14:textId="59EEE0FE" w:rsidR="00BA5B46" w:rsidRDefault="00BA5B46" w:rsidP="00D117A6">
      <w:r>
        <w:t>VHP Znečištění z</w:t>
      </w:r>
      <w:r w:rsidR="00411E27">
        <w:t xml:space="preserve"> </w:t>
      </w:r>
      <w:r>
        <w:t xml:space="preserve">průmyslových zdrojů v dílčím povodí OHL </w:t>
      </w:r>
      <w:r w:rsidR="00646E97">
        <w:t>představuje</w:t>
      </w:r>
      <w:r w:rsidR="00F449C2">
        <w:t xml:space="preserve"> potenciální</w:t>
      </w:r>
      <w:r>
        <w:t xml:space="preserve"> riziko pro 58 útvarů povrchových vod.</w:t>
      </w:r>
    </w:p>
    <w:p w14:paraId="2880DD57" w14:textId="77777777" w:rsidR="00D117A6" w:rsidRDefault="00D117A6" w:rsidP="008D21F2">
      <w:pPr>
        <w:pStyle w:val="MAPA"/>
      </w:pPr>
    </w:p>
    <w:p w14:paraId="4E58BD5C" w14:textId="77777777" w:rsidR="0071422A" w:rsidRPr="000C08E5" w:rsidRDefault="006C03AC" w:rsidP="0071422A">
      <w:pPr>
        <w:pStyle w:val="Mapa0"/>
      </w:pPr>
      <w:hyperlink r:id="rId53" w:history="1">
        <w:r w:rsidR="0071422A" w:rsidRPr="000C08E5">
          <w:rPr>
            <w:rStyle w:val="Hypertextovodkaz"/>
            <w:color w:val="0070C0"/>
            <w:u w:val="none"/>
          </w:rPr>
          <w:t xml:space="preserve">Mapa </w:t>
        </w:r>
        <w:proofErr w:type="spellStart"/>
        <w:r w:rsidR="0071422A" w:rsidRPr="000C08E5">
          <w:rPr>
            <w:rStyle w:val="Hypertextovodkaz"/>
            <w:color w:val="0070C0"/>
            <w:u w:val="none"/>
          </w:rPr>
          <w:t>OHL</w:t>
        </w:r>
        <w:proofErr w:type="spellEnd"/>
        <w:r w:rsidR="0071422A" w:rsidRPr="000C08E5">
          <w:rPr>
            <w:rStyle w:val="Hypertextovodkaz"/>
            <w:color w:val="0070C0"/>
            <w:u w:val="none"/>
          </w:rPr>
          <w:t xml:space="preserve"> </w:t>
        </w:r>
        <w:proofErr w:type="spellStart"/>
        <w:r w:rsidR="0071422A" w:rsidRPr="000C08E5">
          <w:rPr>
            <w:rStyle w:val="Hypertextovodkaz"/>
            <w:color w:val="0070C0"/>
            <w:u w:val="none"/>
          </w:rPr>
          <w:t>I.2.</w:t>
        </w:r>
        <w:proofErr w:type="gramStart"/>
        <w:r w:rsidR="0071422A" w:rsidRPr="000C08E5">
          <w:rPr>
            <w:rStyle w:val="Hypertextovodkaz"/>
            <w:color w:val="0070C0"/>
            <w:u w:val="none"/>
          </w:rPr>
          <w:t>1d</w:t>
        </w:r>
        <w:proofErr w:type="spellEnd"/>
        <w:r w:rsidR="0071422A" w:rsidRPr="000C08E5">
          <w:rPr>
            <w:rStyle w:val="Hypertextovodkaz"/>
            <w:color w:val="0070C0"/>
            <w:u w:val="none"/>
          </w:rPr>
          <w:t xml:space="preserve"> - Útvary</w:t>
        </w:r>
        <w:proofErr w:type="gramEnd"/>
        <w:r w:rsidR="0071422A" w:rsidRPr="000C08E5">
          <w:rPr>
            <w:rStyle w:val="Hypertextovodkaz"/>
            <w:color w:val="0070C0"/>
            <w:u w:val="none"/>
          </w:rPr>
          <w:t xml:space="preserve"> povrchových vod dotčené významným problémem "Znečištění z průmyslových zdrojů"</w:t>
        </w:r>
      </w:hyperlink>
    </w:p>
    <w:p w14:paraId="6F8EAC13" w14:textId="1477ADF1" w:rsidR="00E936D0" w:rsidRDefault="00E936D0" w:rsidP="005A60F4">
      <w:pPr>
        <w:pStyle w:val="Mapa0"/>
      </w:pPr>
    </w:p>
    <w:p w14:paraId="0A855913" w14:textId="77777777" w:rsidR="00E936D0" w:rsidRPr="00951B92" w:rsidRDefault="00E936D0" w:rsidP="008D21F2">
      <w:pPr>
        <w:pStyle w:val="MAPA"/>
      </w:pPr>
    </w:p>
    <w:p w14:paraId="6F51469F" w14:textId="7F56A8F9" w:rsidR="006350FF" w:rsidRPr="005376F4" w:rsidRDefault="006350FF" w:rsidP="00F83FB5">
      <w:pPr>
        <w:pStyle w:val="NADPIS5"/>
      </w:pPr>
      <w:r w:rsidRPr="005376F4">
        <w:t>Star</w:t>
      </w:r>
      <w:r w:rsidR="007E38B2" w:rsidRPr="005376F4">
        <w:t>á kontaminovaná místa</w:t>
      </w:r>
    </w:p>
    <w:p w14:paraId="3C65A2D5" w14:textId="3FD72811" w:rsidR="00081CEB" w:rsidRDefault="00081CEB" w:rsidP="004667AF">
      <w:r w:rsidRPr="005376F4">
        <w:t xml:space="preserve">Stará kontaminovaná místa </w:t>
      </w:r>
      <w:r w:rsidR="00747011">
        <w:t xml:space="preserve">jsou </w:t>
      </w:r>
      <w:r w:rsidR="00462220">
        <w:t xml:space="preserve">potenciálně významným zdrojem znečištění vod </w:t>
      </w:r>
      <w:r w:rsidR="00747011">
        <w:t>kovy</w:t>
      </w:r>
      <w:r w:rsidR="00462220">
        <w:t>,</w:t>
      </w:r>
      <w:r w:rsidR="004E4010">
        <w:t xml:space="preserve"> </w:t>
      </w:r>
      <w:proofErr w:type="spellStart"/>
      <w:r w:rsidR="00B42365">
        <w:t>polyaromatický</w:t>
      </w:r>
      <w:r w:rsidR="00747011">
        <w:t>mi</w:t>
      </w:r>
      <w:proofErr w:type="spellEnd"/>
      <w:r w:rsidR="00B42365">
        <w:t xml:space="preserve"> uhlovodík</w:t>
      </w:r>
      <w:r w:rsidR="00747011">
        <w:t>y</w:t>
      </w:r>
      <w:r w:rsidR="00B42365">
        <w:t>, benzenu, ch</w:t>
      </w:r>
      <w:r w:rsidR="0055646B">
        <w:t>l</w:t>
      </w:r>
      <w:r w:rsidR="00B42365">
        <w:t>orovaných uhlovodíků</w:t>
      </w:r>
      <w:r w:rsidR="00747011">
        <w:t xml:space="preserve"> </w:t>
      </w:r>
      <w:r w:rsidR="00B42365">
        <w:t>a vybraných pesticidů.</w:t>
      </w:r>
      <w:r w:rsidRPr="005376F4">
        <w:t xml:space="preserve"> </w:t>
      </w:r>
    </w:p>
    <w:p w14:paraId="701BB9E6" w14:textId="60EE2B95" w:rsidR="009876BC" w:rsidRPr="005376F4" w:rsidRDefault="009876BC" w:rsidP="004667AF">
      <w:r>
        <w:t>Údaje o starých kontaminovaných místech byly získány prostřednictvím Výzkumného ústavu vodohospodářského, v.v.i. v Praze ze SEKM3, který je nejrozsáhlejší databázi skládek a starých ekologických zátěží v ČR. Riziko vlivu znečištění ze starých kontaminovaných míst bylo posouzeno dle Metodiky emisí pro III. PDPOHL 2021-2027, odkud byly výsledky převzaty.</w:t>
      </w:r>
    </w:p>
    <w:p w14:paraId="249DE96A" w14:textId="18F92EB0" w:rsidR="004667AF" w:rsidRDefault="009876BC" w:rsidP="007C35D8">
      <w:r>
        <w:t>Z hlediska VHP Starých kontaminovaných míst je v dílčím povodí OHL potenciálně rizikových</w:t>
      </w:r>
      <w:r w:rsidR="004667AF" w:rsidRPr="005376F4">
        <w:t xml:space="preserve"> celkem 58 útvarů povrchových vod</w:t>
      </w:r>
      <w:r w:rsidR="00747011">
        <w:t>.</w:t>
      </w:r>
    </w:p>
    <w:p w14:paraId="610D56F4" w14:textId="77777777" w:rsidR="00D816E0" w:rsidRPr="000C08E5" w:rsidRDefault="006C03AC" w:rsidP="00D816E0">
      <w:pPr>
        <w:pStyle w:val="Mapa0"/>
      </w:pPr>
      <w:hyperlink r:id="rId54" w:history="1">
        <w:r w:rsidR="00D816E0" w:rsidRPr="000C08E5">
          <w:rPr>
            <w:rStyle w:val="Hypertextovodkaz"/>
            <w:color w:val="0070C0"/>
            <w:u w:val="none"/>
          </w:rPr>
          <w:t xml:space="preserve">Mapa </w:t>
        </w:r>
        <w:proofErr w:type="spellStart"/>
        <w:r w:rsidR="00D816E0" w:rsidRPr="000C08E5">
          <w:rPr>
            <w:rStyle w:val="Hypertextovodkaz"/>
            <w:color w:val="0070C0"/>
            <w:u w:val="none"/>
          </w:rPr>
          <w:t>OHL</w:t>
        </w:r>
        <w:proofErr w:type="spellEnd"/>
        <w:r w:rsidR="00D816E0" w:rsidRPr="000C08E5">
          <w:rPr>
            <w:rStyle w:val="Hypertextovodkaz"/>
            <w:color w:val="0070C0"/>
            <w:u w:val="none"/>
          </w:rPr>
          <w:t xml:space="preserve"> </w:t>
        </w:r>
        <w:proofErr w:type="spellStart"/>
        <w:r w:rsidR="00D816E0" w:rsidRPr="000C08E5">
          <w:rPr>
            <w:rStyle w:val="Hypertextovodkaz"/>
            <w:color w:val="0070C0"/>
            <w:u w:val="none"/>
          </w:rPr>
          <w:t>I:2.</w:t>
        </w:r>
        <w:proofErr w:type="gramStart"/>
        <w:r w:rsidR="00D816E0" w:rsidRPr="000C08E5">
          <w:rPr>
            <w:rStyle w:val="Hypertextovodkaz"/>
            <w:color w:val="0070C0"/>
            <w:u w:val="none"/>
          </w:rPr>
          <w:t>1e</w:t>
        </w:r>
        <w:proofErr w:type="spellEnd"/>
        <w:r w:rsidR="00D816E0" w:rsidRPr="000C08E5">
          <w:rPr>
            <w:rStyle w:val="Hypertextovodkaz"/>
            <w:color w:val="0070C0"/>
            <w:u w:val="none"/>
          </w:rPr>
          <w:t xml:space="preserve"> - Útvary</w:t>
        </w:r>
        <w:proofErr w:type="gramEnd"/>
        <w:r w:rsidR="00D816E0" w:rsidRPr="000C08E5">
          <w:rPr>
            <w:rStyle w:val="Hypertextovodkaz"/>
            <w:color w:val="0070C0"/>
            <w:u w:val="none"/>
          </w:rPr>
          <w:t xml:space="preserve"> povrchových vod dotčené významným problémem "Stará kontaminovaná místa"</w:t>
        </w:r>
      </w:hyperlink>
    </w:p>
    <w:p w14:paraId="1E4B3F2E" w14:textId="362FB594" w:rsidR="006350FF" w:rsidRPr="00951B92" w:rsidRDefault="002C4C23" w:rsidP="00F83FB5">
      <w:pPr>
        <w:pStyle w:val="NADPIS5"/>
      </w:pPr>
      <w:r>
        <w:lastRenderedPageBreak/>
        <w:t>Vypouštění d</w:t>
      </w:r>
      <w:r w:rsidR="006350FF" w:rsidRPr="00951B92">
        <w:t>ůlní</w:t>
      </w:r>
      <w:r>
        <w:t>ch</w:t>
      </w:r>
      <w:r w:rsidR="006350FF" w:rsidRPr="00951B92">
        <w:t xml:space="preserve"> vod</w:t>
      </w:r>
    </w:p>
    <w:p w14:paraId="75EE8BC1" w14:textId="70D58B49" w:rsidR="00C52AAF" w:rsidRDefault="00015224" w:rsidP="00825745">
      <w:r>
        <w:t xml:space="preserve">V dílčím povodí OHL </w:t>
      </w:r>
      <w:r w:rsidR="00E17A52">
        <w:t xml:space="preserve">jsou vypouštěny důlní vody z </w:t>
      </w:r>
      <w:r w:rsidR="00E97B14">
        <w:t>těžby hnědého uhlí, z těžby uranových a thoriových rud, z těžby neželezných rud, z pískoven, štěrkopískoven, těžby jílů a kaolinu, z dobývání kamene.</w:t>
      </w:r>
      <w:r w:rsidR="00441C10">
        <w:t xml:space="preserve"> Důlní vody jsou </w:t>
      </w:r>
      <w:r w:rsidR="007A1261">
        <w:t xml:space="preserve">významným zdrojem kovů, vápníku, </w:t>
      </w:r>
      <w:r w:rsidR="00C52AAF">
        <w:t xml:space="preserve">sodíku, </w:t>
      </w:r>
      <w:r w:rsidR="007A1261">
        <w:t xml:space="preserve">síranů, hydrogenuhličitanů i radioaktivních </w:t>
      </w:r>
      <w:r w:rsidR="00C52AAF">
        <w:t xml:space="preserve">i mnoha dalších </w:t>
      </w:r>
      <w:r w:rsidR="007A1261">
        <w:t>látek</w:t>
      </w:r>
      <w:r w:rsidR="00C52AAF">
        <w:t xml:space="preserve"> a problematické jsou důlní vody také z hlediska jejich pH.</w:t>
      </w:r>
    </w:p>
    <w:p w14:paraId="30F8A88E" w14:textId="2B6BEDF1" w:rsidR="00C52AAF" w:rsidRDefault="00C52AAF" w:rsidP="00C52AAF">
      <w:r>
        <w:t xml:space="preserve">Pro stanovení VH problému vypouštění důlních vod byla využita data z VH bilance za období 2019-2023 </w:t>
      </w:r>
      <w:r w:rsidRPr="0086146F">
        <w:t>[</w:t>
      </w:r>
      <w:r>
        <w:t>5</w:t>
      </w:r>
      <w:r w:rsidRPr="0086146F">
        <w:t>]</w:t>
      </w:r>
      <w:r>
        <w:t>.</w:t>
      </w:r>
    </w:p>
    <w:p w14:paraId="6559A935" w14:textId="1C9DA9E7" w:rsidR="00825745" w:rsidRDefault="00C52AAF" w:rsidP="00825745">
      <w:r>
        <w:t xml:space="preserve">V dílčím povodí OHL je z hlediska vypouštění důlních vod potenciálně rizikových celkem 31 útvarů povrchových vod. </w:t>
      </w:r>
    </w:p>
    <w:p w14:paraId="1497575D" w14:textId="77777777" w:rsidR="002B2496" w:rsidRPr="002B2496" w:rsidRDefault="006C03AC" w:rsidP="002B2496">
      <w:pPr>
        <w:pStyle w:val="Mapa0"/>
      </w:pPr>
      <w:hyperlink r:id="rId55" w:history="1">
        <w:r w:rsidR="002B2496" w:rsidRPr="002B2496">
          <w:rPr>
            <w:rStyle w:val="Hypertextovodkaz"/>
            <w:color w:val="0070C0"/>
            <w:u w:val="none"/>
          </w:rPr>
          <w:t xml:space="preserve">Mapa </w:t>
        </w:r>
        <w:proofErr w:type="spellStart"/>
        <w:r w:rsidR="002B2496" w:rsidRPr="002B2496">
          <w:rPr>
            <w:rStyle w:val="Hypertextovodkaz"/>
            <w:color w:val="0070C0"/>
            <w:u w:val="none"/>
          </w:rPr>
          <w:t>OHL</w:t>
        </w:r>
        <w:proofErr w:type="spellEnd"/>
        <w:r w:rsidR="002B2496" w:rsidRPr="002B2496">
          <w:rPr>
            <w:rStyle w:val="Hypertextovodkaz"/>
            <w:color w:val="0070C0"/>
            <w:u w:val="none"/>
          </w:rPr>
          <w:t xml:space="preserve"> </w:t>
        </w:r>
        <w:proofErr w:type="spellStart"/>
        <w:r w:rsidR="002B2496" w:rsidRPr="002B2496">
          <w:rPr>
            <w:rStyle w:val="Hypertextovodkaz"/>
            <w:color w:val="0070C0"/>
            <w:u w:val="none"/>
          </w:rPr>
          <w:t>I.2.</w:t>
        </w:r>
        <w:proofErr w:type="gramStart"/>
        <w:r w:rsidR="002B2496" w:rsidRPr="002B2496">
          <w:rPr>
            <w:rStyle w:val="Hypertextovodkaz"/>
            <w:color w:val="0070C0"/>
            <w:u w:val="none"/>
          </w:rPr>
          <w:t>1f</w:t>
        </w:r>
        <w:proofErr w:type="spellEnd"/>
        <w:r w:rsidR="002B2496" w:rsidRPr="002B2496">
          <w:rPr>
            <w:rStyle w:val="Hypertextovodkaz"/>
            <w:color w:val="0070C0"/>
            <w:u w:val="none"/>
          </w:rPr>
          <w:t xml:space="preserve"> - Útvary</w:t>
        </w:r>
        <w:proofErr w:type="gramEnd"/>
        <w:r w:rsidR="002B2496" w:rsidRPr="002B2496">
          <w:rPr>
            <w:rStyle w:val="Hypertextovodkaz"/>
            <w:color w:val="0070C0"/>
            <w:u w:val="none"/>
          </w:rPr>
          <w:t xml:space="preserve"> povrchových vod dotčené významným problémem "Vypouštění důlních vod"</w:t>
        </w:r>
      </w:hyperlink>
    </w:p>
    <w:p w14:paraId="596749A0" w14:textId="6A807403" w:rsidR="00E936D0" w:rsidRDefault="00E936D0" w:rsidP="008D21F2">
      <w:pPr>
        <w:pStyle w:val="MAPA"/>
      </w:pPr>
    </w:p>
    <w:p w14:paraId="5CEF7EB7" w14:textId="6ADD1456" w:rsidR="00E936D0" w:rsidRDefault="00E936D0" w:rsidP="008D21F2">
      <w:pPr>
        <w:pStyle w:val="MAPA"/>
      </w:pPr>
    </w:p>
    <w:p w14:paraId="346FF07E" w14:textId="74887695" w:rsidR="00C114EC" w:rsidRPr="00951B92" w:rsidRDefault="00C114EC" w:rsidP="00F83FB5">
      <w:pPr>
        <w:pStyle w:val="NADPIS5"/>
      </w:pPr>
      <w:r w:rsidRPr="00951B92">
        <w:t>Chov ryb</w:t>
      </w:r>
    </w:p>
    <w:p w14:paraId="6738EA6C" w14:textId="77777777" w:rsidR="000816E3" w:rsidRDefault="00E57571" w:rsidP="00E57571">
      <w:r>
        <w:t xml:space="preserve">Intenzivní </w:t>
      </w:r>
      <w:r w:rsidR="00FB4C47">
        <w:t xml:space="preserve">produkční </w:t>
      </w:r>
      <w:r>
        <w:t>chov</w:t>
      </w:r>
      <w:r w:rsidR="005773EE">
        <w:t>y</w:t>
      </w:r>
      <w:r>
        <w:t xml:space="preserve"> ryb v rybnících a rybničních soustavách </w:t>
      </w:r>
      <w:r w:rsidR="00FB4C47">
        <w:t>patří mezi významné zdroje znečištění</w:t>
      </w:r>
      <w:r w:rsidR="0065173B">
        <w:t xml:space="preserve">, zejména v případech, kdy </w:t>
      </w:r>
      <w:r w:rsidR="00481DC0">
        <w:t>jsou pr</w:t>
      </w:r>
      <w:r w:rsidR="00FB4C47">
        <w:t xml:space="preserve">o zvýšení úživnosti </w:t>
      </w:r>
      <w:r w:rsidR="00481DC0">
        <w:t xml:space="preserve">do </w:t>
      </w:r>
      <w:r w:rsidR="00FB4C47">
        <w:t>rybníků vhazována hnojiva (kejda, chlévská mrva) a</w:t>
      </w:r>
      <w:r w:rsidR="00481DC0">
        <w:t xml:space="preserve"> pokud jsou</w:t>
      </w:r>
      <w:r w:rsidR="00FB4C47">
        <w:t xml:space="preserve"> ryby </w:t>
      </w:r>
      <w:r w:rsidR="003D7D48">
        <w:t>při</w:t>
      </w:r>
      <w:r w:rsidR="00FB4C47">
        <w:t xml:space="preserve">krmovány krmnými směsmi a obilím. </w:t>
      </w:r>
    </w:p>
    <w:p w14:paraId="5FA43C4E" w14:textId="1BDD713C" w:rsidR="00E57571" w:rsidRDefault="005E22A1" w:rsidP="00E57571">
      <w:r>
        <w:t>Z důvodu nedostatku dat</w:t>
      </w:r>
      <w:r w:rsidR="00B9799A">
        <w:t xml:space="preserve"> k chovu ryb</w:t>
      </w:r>
      <w:r w:rsidR="00A718B0">
        <w:t xml:space="preserve"> je riziko vnosu znečištění z chovu ryb vypracováno </w:t>
      </w:r>
      <w:r w:rsidR="00EA5284">
        <w:t xml:space="preserve">pouze </w:t>
      </w:r>
      <w:r w:rsidR="00A718B0">
        <w:t>expertním odhadem</w:t>
      </w:r>
      <w:r w:rsidR="00B9799A">
        <w:t xml:space="preserve"> s velmi nízkou mírou spolehlivosti</w:t>
      </w:r>
      <w:r w:rsidR="00A718B0">
        <w:t>.</w:t>
      </w:r>
    </w:p>
    <w:p w14:paraId="405C3ECC" w14:textId="4507139F" w:rsidR="00496ACF" w:rsidRDefault="007E510B" w:rsidP="00E57571">
      <w:r>
        <w:t>Na základě odhadu je potenciálně rizikových</w:t>
      </w:r>
      <w:r w:rsidR="00B9799A">
        <w:t xml:space="preserve"> cca 6 útvarů povrchových vod  (míra spolehlivosti nízká).</w:t>
      </w:r>
    </w:p>
    <w:p w14:paraId="54E48EAE" w14:textId="77777777" w:rsidR="00074FB1" w:rsidRPr="000C08E5" w:rsidRDefault="006C03AC" w:rsidP="00074FB1">
      <w:pPr>
        <w:pStyle w:val="Mapa0"/>
      </w:pPr>
      <w:hyperlink r:id="rId56" w:history="1">
        <w:r w:rsidR="00074FB1" w:rsidRPr="000C08E5">
          <w:rPr>
            <w:rStyle w:val="Hypertextovodkaz"/>
            <w:color w:val="0070C0"/>
            <w:u w:val="none"/>
          </w:rPr>
          <w:t xml:space="preserve">Mapa </w:t>
        </w:r>
        <w:proofErr w:type="spellStart"/>
        <w:r w:rsidR="00074FB1" w:rsidRPr="000C08E5">
          <w:rPr>
            <w:rStyle w:val="Hypertextovodkaz"/>
            <w:color w:val="0070C0"/>
            <w:u w:val="none"/>
          </w:rPr>
          <w:t>OHL</w:t>
        </w:r>
        <w:proofErr w:type="spellEnd"/>
        <w:r w:rsidR="00074FB1" w:rsidRPr="000C08E5">
          <w:rPr>
            <w:rStyle w:val="Hypertextovodkaz"/>
            <w:color w:val="0070C0"/>
            <w:u w:val="none"/>
          </w:rPr>
          <w:t xml:space="preserve"> I. </w:t>
        </w:r>
        <w:proofErr w:type="spellStart"/>
        <w:r w:rsidR="00074FB1" w:rsidRPr="000C08E5">
          <w:rPr>
            <w:rStyle w:val="Hypertextovodkaz"/>
            <w:color w:val="0070C0"/>
            <w:u w:val="none"/>
          </w:rPr>
          <w:t>2.</w:t>
        </w:r>
        <w:proofErr w:type="gramStart"/>
        <w:r w:rsidR="00074FB1" w:rsidRPr="000C08E5">
          <w:rPr>
            <w:rStyle w:val="Hypertextovodkaz"/>
            <w:color w:val="0070C0"/>
            <w:u w:val="none"/>
          </w:rPr>
          <w:t>g</w:t>
        </w:r>
        <w:proofErr w:type="spellEnd"/>
        <w:r w:rsidR="00074FB1" w:rsidRPr="000C08E5">
          <w:rPr>
            <w:rStyle w:val="Hypertextovodkaz"/>
            <w:color w:val="0070C0"/>
            <w:u w:val="none"/>
          </w:rPr>
          <w:t xml:space="preserve"> - Útvary</w:t>
        </w:r>
        <w:proofErr w:type="gramEnd"/>
        <w:r w:rsidR="00074FB1" w:rsidRPr="000C08E5">
          <w:rPr>
            <w:rStyle w:val="Hypertextovodkaz"/>
            <w:color w:val="0070C0"/>
            <w:u w:val="none"/>
          </w:rPr>
          <w:t xml:space="preserve"> povrchových vod dotčené významným problémem "Chov ryb"</w:t>
        </w:r>
      </w:hyperlink>
    </w:p>
    <w:p w14:paraId="361971B4" w14:textId="092BD0CC" w:rsidR="00E936D0" w:rsidRDefault="00E936D0" w:rsidP="008D21F2">
      <w:pPr>
        <w:pStyle w:val="MAPA"/>
      </w:pPr>
    </w:p>
    <w:p w14:paraId="70F5E3BE" w14:textId="77777777" w:rsidR="00E936D0" w:rsidRPr="00951B92" w:rsidRDefault="00E936D0" w:rsidP="008D21F2">
      <w:pPr>
        <w:pStyle w:val="MAPA"/>
      </w:pPr>
    </w:p>
    <w:p w14:paraId="7A3470C4" w14:textId="3A3E282B" w:rsidR="006350FF" w:rsidRPr="00951B92" w:rsidRDefault="006350FF" w:rsidP="005768DC">
      <w:pPr>
        <w:pStyle w:val="NADPIS4"/>
        <w:keepNext/>
        <w:keepLines/>
        <w:widowControl/>
      </w:pPr>
      <w:r w:rsidRPr="00951B92">
        <w:t>Látkové zatížení z plošných zdrojů znečištění</w:t>
      </w:r>
    </w:p>
    <w:p w14:paraId="40F1F192" w14:textId="6F1FBD1B" w:rsidR="006350FF" w:rsidRPr="00951B92" w:rsidRDefault="006350FF" w:rsidP="005768DC">
      <w:pPr>
        <w:pStyle w:val="NADPIS5"/>
      </w:pPr>
      <w:r w:rsidRPr="00951B92">
        <w:t>Zemědělství – hnojiva</w:t>
      </w:r>
    </w:p>
    <w:p w14:paraId="46F6B335" w14:textId="13C4C0BA" w:rsidR="00507D11" w:rsidRDefault="0067696E" w:rsidP="005B6279">
      <w:r>
        <w:t>Hnojiva používaná v zemědělství jsou významným plošným zdrojem</w:t>
      </w:r>
      <w:r w:rsidR="008756C5">
        <w:t xml:space="preserve"> celé</w:t>
      </w:r>
      <w:r>
        <w:t xml:space="preserve"> řady znečišťujících látek (dusík, fosfor, draslík, hořčík, vápník, síra a další pomocné látky </w:t>
      </w:r>
      <w:r w:rsidR="00CE5B46">
        <w:t xml:space="preserve">jako </w:t>
      </w:r>
      <w:r>
        <w:t>např. EDTA)</w:t>
      </w:r>
      <w:r w:rsidR="00BC093D">
        <w:t>.</w:t>
      </w:r>
    </w:p>
    <w:p w14:paraId="2757F1CE" w14:textId="79B2A877" w:rsidR="00004F98" w:rsidRDefault="00A5201C" w:rsidP="005B6279">
      <w:r>
        <w:t>Metodik</w:t>
      </w:r>
      <w:r w:rsidR="00F5465D">
        <w:t>ou</w:t>
      </w:r>
      <w:r>
        <w:t xml:space="preserve"> určení významnosti vlivů </w:t>
      </w:r>
      <w:r w:rsidRPr="0086146F">
        <w:t>[</w:t>
      </w:r>
      <w:r>
        <w:t>1</w:t>
      </w:r>
      <w:r w:rsidRPr="0086146F">
        <w:t>]</w:t>
      </w:r>
      <w:r>
        <w:t xml:space="preserve"> </w:t>
      </w:r>
      <w:r w:rsidR="00F5465D">
        <w:t>jsou hnojiva řešena převážně z pohledu</w:t>
      </w:r>
      <w:r w:rsidR="00EE4461">
        <w:t xml:space="preserve"> </w:t>
      </w:r>
      <w:r w:rsidR="008D21EB">
        <w:t xml:space="preserve">vnosu </w:t>
      </w:r>
      <w:r w:rsidR="00EE4461">
        <w:t>živin (fosfor</w:t>
      </w:r>
      <w:r w:rsidR="00F5465D">
        <w:t xml:space="preserve"> a dusík</w:t>
      </w:r>
      <w:r w:rsidR="00EE4461">
        <w:t>)</w:t>
      </w:r>
      <w:r w:rsidR="00004F98">
        <w:t xml:space="preserve"> a </w:t>
      </w:r>
      <w:r w:rsidR="008D21EB">
        <w:t>vnosu</w:t>
      </w:r>
      <w:r w:rsidR="00004F98">
        <w:t xml:space="preserve"> látek na ochranu rostlin</w:t>
      </w:r>
      <w:r w:rsidR="00EE4461">
        <w:t xml:space="preserve"> </w:t>
      </w:r>
      <w:r w:rsidR="00004F98">
        <w:t xml:space="preserve">(viz kapitola I.2.1.2.2.) </w:t>
      </w:r>
      <w:r w:rsidR="00EE4461">
        <w:t>ze zemědělské půdy do vodního prostředí smyvem i pozvolným</w:t>
      </w:r>
      <w:r w:rsidR="00605710">
        <w:br w:type="textWrapping" w:clear="all"/>
      </w:r>
      <w:r w:rsidR="00EE4461">
        <w:t>a stálým vymýváním látek přes půdní profil</w:t>
      </w:r>
      <w:r w:rsidR="008D21EB">
        <w:t xml:space="preserve">. Tyto procesy </w:t>
      </w:r>
      <w:r w:rsidR="00EE4461">
        <w:t xml:space="preserve">mohou být ještě zintenzivněny odvodněním zemědělských ploch. </w:t>
      </w:r>
    </w:p>
    <w:p w14:paraId="7FACD64E" w14:textId="77777777" w:rsidR="00F5465D" w:rsidRDefault="00F5465D" w:rsidP="00F5465D">
      <w:r>
        <w:t>Hlavními zdroji živin ve vodním prostředí jsou plošné zdroje znečištění ze zemědělství, znečištění z centrálně nečištěných obyvatel a bodové zdroje znečištění (rybníky s intenzivním chovem, komunální, průmyslové bodové zdroje).</w:t>
      </w:r>
    </w:p>
    <w:p w14:paraId="7E224AF3" w14:textId="2034D7BA" w:rsidR="00A5201C" w:rsidRDefault="00E444C9" w:rsidP="005B6279">
      <w:r>
        <w:t xml:space="preserve">Přísun živin </w:t>
      </w:r>
      <w:r w:rsidR="00865CF5">
        <w:t>(fosfor, dusík)</w:t>
      </w:r>
      <w:r>
        <w:t xml:space="preserve"> do </w:t>
      </w:r>
      <w:r w:rsidR="00865CF5">
        <w:t>vod způsobuje</w:t>
      </w:r>
      <w:r w:rsidR="00EE4461">
        <w:t xml:space="preserve"> eutrofizac</w:t>
      </w:r>
      <w:r w:rsidR="00865CF5">
        <w:t>i</w:t>
      </w:r>
      <w:r w:rsidR="00EE4461">
        <w:t xml:space="preserve"> vodních toků a vodních nádrží</w:t>
      </w:r>
      <w:r w:rsidR="00865CF5">
        <w:t xml:space="preserve">. Nadměrná eutrofizace </w:t>
      </w:r>
      <w:r w:rsidR="00264656">
        <w:t>se projevuje masovým rozvojem sinic, ztrátou rozpuštěného kyslíku</w:t>
      </w:r>
      <w:r w:rsidR="006B4781">
        <w:t xml:space="preserve"> ve vodách</w:t>
      </w:r>
      <w:r w:rsidR="00264656">
        <w:t xml:space="preserve">, úhynem ryb. </w:t>
      </w:r>
      <w:r w:rsidR="006B4781">
        <w:t>Pokud je nadměrn</w:t>
      </w:r>
      <w:r w:rsidR="00677DDB">
        <w:t>é</w:t>
      </w:r>
      <w:r w:rsidR="006B4781">
        <w:t xml:space="preserve"> eutrofizac</w:t>
      </w:r>
      <w:r w:rsidR="00677DDB">
        <w:t xml:space="preserve">i vystaveno </w:t>
      </w:r>
      <w:r w:rsidR="006B4781">
        <w:t xml:space="preserve">povodí s vodárenskými nádržemi </w:t>
      </w:r>
      <w:r w:rsidR="00264656">
        <w:t xml:space="preserve">nebo </w:t>
      </w:r>
      <w:r w:rsidR="006B4781">
        <w:t>nádržemi určen</w:t>
      </w:r>
      <w:r w:rsidR="00677DDB">
        <w:t>ých</w:t>
      </w:r>
      <w:r w:rsidR="006B4781">
        <w:t xml:space="preserve"> </w:t>
      </w:r>
      <w:r w:rsidR="00264656">
        <w:t>ke koupání</w:t>
      </w:r>
      <w:r w:rsidR="00677DDB">
        <w:t xml:space="preserve"> může takové zhoršení jakosti vody vést k znemožnění odběrů vody ze</w:t>
      </w:r>
      <w:r w:rsidR="006B4781">
        <w:t xml:space="preserve"> </w:t>
      </w:r>
      <w:r w:rsidR="00677DDB">
        <w:t xml:space="preserve">zasaženého </w:t>
      </w:r>
      <w:r w:rsidR="006B4781">
        <w:t>zdroje surové vody</w:t>
      </w:r>
      <w:r w:rsidR="00677DDB">
        <w:t xml:space="preserve"> určené</w:t>
      </w:r>
      <w:r w:rsidR="006B4781">
        <w:t xml:space="preserve"> pro její úpravu na vodu pitnou nebo</w:t>
      </w:r>
      <w:r w:rsidR="00264656">
        <w:t xml:space="preserve"> zákazy koupání.</w:t>
      </w:r>
    </w:p>
    <w:p w14:paraId="76F2710C" w14:textId="3B6430B3" w:rsidR="001F1D24" w:rsidRDefault="00050224" w:rsidP="005B6279">
      <w:r>
        <w:t xml:space="preserve">Významnost VHP </w:t>
      </w:r>
      <w:r w:rsidR="00C86D36">
        <w:t>vnosu dusíku a fosforu ze zemědělství</w:t>
      </w:r>
      <w:r w:rsidR="006148A8">
        <w:t xml:space="preserve"> byl pro PDP</w:t>
      </w:r>
      <w:r w:rsidR="005909F2">
        <w:t xml:space="preserve"> </w:t>
      </w:r>
      <w:r w:rsidR="006148A8">
        <w:t>OHL</w:t>
      </w:r>
      <w:r w:rsidR="005909F2">
        <w:t xml:space="preserve"> </w:t>
      </w:r>
      <w:r w:rsidR="006148A8">
        <w:t>2021-2027</w:t>
      </w:r>
      <w:r w:rsidR="00C86D36">
        <w:t xml:space="preserve"> hodnocen nepřímo</w:t>
      </w:r>
      <w:r w:rsidR="00FB3AF4">
        <w:t xml:space="preserve"> a tyto výsledky byly</w:t>
      </w:r>
      <w:r w:rsidR="00122607">
        <w:t xml:space="preserve"> aktualizovány</w:t>
      </w:r>
      <w:r w:rsidR="00806D09">
        <w:t xml:space="preserve"> o výsledky nového vymezení zranitelných oblastí k 1.7.2024 </w:t>
      </w:r>
      <w:r w:rsidR="00806D09" w:rsidRPr="0086146F">
        <w:t>[</w:t>
      </w:r>
      <w:r w:rsidR="00806D09">
        <w:t>13</w:t>
      </w:r>
      <w:r w:rsidR="00806D09" w:rsidRPr="0086146F">
        <w:t>]</w:t>
      </w:r>
      <w:r w:rsidR="006148A8">
        <w:t>.</w:t>
      </w:r>
      <w:r w:rsidR="001F1D24">
        <w:t xml:space="preserve"> </w:t>
      </w:r>
    </w:p>
    <w:p w14:paraId="4682CB9D" w14:textId="15F1C84B" w:rsidR="00C86D36" w:rsidRDefault="001F1D24" w:rsidP="005B6279">
      <w:r>
        <w:t>V dílčím povodí OHL je 7</w:t>
      </w:r>
      <w:r w:rsidR="0057726A">
        <w:t>2</w:t>
      </w:r>
      <w:r>
        <w:t xml:space="preserve"> útvarů povrchových vod potenciálně rizikových z hlediska vnosu živin z plošných zemědělských zdrojů.</w:t>
      </w:r>
    </w:p>
    <w:p w14:paraId="10054529" w14:textId="77777777" w:rsidR="0030217B" w:rsidRPr="000C08E5" w:rsidRDefault="006C03AC" w:rsidP="0030217B">
      <w:pPr>
        <w:pStyle w:val="Mapa0"/>
      </w:pPr>
      <w:hyperlink r:id="rId57" w:history="1">
        <w:r w:rsidR="0030217B" w:rsidRPr="000C08E5">
          <w:rPr>
            <w:rStyle w:val="Hypertextovodkaz"/>
            <w:color w:val="0070C0"/>
            <w:u w:val="none"/>
          </w:rPr>
          <w:t xml:space="preserve">Mapa </w:t>
        </w:r>
        <w:proofErr w:type="spellStart"/>
        <w:r w:rsidR="0030217B" w:rsidRPr="000C08E5">
          <w:rPr>
            <w:rStyle w:val="Hypertextovodkaz"/>
            <w:color w:val="0070C0"/>
            <w:u w:val="none"/>
          </w:rPr>
          <w:t>OHL</w:t>
        </w:r>
        <w:proofErr w:type="spellEnd"/>
        <w:r w:rsidR="0030217B" w:rsidRPr="000C08E5">
          <w:rPr>
            <w:rStyle w:val="Hypertextovodkaz"/>
            <w:color w:val="0070C0"/>
            <w:u w:val="none"/>
          </w:rPr>
          <w:t xml:space="preserve"> </w:t>
        </w:r>
        <w:proofErr w:type="spellStart"/>
        <w:r w:rsidR="0030217B" w:rsidRPr="000C08E5">
          <w:rPr>
            <w:rStyle w:val="Hypertextovodkaz"/>
            <w:color w:val="0070C0"/>
            <w:u w:val="none"/>
          </w:rPr>
          <w:t>I.2.</w:t>
        </w:r>
        <w:proofErr w:type="gramStart"/>
        <w:r w:rsidR="0030217B" w:rsidRPr="000C08E5">
          <w:rPr>
            <w:rStyle w:val="Hypertextovodkaz"/>
            <w:color w:val="0070C0"/>
            <w:u w:val="none"/>
          </w:rPr>
          <w:t>1h</w:t>
        </w:r>
        <w:proofErr w:type="spellEnd"/>
        <w:r w:rsidR="0030217B" w:rsidRPr="000C08E5">
          <w:rPr>
            <w:rStyle w:val="Hypertextovodkaz"/>
            <w:color w:val="0070C0"/>
            <w:u w:val="none"/>
          </w:rPr>
          <w:t xml:space="preserve"> - Útvary</w:t>
        </w:r>
        <w:proofErr w:type="gramEnd"/>
        <w:r w:rsidR="0030217B" w:rsidRPr="000C08E5">
          <w:rPr>
            <w:rStyle w:val="Hypertextovodkaz"/>
            <w:color w:val="0070C0"/>
            <w:u w:val="none"/>
          </w:rPr>
          <w:t xml:space="preserve"> povrchových vod dotčené významným problémem "Zemědělství - hnojiva"</w:t>
        </w:r>
      </w:hyperlink>
    </w:p>
    <w:p w14:paraId="75C57EEC" w14:textId="3A81D6BD" w:rsidR="006350FF" w:rsidRDefault="006350FF" w:rsidP="006350FF">
      <w:pPr>
        <w:pStyle w:val="NADPIS5"/>
      </w:pPr>
      <w:r w:rsidRPr="00951B92">
        <w:lastRenderedPageBreak/>
        <w:t>Zemědělství – pesticidy</w:t>
      </w:r>
    </w:p>
    <w:p w14:paraId="5595312B" w14:textId="77777777" w:rsidR="0034283E" w:rsidRDefault="0034283E" w:rsidP="009F12A3">
      <w:r>
        <w:t>Pesticidy (tzn. látky na ochranu rostlin) a</w:t>
      </w:r>
      <w:r w:rsidR="008E47F1">
        <w:t xml:space="preserve"> jejich </w:t>
      </w:r>
      <w:r w:rsidR="008B166E">
        <w:t xml:space="preserve">metabolity </w:t>
      </w:r>
      <w:r w:rsidR="008E47F1">
        <w:t>jsou nebezpečné pro člověka i pro vodní organizmy.</w:t>
      </w:r>
      <w:r w:rsidR="002F5E86">
        <w:t xml:space="preserve"> </w:t>
      </w:r>
    </w:p>
    <w:p w14:paraId="2217F1B2" w14:textId="2FD5CCD7" w:rsidR="00EE4A95" w:rsidRDefault="007624FB" w:rsidP="009F12A3">
      <w:r>
        <w:t xml:space="preserve">Do </w:t>
      </w:r>
      <w:r w:rsidR="002F5E86">
        <w:t xml:space="preserve">životního prostředí </w:t>
      </w:r>
      <w:r>
        <w:t xml:space="preserve">se tyto látky </w:t>
      </w:r>
      <w:r w:rsidR="002F5E86">
        <w:t>dostávají převážně zemědělskou činností</w:t>
      </w:r>
      <w:r>
        <w:t xml:space="preserve"> (</w:t>
      </w:r>
      <w:r w:rsidR="002F5E86">
        <w:t>aplikací těchto látek na pěstované plodiny</w:t>
      </w:r>
      <w:r>
        <w:t>)</w:t>
      </w:r>
      <w:r w:rsidR="0034283E">
        <w:t>. D</w:t>
      </w:r>
      <w:r w:rsidR="002F5E86">
        <w:t xml:space="preserve">alšími významnými zdroji </w:t>
      </w:r>
      <w:r w:rsidR="00961D37">
        <w:t>pesticidů může být údržba</w:t>
      </w:r>
      <w:r w:rsidR="008E47F1">
        <w:t xml:space="preserve"> dopravních cest </w:t>
      </w:r>
      <w:r w:rsidR="0034283E">
        <w:t>(</w:t>
      </w:r>
      <w:r w:rsidR="008E47F1">
        <w:t>zejména</w:t>
      </w:r>
      <w:r w:rsidR="002F5E86">
        <w:t xml:space="preserve"> železničn</w:t>
      </w:r>
      <w:r w:rsidR="0034283E">
        <w:t>ích tratí)</w:t>
      </w:r>
      <w:r w:rsidR="002F5E86">
        <w:t xml:space="preserve">, </w:t>
      </w:r>
      <w:r w:rsidR="0034283E">
        <w:t>pesticidy</w:t>
      </w:r>
      <w:r w:rsidR="00961D37">
        <w:t xml:space="preserve"> jsou</w:t>
      </w:r>
      <w:r w:rsidR="0034283E">
        <w:t xml:space="preserve"> </w:t>
      </w:r>
      <w:r w:rsidR="00961D37">
        <w:t xml:space="preserve">používány také </w:t>
      </w:r>
      <w:r w:rsidR="002F5E86">
        <w:t xml:space="preserve">v lesnictví, zahrádkářství, v městských sídlech a významným zdrojem </w:t>
      </w:r>
      <w:r w:rsidR="00961D37">
        <w:t>j</w:t>
      </w:r>
      <w:r w:rsidR="00F5465D">
        <w:t xml:space="preserve">sou </w:t>
      </w:r>
      <w:r w:rsidR="002F5E86">
        <w:t>golfov</w:t>
      </w:r>
      <w:r w:rsidR="00961D37">
        <w:t>á</w:t>
      </w:r>
      <w:r w:rsidR="002F5E86">
        <w:t xml:space="preserve"> hřiš</w:t>
      </w:r>
      <w:r w:rsidR="00961D37">
        <w:t>tě</w:t>
      </w:r>
      <w:r w:rsidR="002F5E86">
        <w:t>.</w:t>
      </w:r>
    </w:p>
    <w:p w14:paraId="04E7A53B" w14:textId="0645B4F5" w:rsidR="00305F1B" w:rsidRDefault="008403C9" w:rsidP="009F12A3">
      <w:r>
        <w:t>Znečištění pesticidy ze zemědělství j</w:t>
      </w:r>
      <w:r w:rsidR="008E47F1">
        <w:t>e z hlediska cest, kterými tyto látky vstupují do vodního prost</w:t>
      </w:r>
      <w:r w:rsidR="007624FB">
        <w:t>ř</w:t>
      </w:r>
      <w:r w:rsidR="008E47F1">
        <w:t>edí, považováno</w:t>
      </w:r>
      <w:r>
        <w:t xml:space="preserve"> </w:t>
      </w:r>
      <w:r w:rsidR="008E47F1">
        <w:t>za</w:t>
      </w:r>
      <w:r>
        <w:t xml:space="preserve"> </w:t>
      </w:r>
      <w:r w:rsidR="0034283E">
        <w:t xml:space="preserve">převážně </w:t>
      </w:r>
      <w:r>
        <w:t xml:space="preserve">plošný zdroj znečištění. </w:t>
      </w:r>
      <w:r w:rsidR="00E33EB1">
        <w:t>Pesticidy</w:t>
      </w:r>
      <w:r w:rsidR="0034283E">
        <w:t xml:space="preserve"> aplikované na zemědělské a jiné plochy</w:t>
      </w:r>
      <w:r w:rsidR="002F5E86">
        <w:t xml:space="preserve"> do vodního prostředí </w:t>
      </w:r>
      <w:r w:rsidR="00E33EB1">
        <w:t>vstupují cestou</w:t>
      </w:r>
      <w:r w:rsidR="002F5E86">
        <w:t xml:space="preserve"> povrchov</w:t>
      </w:r>
      <w:r w:rsidR="00E33EB1">
        <w:t>ého</w:t>
      </w:r>
      <w:r w:rsidR="002F5E86">
        <w:t xml:space="preserve"> odtok</w:t>
      </w:r>
      <w:r w:rsidR="00F548DB">
        <w:t>u</w:t>
      </w:r>
      <w:r w:rsidR="002F5E86">
        <w:t>, mělk</w:t>
      </w:r>
      <w:r w:rsidR="00E33EB1">
        <w:t xml:space="preserve">ého </w:t>
      </w:r>
      <w:r w:rsidR="002F5E86">
        <w:t>podpovrchov</w:t>
      </w:r>
      <w:r w:rsidR="00E33EB1">
        <w:t>ého</w:t>
      </w:r>
      <w:r w:rsidR="002F5E86">
        <w:t xml:space="preserve"> odtok</w:t>
      </w:r>
      <w:r w:rsidR="00E33EB1">
        <w:t>u</w:t>
      </w:r>
      <w:r w:rsidR="002F5E86">
        <w:t xml:space="preserve"> a</w:t>
      </w:r>
      <w:r w:rsidR="00E33EB1">
        <w:t xml:space="preserve">nebo jsou </w:t>
      </w:r>
      <w:r w:rsidR="002F5E86">
        <w:t>transport</w:t>
      </w:r>
      <w:r w:rsidR="00E33EB1">
        <w:t>ovány</w:t>
      </w:r>
      <w:r w:rsidR="002F5E86">
        <w:t xml:space="preserve"> vzduchem</w:t>
      </w:r>
      <w:r w:rsidR="00605710">
        <w:br w:type="textWrapping" w:clear="all"/>
      </w:r>
      <w:r w:rsidR="002F5E86">
        <w:t>při nesprávném postřiku (tzv. "</w:t>
      </w:r>
      <w:proofErr w:type="spellStart"/>
      <w:r w:rsidR="002F5E86">
        <w:t>spray</w:t>
      </w:r>
      <w:proofErr w:type="spellEnd"/>
      <w:r w:rsidR="002F5E86">
        <w:t xml:space="preserve"> drift")</w:t>
      </w:r>
      <w:r>
        <w:t xml:space="preserve"> přímo na vodní plochy. </w:t>
      </w:r>
    </w:p>
    <w:p w14:paraId="55CE9DF8" w14:textId="4DFF1F37" w:rsidR="002F5E86" w:rsidRDefault="00E33EB1" w:rsidP="009F12A3">
      <w:r>
        <w:t xml:space="preserve">V čistě bodový zdroj znečištění </w:t>
      </w:r>
      <w:r w:rsidR="00305F1B">
        <w:t xml:space="preserve">se mohou změnit jen porušením </w:t>
      </w:r>
      <w:r w:rsidR="002F5E86">
        <w:t>zásad správné zemědělské prax</w:t>
      </w:r>
      <w:r>
        <w:t>e</w:t>
      </w:r>
      <w:r w:rsidR="00305F1B">
        <w:t>,</w:t>
      </w:r>
      <w:r>
        <w:t xml:space="preserve"> </w:t>
      </w:r>
      <w:r w:rsidR="00305F1B">
        <w:t xml:space="preserve">nedodržením </w:t>
      </w:r>
      <w:r>
        <w:t>pravid</w:t>
      </w:r>
      <w:r w:rsidR="00305F1B">
        <w:t>e</w:t>
      </w:r>
      <w:r>
        <w:t xml:space="preserve">l </w:t>
      </w:r>
      <w:r w:rsidR="002F5E86">
        <w:t xml:space="preserve">pro nakládání s </w:t>
      </w:r>
      <w:r w:rsidR="00305F1B">
        <w:t>těmito prostředky, špatným skladováním nebo havárií při jejich přepravě</w:t>
      </w:r>
      <w:r>
        <w:t>.</w:t>
      </w:r>
      <w:r w:rsidR="00305F1B">
        <w:t xml:space="preserve"> Tyto případy mohou být</w:t>
      </w:r>
      <w:r>
        <w:t xml:space="preserve"> příčinou masivního </w:t>
      </w:r>
      <w:r w:rsidR="00984C6F">
        <w:t>havarijní</w:t>
      </w:r>
      <w:r>
        <w:t>ho</w:t>
      </w:r>
      <w:r w:rsidR="00984C6F">
        <w:t xml:space="preserve"> bodov</w:t>
      </w:r>
      <w:r>
        <w:t>ého</w:t>
      </w:r>
      <w:r w:rsidR="00984C6F">
        <w:t xml:space="preserve"> únik</w:t>
      </w:r>
      <w:r>
        <w:t>u</w:t>
      </w:r>
      <w:r w:rsidR="00984C6F">
        <w:t xml:space="preserve"> pesticidních látek</w:t>
      </w:r>
      <w:r>
        <w:t xml:space="preserve"> do vodního prostředí</w:t>
      </w:r>
      <w:r w:rsidR="00305F1B" w:rsidRPr="00305F1B">
        <w:t xml:space="preserve"> </w:t>
      </w:r>
      <w:r w:rsidR="00305F1B">
        <w:t xml:space="preserve">(zdroj: Metodika emisí </w:t>
      </w:r>
      <w:r w:rsidR="00305F1B" w:rsidRPr="0086146F">
        <w:t>[</w:t>
      </w:r>
      <w:r w:rsidR="00305F1B">
        <w:t>19</w:t>
      </w:r>
      <w:r w:rsidR="00305F1B" w:rsidRPr="0086146F">
        <w:t>]</w:t>
      </w:r>
      <w:r w:rsidR="00305F1B">
        <w:t>)</w:t>
      </w:r>
      <w:r w:rsidR="00984C6F">
        <w:t xml:space="preserve">. </w:t>
      </w:r>
    </w:p>
    <w:p w14:paraId="6529DAB8" w14:textId="471F2014" w:rsidR="00C3634C" w:rsidRDefault="008E47F1" w:rsidP="009F12A3">
      <w:r>
        <w:t xml:space="preserve">Rizikovost útvarů povrchových vod na </w:t>
      </w:r>
      <w:r w:rsidR="00A01A0E">
        <w:t>znečištění</w:t>
      </w:r>
      <w:r>
        <w:t xml:space="preserve"> pesticidní</w:t>
      </w:r>
      <w:r w:rsidR="00A01A0E">
        <w:t>mi</w:t>
      </w:r>
      <w:r>
        <w:t xml:space="preserve"> látk</w:t>
      </w:r>
      <w:r w:rsidR="00A01A0E">
        <w:t>ami</w:t>
      </w:r>
      <w:r>
        <w:t xml:space="preserve"> ze zemědělství</w:t>
      </w:r>
      <w:r w:rsidR="00A01A0E">
        <w:t xml:space="preserve"> je zpracována</w:t>
      </w:r>
      <w:r>
        <w:t xml:space="preserve"> </w:t>
      </w:r>
      <w:r w:rsidR="0082338B">
        <w:t xml:space="preserve">na základě dat o aplikaci a vstupu látek na ochranu rostlin na povodí IV. řádu za </w:t>
      </w:r>
      <w:r w:rsidR="00A01A0E">
        <w:t xml:space="preserve">zatím poslední zpracované </w:t>
      </w:r>
      <w:r w:rsidR="00395204">
        <w:t xml:space="preserve">období </w:t>
      </w:r>
      <w:r w:rsidR="0082338B">
        <w:t>2015-2016 (vypracovalo ČHMÚ,</w:t>
      </w:r>
      <w:r w:rsidR="00603D26">
        <w:t xml:space="preserve"> </w:t>
      </w:r>
      <w:r w:rsidR="0082338B">
        <w:t>v.v.i. pro Ministerstvo zemědělství v roce 2019)</w:t>
      </w:r>
      <w:r w:rsidR="00395204">
        <w:t xml:space="preserve"> a následn</w:t>
      </w:r>
      <w:r w:rsidR="00CE5B46">
        <w:t>ou</w:t>
      </w:r>
      <w:r w:rsidR="00395204">
        <w:t xml:space="preserve"> </w:t>
      </w:r>
      <w:r w:rsidR="00A01A0E">
        <w:t>kombinací rastru</w:t>
      </w:r>
      <w:r w:rsidR="0082338B">
        <w:t xml:space="preserve"> zatížení zemědělské půdy pesticidy a sečtením s rastrem zranitelnosti vod</w:t>
      </w:r>
      <w:r w:rsidR="00C3634C">
        <w:t xml:space="preserve"> (viz Metodika emisí </w:t>
      </w:r>
      <w:r w:rsidR="00C3634C" w:rsidRPr="0086146F">
        <w:t>[</w:t>
      </w:r>
      <w:r w:rsidR="00C3634C">
        <w:t>19</w:t>
      </w:r>
      <w:r w:rsidR="00C3634C" w:rsidRPr="0086146F">
        <w:t>]</w:t>
      </w:r>
      <w:r w:rsidR="00C3634C">
        <w:t xml:space="preserve"> a Metodika určení významnosti vlivů </w:t>
      </w:r>
      <w:r w:rsidR="00C3634C" w:rsidRPr="0086146F">
        <w:t>[</w:t>
      </w:r>
      <w:r w:rsidR="00C3634C">
        <w:t>1</w:t>
      </w:r>
      <w:r w:rsidR="00C3634C" w:rsidRPr="0086146F">
        <w:t>]</w:t>
      </w:r>
      <w:r w:rsidR="00C3634C">
        <w:t xml:space="preserve"> )</w:t>
      </w:r>
      <w:r w:rsidR="00603D26">
        <w:t xml:space="preserve"> čímž</w:t>
      </w:r>
      <w:r w:rsidR="00C3634C">
        <w:t xml:space="preserve"> </w:t>
      </w:r>
      <w:r w:rsidR="0082338B">
        <w:t>byla stanovena výsledná třída rizika vnosu pesticidních látek do</w:t>
      </w:r>
      <w:r w:rsidR="00045F9F">
        <w:t xml:space="preserve"> povodí vodního útvaru </w:t>
      </w:r>
      <w:r w:rsidR="0082338B">
        <w:t xml:space="preserve">ze zemědělství pro </w:t>
      </w:r>
      <w:r w:rsidR="00E33EB1">
        <w:t xml:space="preserve">PDP OHL 2021-2027 </w:t>
      </w:r>
      <w:r w:rsidR="00E33EB1" w:rsidRPr="0086146F">
        <w:t>[</w:t>
      </w:r>
      <w:r w:rsidR="00E33EB1">
        <w:t>3</w:t>
      </w:r>
      <w:r w:rsidR="00E33EB1" w:rsidRPr="0086146F">
        <w:t>]</w:t>
      </w:r>
      <w:r w:rsidR="0082338B">
        <w:t xml:space="preserve"> odkud jsou</w:t>
      </w:r>
      <w:r w:rsidR="003F1E2A">
        <w:t xml:space="preserve"> tyto výsledky</w:t>
      </w:r>
      <w:r w:rsidR="0082338B">
        <w:t xml:space="preserve"> převzaty</w:t>
      </w:r>
      <w:r w:rsidR="00C3634C">
        <w:t xml:space="preserve">. </w:t>
      </w:r>
    </w:p>
    <w:p w14:paraId="59C031BA" w14:textId="301F125A" w:rsidR="008E47F1" w:rsidRPr="00951B92" w:rsidRDefault="001962BD" w:rsidP="009F12A3">
      <w:r>
        <w:t>VHP</w:t>
      </w:r>
      <w:r w:rsidR="00C3634C">
        <w:t xml:space="preserve"> znečištění pesticidními látkami ze zemědělství je v dílčím povodí OHL celkem </w:t>
      </w:r>
      <w:r w:rsidR="00840753">
        <w:t>66</w:t>
      </w:r>
      <w:r w:rsidR="00C3634C">
        <w:t xml:space="preserve"> útvarů povrchových vod </w:t>
      </w:r>
      <w:r>
        <w:t>středně a více rizikových.</w:t>
      </w:r>
    </w:p>
    <w:p w14:paraId="47AD0FB4" w14:textId="0ECDD05A" w:rsidR="00E936D0" w:rsidRDefault="006C03AC" w:rsidP="00A11FC4">
      <w:pPr>
        <w:pStyle w:val="Mapa0"/>
        <w:rPr>
          <w:rStyle w:val="Hypertextovodkaz"/>
          <w:color w:val="0070C0"/>
          <w:u w:val="none"/>
        </w:rPr>
      </w:pPr>
      <w:hyperlink r:id="rId58" w:history="1">
        <w:r w:rsidR="003F3321" w:rsidRPr="000C08E5">
          <w:rPr>
            <w:rStyle w:val="Hypertextovodkaz"/>
            <w:color w:val="0070C0"/>
            <w:u w:val="none"/>
          </w:rPr>
          <w:t xml:space="preserve">Mapa </w:t>
        </w:r>
        <w:proofErr w:type="spellStart"/>
        <w:r w:rsidR="003F3321" w:rsidRPr="000C08E5">
          <w:rPr>
            <w:rStyle w:val="Hypertextovodkaz"/>
            <w:color w:val="0070C0"/>
            <w:u w:val="none"/>
          </w:rPr>
          <w:t>OHL</w:t>
        </w:r>
        <w:proofErr w:type="spellEnd"/>
        <w:r w:rsidR="003F3321" w:rsidRPr="000C08E5">
          <w:rPr>
            <w:rStyle w:val="Hypertextovodkaz"/>
            <w:color w:val="0070C0"/>
            <w:u w:val="none"/>
          </w:rPr>
          <w:t xml:space="preserve"> </w:t>
        </w:r>
        <w:proofErr w:type="spellStart"/>
        <w:r w:rsidR="003F3321" w:rsidRPr="000C08E5">
          <w:rPr>
            <w:rStyle w:val="Hypertextovodkaz"/>
            <w:color w:val="0070C0"/>
            <w:u w:val="none"/>
          </w:rPr>
          <w:t>I.2.</w:t>
        </w:r>
        <w:proofErr w:type="gramStart"/>
        <w:r w:rsidR="003F3321" w:rsidRPr="000C08E5">
          <w:rPr>
            <w:rStyle w:val="Hypertextovodkaz"/>
            <w:color w:val="0070C0"/>
            <w:u w:val="none"/>
          </w:rPr>
          <w:t>1ch</w:t>
        </w:r>
        <w:proofErr w:type="spellEnd"/>
        <w:r w:rsidR="003F3321" w:rsidRPr="000C08E5">
          <w:rPr>
            <w:rStyle w:val="Hypertextovodkaz"/>
            <w:color w:val="0070C0"/>
            <w:u w:val="none"/>
          </w:rPr>
          <w:t xml:space="preserve"> - Útvary</w:t>
        </w:r>
        <w:proofErr w:type="gramEnd"/>
        <w:r w:rsidR="003F3321" w:rsidRPr="000C08E5">
          <w:rPr>
            <w:rStyle w:val="Hypertextovodkaz"/>
            <w:color w:val="0070C0"/>
            <w:u w:val="none"/>
          </w:rPr>
          <w:t xml:space="preserve"> povrchových vod dotčené významným problémem "Zemědělství - pesticidy"</w:t>
        </w:r>
      </w:hyperlink>
    </w:p>
    <w:p w14:paraId="08BEBB3B" w14:textId="164FFAA5" w:rsidR="003F3321" w:rsidRDefault="003F3321" w:rsidP="008D21F2">
      <w:pPr>
        <w:pStyle w:val="MAPA"/>
      </w:pPr>
    </w:p>
    <w:p w14:paraId="154F4B42" w14:textId="77777777" w:rsidR="00DA0E2A" w:rsidRPr="00951B92" w:rsidRDefault="00DA0E2A" w:rsidP="008D21F2">
      <w:pPr>
        <w:pStyle w:val="MAPA"/>
      </w:pPr>
    </w:p>
    <w:p w14:paraId="3A4A59D1" w14:textId="00F2B7EC" w:rsidR="006350FF" w:rsidRPr="00951B92" w:rsidRDefault="006350FF" w:rsidP="006350FF">
      <w:pPr>
        <w:pStyle w:val="NADPIS5"/>
      </w:pPr>
      <w:r w:rsidRPr="00951B92">
        <w:t>Komunální zdroje nepřipojené na kanalizaci</w:t>
      </w:r>
    </w:p>
    <w:p w14:paraId="496DBC05" w14:textId="572F83B3" w:rsidR="00025D56" w:rsidRDefault="00740225" w:rsidP="00025D56">
      <w:r>
        <w:t>Komunální zdroje</w:t>
      </w:r>
      <w:r w:rsidR="00B63DEA">
        <w:t xml:space="preserve"> s individuální likvidací odpadních vod, tzn. bez připojení na kanalizační systém s centrálním čištěním odpadních vod, jsou považovány za </w:t>
      </w:r>
      <w:r w:rsidR="00AB63D5">
        <w:t>plošné komunální</w:t>
      </w:r>
      <w:r w:rsidR="00B63DEA">
        <w:t xml:space="preserve"> zdroje znečištění. </w:t>
      </w:r>
    </w:p>
    <w:p w14:paraId="54DC6176" w14:textId="4D6DE78F" w:rsidR="00AB63D5" w:rsidRDefault="00AB63D5" w:rsidP="00025D56">
      <w:r>
        <w:t>VHP byl stanoven na podkladě</w:t>
      </w:r>
      <w:r w:rsidR="0037423F">
        <w:t xml:space="preserve"> dat VHE </w:t>
      </w:r>
      <w:r w:rsidR="0037423F" w:rsidRPr="0086146F">
        <w:t>[</w:t>
      </w:r>
      <w:r w:rsidR="0037423F">
        <w:t>9</w:t>
      </w:r>
      <w:r w:rsidR="0037423F" w:rsidRPr="0086146F">
        <w:t>]</w:t>
      </w:r>
      <w:r w:rsidR="0037423F">
        <w:t>.</w:t>
      </w:r>
    </w:p>
    <w:p w14:paraId="0C593185" w14:textId="1E17A4A8" w:rsidR="0037423F" w:rsidRDefault="0037423F" w:rsidP="00025D56">
      <w:r>
        <w:t>V dílčím povodí OHL je z hlediska komunálních zdrojů nepřipojených na kanalizaci potenciálně rizikových 131 útvarů povrchových vod.</w:t>
      </w:r>
    </w:p>
    <w:p w14:paraId="627AA670" w14:textId="77777777" w:rsidR="00DA0E2A" w:rsidRPr="000C08E5" w:rsidRDefault="006C03AC" w:rsidP="00DA0E2A">
      <w:pPr>
        <w:pStyle w:val="Mapa0"/>
      </w:pPr>
      <w:hyperlink r:id="rId59" w:history="1">
        <w:r w:rsidR="00DA0E2A" w:rsidRPr="000C08E5">
          <w:rPr>
            <w:rStyle w:val="Hypertextovodkaz"/>
            <w:color w:val="0070C0"/>
            <w:u w:val="none"/>
          </w:rPr>
          <w:t xml:space="preserve">Mapa </w:t>
        </w:r>
        <w:proofErr w:type="spellStart"/>
        <w:r w:rsidR="00DA0E2A" w:rsidRPr="000C08E5">
          <w:rPr>
            <w:rStyle w:val="Hypertextovodkaz"/>
            <w:color w:val="0070C0"/>
            <w:u w:val="none"/>
          </w:rPr>
          <w:t>OHL</w:t>
        </w:r>
        <w:proofErr w:type="spellEnd"/>
        <w:r w:rsidR="00DA0E2A" w:rsidRPr="000C08E5">
          <w:rPr>
            <w:rStyle w:val="Hypertextovodkaz"/>
            <w:color w:val="0070C0"/>
            <w:u w:val="none"/>
          </w:rPr>
          <w:t xml:space="preserve"> </w:t>
        </w:r>
        <w:proofErr w:type="spellStart"/>
        <w:r w:rsidR="00DA0E2A" w:rsidRPr="000C08E5">
          <w:rPr>
            <w:rStyle w:val="Hypertextovodkaz"/>
            <w:color w:val="0070C0"/>
            <w:u w:val="none"/>
          </w:rPr>
          <w:t>I.2.</w:t>
        </w:r>
        <w:proofErr w:type="gramStart"/>
        <w:r w:rsidR="00DA0E2A" w:rsidRPr="000C08E5">
          <w:rPr>
            <w:rStyle w:val="Hypertextovodkaz"/>
            <w:color w:val="0070C0"/>
            <w:u w:val="none"/>
          </w:rPr>
          <w:t>1i</w:t>
        </w:r>
        <w:proofErr w:type="spellEnd"/>
        <w:r w:rsidR="00DA0E2A" w:rsidRPr="000C08E5">
          <w:rPr>
            <w:rStyle w:val="Hypertextovodkaz"/>
            <w:color w:val="0070C0"/>
            <w:u w:val="none"/>
          </w:rPr>
          <w:t xml:space="preserve"> - Útvary</w:t>
        </w:r>
        <w:proofErr w:type="gramEnd"/>
        <w:r w:rsidR="00DA0E2A" w:rsidRPr="000C08E5">
          <w:rPr>
            <w:rStyle w:val="Hypertextovodkaz"/>
            <w:color w:val="0070C0"/>
            <w:u w:val="none"/>
          </w:rPr>
          <w:t xml:space="preserve"> povrchových vod dotčené významným problémem "Komunální zdroje nepřipojené ke kanalizaci"</w:t>
        </w:r>
      </w:hyperlink>
    </w:p>
    <w:p w14:paraId="0B3F74BF" w14:textId="1E06E91D" w:rsidR="00652528" w:rsidRDefault="00652528" w:rsidP="008D21F2">
      <w:pPr>
        <w:pStyle w:val="MAPA"/>
      </w:pPr>
    </w:p>
    <w:p w14:paraId="16B8058D" w14:textId="5438D388" w:rsidR="006350FF" w:rsidRPr="00951B92" w:rsidRDefault="006350FF" w:rsidP="006350FF">
      <w:pPr>
        <w:pStyle w:val="NADPIS5"/>
      </w:pPr>
      <w:r w:rsidRPr="00951B92">
        <w:t>Atmosférická depozice</w:t>
      </w:r>
    </w:p>
    <w:p w14:paraId="6F0843EF" w14:textId="24D2EA2F" w:rsidR="00DC3068" w:rsidRDefault="004334A0" w:rsidP="004334A0">
      <w:r>
        <w:t>Atmosférick</w:t>
      </w:r>
      <w:r w:rsidR="009A6B1A">
        <w:t>á</w:t>
      </w:r>
      <w:r>
        <w:t xml:space="preserve"> depozice není sama o sobě zdrojem znečištění, ale je </w:t>
      </w:r>
      <w:r w:rsidR="009A6B1A">
        <w:t xml:space="preserve">významnou </w:t>
      </w:r>
      <w:r>
        <w:t xml:space="preserve">cestou, kterou </w:t>
      </w:r>
      <w:r w:rsidR="00AF1D77">
        <w:t xml:space="preserve">znečištění </w:t>
      </w:r>
      <w:r>
        <w:t>vstupuj</w:t>
      </w:r>
      <w:r w:rsidR="00AF1D77">
        <w:t>e</w:t>
      </w:r>
      <w:r>
        <w:t xml:space="preserve"> </w:t>
      </w:r>
      <w:r w:rsidR="00AF1D77">
        <w:t xml:space="preserve">z </w:t>
      </w:r>
      <w:r>
        <w:t>ovzduší</w:t>
      </w:r>
      <w:r w:rsidR="00AF1D77">
        <w:t xml:space="preserve"> (em</w:t>
      </w:r>
      <w:r w:rsidR="00E32716">
        <w:t>i</w:t>
      </w:r>
      <w:r w:rsidR="00AF1D77">
        <w:t>se do ovzduší, emise z dopravy...)</w:t>
      </w:r>
      <w:r>
        <w:t xml:space="preserve"> </w:t>
      </w:r>
      <w:r w:rsidR="00AF1D77">
        <w:t>na povrchy (</w:t>
      </w:r>
      <w:r>
        <w:t>půdu,</w:t>
      </w:r>
      <w:r w:rsidR="00AF1D77">
        <w:t xml:space="preserve"> </w:t>
      </w:r>
      <w:r>
        <w:t xml:space="preserve">vegetaci, vodní </w:t>
      </w:r>
      <w:r w:rsidR="00AF1D77">
        <w:t>hladiny</w:t>
      </w:r>
      <w:r>
        <w:t>,</w:t>
      </w:r>
      <w:r w:rsidR="00AF1D77">
        <w:t xml:space="preserve"> </w:t>
      </w:r>
      <w:r>
        <w:t>upravené nebo zpevněné plochy</w:t>
      </w:r>
      <w:r w:rsidR="00AF1D77">
        <w:t xml:space="preserve">, komunikace a dopravní cesty) </w:t>
      </w:r>
      <w:r>
        <w:t>a následně se smyvem dostávají</w:t>
      </w:r>
      <w:r w:rsidR="00AF1D77">
        <w:t xml:space="preserve"> </w:t>
      </w:r>
      <w:r>
        <w:t>do povrchových vod</w:t>
      </w:r>
      <w:r w:rsidR="009A6B1A">
        <w:t>.</w:t>
      </w:r>
    </w:p>
    <w:p w14:paraId="4A6ED7B4" w14:textId="4A86DBE8" w:rsidR="00D44835" w:rsidRDefault="00D44835" w:rsidP="004334A0">
      <w:r>
        <w:t xml:space="preserve">Pro identifikaci </w:t>
      </w:r>
      <w:proofErr w:type="spellStart"/>
      <w:r>
        <w:t>VHP</w:t>
      </w:r>
      <w:proofErr w:type="spellEnd"/>
      <w:r>
        <w:t xml:space="preserve"> vstupu znečištění prostřednictvím atmosférické depozice byly zohledněny výsledky </w:t>
      </w:r>
      <w:proofErr w:type="spellStart"/>
      <w:r>
        <w:t>PDP</w:t>
      </w:r>
      <w:proofErr w:type="spellEnd"/>
      <w:r>
        <w:t xml:space="preserve"> </w:t>
      </w:r>
      <w:proofErr w:type="spellStart"/>
      <w:r>
        <w:t>OHL</w:t>
      </w:r>
      <w:proofErr w:type="spellEnd"/>
      <w:r>
        <w:t xml:space="preserve"> 2021-2027 </w:t>
      </w:r>
      <w:r w:rsidRPr="0086146F">
        <w:t>[</w:t>
      </w:r>
      <w:r>
        <w:t>3</w:t>
      </w:r>
      <w:r w:rsidRPr="0086146F">
        <w:t>]</w:t>
      </w:r>
      <w:r>
        <w:t xml:space="preserve"> a výstupy výzkumného projektu "Dopady atmosférické depozice" </w:t>
      </w:r>
      <w:r w:rsidRPr="0086146F">
        <w:t>[</w:t>
      </w:r>
      <w:r>
        <w:t>21</w:t>
      </w:r>
      <w:r w:rsidRPr="0086146F">
        <w:t>]</w:t>
      </w:r>
    </w:p>
    <w:p w14:paraId="1B5ADB1B" w14:textId="024BD242" w:rsidR="009A6B1A" w:rsidRPr="00951B92" w:rsidRDefault="009A6B1A" w:rsidP="004334A0">
      <w:r>
        <w:t>V dílčím povodí OHL jsou</w:t>
      </w:r>
      <w:r w:rsidR="00652528">
        <w:t xml:space="preserve"> </w:t>
      </w:r>
      <w:r w:rsidR="00AF1D77">
        <w:t>na vstupy</w:t>
      </w:r>
      <w:r w:rsidR="00652528">
        <w:t xml:space="preserve"> znečištění prostřednictvím atmosférické depozice</w:t>
      </w:r>
      <w:r w:rsidR="00E32716">
        <w:t xml:space="preserve"> citlivé a</w:t>
      </w:r>
      <w:r>
        <w:t xml:space="preserve"> </w:t>
      </w:r>
      <w:r w:rsidR="00652528">
        <w:t xml:space="preserve">potenciálně rizikové </w:t>
      </w:r>
      <w:r>
        <w:t>všechny vodní útvary povrchových vod.</w:t>
      </w:r>
    </w:p>
    <w:p w14:paraId="7E39E1CA" w14:textId="77777777" w:rsidR="009971F5" w:rsidRPr="000C08E5" w:rsidRDefault="006C03AC" w:rsidP="009971F5">
      <w:pPr>
        <w:pStyle w:val="Mapa0"/>
      </w:pPr>
      <w:hyperlink r:id="rId60" w:history="1">
        <w:r w:rsidR="009971F5" w:rsidRPr="000C08E5">
          <w:rPr>
            <w:rStyle w:val="Hypertextovodkaz"/>
            <w:color w:val="0070C0"/>
            <w:u w:val="none"/>
          </w:rPr>
          <w:t xml:space="preserve">Mapa </w:t>
        </w:r>
        <w:proofErr w:type="spellStart"/>
        <w:r w:rsidR="009971F5" w:rsidRPr="000C08E5">
          <w:rPr>
            <w:rStyle w:val="Hypertextovodkaz"/>
            <w:color w:val="0070C0"/>
            <w:u w:val="none"/>
          </w:rPr>
          <w:t>OHL</w:t>
        </w:r>
        <w:proofErr w:type="spellEnd"/>
        <w:r w:rsidR="009971F5" w:rsidRPr="000C08E5">
          <w:rPr>
            <w:rStyle w:val="Hypertextovodkaz"/>
            <w:color w:val="0070C0"/>
            <w:u w:val="none"/>
          </w:rPr>
          <w:t xml:space="preserve"> </w:t>
        </w:r>
        <w:proofErr w:type="spellStart"/>
        <w:r w:rsidR="009971F5" w:rsidRPr="000C08E5">
          <w:rPr>
            <w:rStyle w:val="Hypertextovodkaz"/>
            <w:color w:val="0070C0"/>
            <w:u w:val="none"/>
          </w:rPr>
          <w:t>I.2.</w:t>
        </w:r>
        <w:proofErr w:type="gramStart"/>
        <w:r w:rsidR="009971F5" w:rsidRPr="000C08E5">
          <w:rPr>
            <w:rStyle w:val="Hypertextovodkaz"/>
            <w:color w:val="0070C0"/>
            <w:u w:val="none"/>
          </w:rPr>
          <w:t>1j</w:t>
        </w:r>
        <w:proofErr w:type="spellEnd"/>
        <w:r w:rsidR="009971F5" w:rsidRPr="000C08E5">
          <w:rPr>
            <w:rStyle w:val="Hypertextovodkaz"/>
            <w:color w:val="0070C0"/>
            <w:u w:val="none"/>
          </w:rPr>
          <w:t xml:space="preserve"> - Útvary</w:t>
        </w:r>
        <w:proofErr w:type="gramEnd"/>
        <w:r w:rsidR="009971F5" w:rsidRPr="000C08E5">
          <w:rPr>
            <w:rStyle w:val="Hypertextovodkaz"/>
            <w:color w:val="0070C0"/>
            <w:u w:val="none"/>
          </w:rPr>
          <w:t xml:space="preserve"> povrchových vod dotčené významným problémem "Atmosférická depozice"</w:t>
        </w:r>
      </w:hyperlink>
    </w:p>
    <w:p w14:paraId="7BD41011" w14:textId="18C1BD7D" w:rsidR="00F83FB5" w:rsidRDefault="00F83FB5" w:rsidP="00F83FB5">
      <w:pPr>
        <w:pStyle w:val="NADPIS3"/>
      </w:pPr>
      <w:bookmarkStart w:id="38" w:name="_Toc200711476"/>
      <w:r w:rsidRPr="00951B92">
        <w:lastRenderedPageBreak/>
        <w:t xml:space="preserve">Významné </w:t>
      </w:r>
      <w:proofErr w:type="spellStart"/>
      <w:r w:rsidRPr="00951B92">
        <w:t>hydromorfologické</w:t>
      </w:r>
      <w:proofErr w:type="spellEnd"/>
      <w:r w:rsidRPr="00951B92">
        <w:t xml:space="preserve"> změny</w:t>
      </w:r>
      <w:bookmarkEnd w:id="38"/>
    </w:p>
    <w:p w14:paraId="18FBA4D6" w14:textId="0536FD4F" w:rsidR="0016642C" w:rsidRDefault="0092078D" w:rsidP="00883B37">
      <w:r>
        <w:t xml:space="preserve">Změny přirozených hydrologických a morfologických charakteristik </w:t>
      </w:r>
      <w:r w:rsidR="0016642C">
        <w:t>mají dopady na ekologický stav vodních útvarů povrchových vod</w:t>
      </w:r>
      <w:r w:rsidR="00824396">
        <w:t>.</w:t>
      </w:r>
      <w:r w:rsidR="0016642C">
        <w:t xml:space="preserve"> K nejvýznamnějším hydrologickým změnám v podmínkách ČR dle Pracovního postupu určení významných vlivů na morfologii a hydrologický režim [2] patří zejména:</w:t>
      </w:r>
    </w:p>
    <w:p w14:paraId="2EF295D7" w14:textId="652C4BC4" w:rsidR="0016642C" w:rsidRDefault="0016642C" w:rsidP="005E1731">
      <w:pPr>
        <w:pStyle w:val="Odstavecseseznamem"/>
        <w:numPr>
          <w:ilvl w:val="0"/>
          <w:numId w:val="15"/>
        </w:numPr>
      </w:pPr>
      <w:r>
        <w:t xml:space="preserve">vlivy umělých staveb (vodní nádrže) na regulaci průtoků, </w:t>
      </w:r>
    </w:p>
    <w:p w14:paraId="6F638CDF" w14:textId="6D3844A7" w:rsidR="0016642C" w:rsidRDefault="0016642C" w:rsidP="005E1731">
      <w:pPr>
        <w:pStyle w:val="Odstavecseseznamem"/>
        <w:numPr>
          <w:ilvl w:val="0"/>
          <w:numId w:val="15"/>
        </w:numPr>
      </w:pPr>
      <w:r>
        <w:t>změny charakteru proudění vlivem staveb v korytě (</w:t>
      </w:r>
      <w:r w:rsidR="00F124E5">
        <w:t xml:space="preserve">vzduté úseky </w:t>
      </w:r>
      <w:r>
        <w:t>jez</w:t>
      </w:r>
      <w:r w:rsidR="00F124E5">
        <w:t>ů</w:t>
      </w:r>
      <w:r>
        <w:t>, hráz</w:t>
      </w:r>
      <w:r w:rsidR="00F124E5">
        <w:t>í</w:t>
      </w:r>
      <w:r>
        <w:t>, stup</w:t>
      </w:r>
      <w:r w:rsidR="00F124E5">
        <w:t>ňů</w:t>
      </w:r>
      <w:r>
        <w:t>)</w:t>
      </w:r>
    </w:p>
    <w:p w14:paraId="3625DA16" w14:textId="6CCB552D" w:rsidR="0016642C" w:rsidRDefault="0016642C" w:rsidP="005E1731">
      <w:pPr>
        <w:pStyle w:val="Odstavecseseznamem"/>
        <w:numPr>
          <w:ilvl w:val="0"/>
          <w:numId w:val="15"/>
        </w:numPr>
      </w:pPr>
      <w:r>
        <w:t xml:space="preserve">odběry vody a převody vody, </w:t>
      </w:r>
    </w:p>
    <w:p w14:paraId="3D0B6E3F" w14:textId="0DB6729B" w:rsidR="00883B37" w:rsidRDefault="0016642C" w:rsidP="005E1731">
      <w:pPr>
        <w:pStyle w:val="Odstavecseseznamem"/>
        <w:numPr>
          <w:ilvl w:val="0"/>
          <w:numId w:val="15"/>
        </w:numPr>
      </w:pPr>
      <w:r>
        <w:t>odvádění vody z</w:t>
      </w:r>
      <w:r w:rsidR="0046258C">
        <w:t> vodního toku</w:t>
      </w:r>
      <w:r>
        <w:t xml:space="preserve"> derivačními kanály zejména pro potřeby výroby elektrické energie</w:t>
      </w:r>
      <w:r w:rsidR="00605710">
        <w:br w:type="textWrapping" w:clear="all"/>
      </w:r>
      <w:r>
        <w:t>na malých vodních elektrárnách (dále jen "MVE"), a rychlé změny průtoků (např. "špičkování")</w:t>
      </w:r>
    </w:p>
    <w:p w14:paraId="556BDB82" w14:textId="77C5D80B" w:rsidR="0016642C" w:rsidRDefault="005E1731" w:rsidP="005E1731">
      <w:pPr>
        <w:pStyle w:val="Odstavecseseznamem"/>
        <w:numPr>
          <w:ilvl w:val="0"/>
          <w:numId w:val="15"/>
        </w:numPr>
      </w:pPr>
      <w:r>
        <w:t>prostupnost vodních toků (příčné překážky)</w:t>
      </w:r>
    </w:p>
    <w:p w14:paraId="180296AA" w14:textId="77575B28" w:rsidR="005E1731" w:rsidRDefault="005E1731" w:rsidP="005E1731">
      <w:pPr>
        <w:pStyle w:val="Odstavecseseznamem"/>
        <w:numPr>
          <w:ilvl w:val="0"/>
          <w:numId w:val="15"/>
        </w:numPr>
      </w:pPr>
      <w:r>
        <w:t>podélné úpravy vodních toků</w:t>
      </w:r>
    </w:p>
    <w:p w14:paraId="2F4402F1" w14:textId="00963FE4" w:rsidR="003E32BE" w:rsidRDefault="00824396" w:rsidP="00824396">
      <w:r>
        <w:t>Mnohé vodohospodářské stavby mají</w:t>
      </w:r>
      <w:r w:rsidR="00AA322B">
        <w:t>,</w:t>
      </w:r>
      <w:r>
        <w:t xml:space="preserve"> </w:t>
      </w:r>
      <w:r w:rsidR="008C1F14">
        <w:t xml:space="preserve">i přes </w:t>
      </w:r>
      <w:r>
        <w:t>negativní dopad na ekologický stav vodních toků</w:t>
      </w:r>
      <w:r w:rsidR="00AA322B">
        <w:t>,</w:t>
      </w:r>
      <w:r w:rsidR="00AC5105">
        <w:t xml:space="preserve"> své opodstatnění</w:t>
      </w:r>
      <w:r w:rsidR="00605710">
        <w:br w:type="textWrapping" w:clear="all"/>
      </w:r>
      <w:r w:rsidR="00AA322B">
        <w:t>a</w:t>
      </w:r>
      <w:r w:rsidR="008C1F14">
        <w:t xml:space="preserve"> j</w:t>
      </w:r>
      <w:r>
        <w:t xml:space="preserve">sou </w:t>
      </w:r>
      <w:r w:rsidR="00AC5105">
        <w:t>n</w:t>
      </w:r>
      <w:r>
        <w:t>ezbytné pro ochranu před povodněmi, pro zásobování vodou, rekreaci, lodní dopravu, nadlepšování průtoků v období sucha</w:t>
      </w:r>
      <w:r w:rsidR="00AC5105">
        <w:t xml:space="preserve"> atd.</w:t>
      </w:r>
    </w:p>
    <w:p w14:paraId="78F4D708" w14:textId="6A29A14D" w:rsidR="004E549B" w:rsidRPr="00951B92" w:rsidRDefault="00824396" w:rsidP="004E549B">
      <w:pPr>
        <w:rPr>
          <w:sz w:val="2"/>
          <w:szCs w:val="2"/>
        </w:rPr>
      </w:pPr>
      <w:r>
        <w:t xml:space="preserve"> </w:t>
      </w:r>
    </w:p>
    <w:p w14:paraId="1CB8877F" w14:textId="77777777" w:rsidR="00A816C1" w:rsidRPr="000C08E5" w:rsidRDefault="006C03AC" w:rsidP="00A816C1">
      <w:pPr>
        <w:pStyle w:val="Mapa0"/>
      </w:pPr>
      <w:hyperlink r:id="rId61" w:history="1">
        <w:r w:rsidR="00A816C1" w:rsidRPr="000C08E5">
          <w:rPr>
            <w:rStyle w:val="Hypertextovodkaz"/>
            <w:color w:val="0070C0"/>
            <w:u w:val="none"/>
          </w:rPr>
          <w:t xml:space="preserve">Mapa </w:t>
        </w:r>
        <w:proofErr w:type="spellStart"/>
        <w:r w:rsidR="00A816C1" w:rsidRPr="000C08E5">
          <w:rPr>
            <w:rStyle w:val="Hypertextovodkaz"/>
            <w:color w:val="0070C0"/>
            <w:u w:val="none"/>
          </w:rPr>
          <w:t>OHL</w:t>
        </w:r>
        <w:proofErr w:type="spellEnd"/>
        <w:r w:rsidR="00A816C1" w:rsidRPr="000C08E5">
          <w:rPr>
            <w:rStyle w:val="Hypertextovodkaz"/>
            <w:color w:val="0070C0"/>
            <w:u w:val="none"/>
          </w:rPr>
          <w:t xml:space="preserve"> </w:t>
        </w:r>
        <w:proofErr w:type="spellStart"/>
        <w:r w:rsidR="00A816C1" w:rsidRPr="000C08E5">
          <w:rPr>
            <w:rStyle w:val="Hypertextovodkaz"/>
            <w:color w:val="0070C0"/>
            <w:u w:val="none"/>
          </w:rPr>
          <w:t>I.2.</w:t>
        </w:r>
        <w:proofErr w:type="gramStart"/>
        <w:r w:rsidR="00A816C1" w:rsidRPr="000C08E5">
          <w:rPr>
            <w:rStyle w:val="Hypertextovodkaz"/>
            <w:color w:val="0070C0"/>
            <w:u w:val="none"/>
          </w:rPr>
          <w:t>2a</w:t>
        </w:r>
        <w:proofErr w:type="spellEnd"/>
        <w:r w:rsidR="00A816C1" w:rsidRPr="000C08E5">
          <w:rPr>
            <w:rStyle w:val="Hypertextovodkaz"/>
            <w:color w:val="0070C0"/>
            <w:u w:val="none"/>
          </w:rPr>
          <w:t xml:space="preserve"> - Útvary</w:t>
        </w:r>
        <w:proofErr w:type="gramEnd"/>
        <w:r w:rsidR="00A816C1" w:rsidRPr="000C08E5">
          <w:rPr>
            <w:rStyle w:val="Hypertextovodkaz"/>
            <w:color w:val="0070C0"/>
            <w:u w:val="none"/>
          </w:rPr>
          <w:t xml:space="preserve"> povrchových vod dotčené významným problémem "Významné </w:t>
        </w:r>
        <w:proofErr w:type="spellStart"/>
        <w:r w:rsidR="00A816C1" w:rsidRPr="000C08E5">
          <w:rPr>
            <w:rStyle w:val="Hypertextovodkaz"/>
            <w:color w:val="0070C0"/>
            <w:u w:val="none"/>
          </w:rPr>
          <w:t>hydromorfologické</w:t>
        </w:r>
        <w:proofErr w:type="spellEnd"/>
        <w:r w:rsidR="00A816C1" w:rsidRPr="000C08E5">
          <w:rPr>
            <w:rStyle w:val="Hypertextovodkaz"/>
            <w:color w:val="0070C0"/>
            <w:u w:val="none"/>
          </w:rPr>
          <w:t xml:space="preserve"> změny"</w:t>
        </w:r>
      </w:hyperlink>
    </w:p>
    <w:p w14:paraId="1FFC065D" w14:textId="228CF155" w:rsidR="00E936D0" w:rsidRDefault="00E936D0" w:rsidP="002B3E71">
      <w:pPr>
        <w:rPr>
          <w:rFonts w:eastAsiaTheme="minorHAnsi" w:cstheme="minorBidi"/>
          <w:i/>
          <w:sz w:val="20"/>
          <w:szCs w:val="20"/>
        </w:rPr>
      </w:pPr>
    </w:p>
    <w:p w14:paraId="7B79ADD5" w14:textId="77777777" w:rsidR="002B3E71" w:rsidRPr="00951B92" w:rsidRDefault="002B3E71" w:rsidP="004E549B">
      <w:pPr>
        <w:rPr>
          <w:sz w:val="2"/>
          <w:szCs w:val="2"/>
        </w:rPr>
      </w:pPr>
    </w:p>
    <w:p w14:paraId="11794980" w14:textId="1DDFD772" w:rsidR="00F83FB5" w:rsidRPr="00774127" w:rsidRDefault="006350FF" w:rsidP="00404824">
      <w:pPr>
        <w:pStyle w:val="NADPIS4"/>
        <w:keepNext/>
        <w:keepLines/>
        <w:widowControl/>
      </w:pPr>
      <w:r w:rsidRPr="00774127">
        <w:t>Odběry a regulace hydrologického režimu</w:t>
      </w:r>
    </w:p>
    <w:p w14:paraId="75056792" w14:textId="103AFEBF" w:rsidR="00F83FB5" w:rsidRPr="00774127" w:rsidRDefault="006350FF" w:rsidP="00404824">
      <w:pPr>
        <w:pStyle w:val="NADPIS5"/>
      </w:pPr>
      <w:r w:rsidRPr="00774127">
        <w:t>Odběry a převody vody</w:t>
      </w:r>
    </w:p>
    <w:p w14:paraId="3225D688" w14:textId="77777777" w:rsidR="00CE6F6E" w:rsidRDefault="00CE6F6E" w:rsidP="00CE6F6E">
      <w:pPr>
        <w:keepNext/>
        <w:keepLines/>
      </w:pPr>
      <w:r w:rsidRPr="000739B9">
        <w:t>Odběry a převody vody jsou nejběžnějším vlivem ovlivňujícím hydrologický režim povrchových i podzemních vod. Odběry</w:t>
      </w:r>
      <w:r>
        <w:t xml:space="preserve"> o objemu </w:t>
      </w:r>
      <w:r w:rsidRPr="000739B9">
        <w:t xml:space="preserve">od </w:t>
      </w:r>
      <w:r>
        <w:t>1</w:t>
      </w:r>
      <w:r w:rsidRPr="000739B9">
        <w:t>000 m</w:t>
      </w:r>
      <w:r w:rsidRPr="000739B9">
        <w:rPr>
          <w:vertAlign w:val="superscript"/>
        </w:rPr>
        <w:t>3</w:t>
      </w:r>
      <w:r w:rsidRPr="000739B9">
        <w:t xml:space="preserve"> za rok nebo od </w:t>
      </w:r>
      <w:r>
        <w:t>1</w:t>
      </w:r>
      <w:r w:rsidRPr="000739B9">
        <w:t>00 m</w:t>
      </w:r>
      <w:r w:rsidRPr="000739B9">
        <w:rPr>
          <w:vertAlign w:val="superscript"/>
        </w:rPr>
        <w:t>3</w:t>
      </w:r>
      <w:r w:rsidRPr="000739B9">
        <w:t xml:space="preserve"> za měsíc </w:t>
      </w:r>
      <w:r>
        <w:t>a</w:t>
      </w:r>
      <w:r w:rsidRPr="000739B9">
        <w:t xml:space="preserve"> převody vody o objemu od 6000 m</w:t>
      </w:r>
      <w:r w:rsidRPr="000739B9">
        <w:rPr>
          <w:vertAlign w:val="superscript"/>
        </w:rPr>
        <w:t>3</w:t>
      </w:r>
      <w:r w:rsidRPr="000739B9">
        <w:t xml:space="preserve"> za rok nebo od 500 m</w:t>
      </w:r>
      <w:r w:rsidRPr="000739B9">
        <w:rPr>
          <w:vertAlign w:val="superscript"/>
        </w:rPr>
        <w:t>3</w:t>
      </w:r>
      <w:r w:rsidRPr="000739B9">
        <w:t xml:space="preserve"> za měsíc jsou evidovány dle zákona o vodách a dle vyhlášky č. 431/2001 Sb.</w:t>
      </w:r>
    </w:p>
    <w:p w14:paraId="70A3F918" w14:textId="4800E137" w:rsidR="00CE6F6E" w:rsidRDefault="00CE6F6E" w:rsidP="00CE6F6E">
      <w:pPr>
        <w:keepNext/>
        <w:keepLines/>
      </w:pPr>
      <w:r>
        <w:t xml:space="preserve">VHP odběrů a převodů povrchových vod byl vyhodnocen a stanoven dle zjednodušeného postupu klasifikace </w:t>
      </w:r>
      <w:r w:rsidRPr="000739B9">
        <w:t>Pracovního postupu určení významných vlivů na morfologii a hydrologický režim [2].</w:t>
      </w:r>
      <w:r>
        <w:t xml:space="preserve"> Hodnoceny byly</w:t>
      </w:r>
      <w:r w:rsidRPr="000739B9">
        <w:t xml:space="preserve"> odběry</w:t>
      </w:r>
      <w:r w:rsidR="00605710">
        <w:br w:type="textWrapping" w:clear="all"/>
      </w:r>
      <w:r w:rsidRPr="000739B9">
        <w:t>a převody povrchové vody</w:t>
      </w:r>
      <w:r>
        <w:t xml:space="preserve"> z hlášení </w:t>
      </w:r>
      <w:proofErr w:type="spellStart"/>
      <w:r>
        <w:t>VHB</w:t>
      </w:r>
      <w:proofErr w:type="spellEnd"/>
      <w:r w:rsidRPr="000739B9">
        <w:t xml:space="preserve"> za období 2021-2023</w:t>
      </w:r>
      <w:r w:rsidR="00D10314">
        <w:t>.</w:t>
      </w:r>
      <w:r>
        <w:t xml:space="preserve"> Odběry vody byly </w:t>
      </w:r>
      <w:r w:rsidRPr="000739B9">
        <w:t>porovnány s hodnotami dlouhodob</w:t>
      </w:r>
      <w:r>
        <w:t xml:space="preserve">ých </w:t>
      </w:r>
      <w:r w:rsidRPr="000739B9">
        <w:t>průměr</w:t>
      </w:r>
      <w:r>
        <w:t>ných</w:t>
      </w:r>
      <w:r w:rsidRPr="000739B9">
        <w:t xml:space="preserve"> průtok</w:t>
      </w:r>
      <w:r>
        <w:t>ů</w:t>
      </w:r>
      <w:r w:rsidRPr="000739B9">
        <w:t xml:space="preserve"> Q</w:t>
      </w:r>
      <w:r w:rsidRPr="000739B9">
        <w:rPr>
          <w:vertAlign w:val="subscript"/>
        </w:rPr>
        <w:t>a</w:t>
      </w:r>
      <w:r>
        <w:t xml:space="preserve"> </w:t>
      </w:r>
      <w:r w:rsidRPr="000739B9">
        <w:t>v závěrových profilech</w:t>
      </w:r>
      <w:r>
        <w:t xml:space="preserve"> vodních útvarů (data ČHMÚ, v.v.i. </w:t>
      </w:r>
      <w:r w:rsidRPr="0086146F">
        <w:t>[</w:t>
      </w:r>
      <w:r>
        <w:t>16</w:t>
      </w:r>
      <w:r w:rsidRPr="0086146F">
        <w:t>]</w:t>
      </w:r>
      <w:r>
        <w:t>).</w:t>
      </w:r>
      <w:r w:rsidRPr="000739B9">
        <w:t xml:space="preserve"> </w:t>
      </w:r>
    </w:p>
    <w:p w14:paraId="5D97F7D1" w14:textId="7DB83B16" w:rsidR="00CE6F6E" w:rsidRDefault="00CE6F6E" w:rsidP="00CE6F6E">
      <w:pPr>
        <w:keepNext/>
        <w:keepLines/>
      </w:pPr>
      <w:r>
        <w:t xml:space="preserve">V souladu s Pracovním postupem </w:t>
      </w:r>
      <w:r w:rsidRPr="000739B9">
        <w:t>[2]</w:t>
      </w:r>
      <w:r>
        <w:t xml:space="preserve"> byla zohledněna variabilita průtoků podle regionalizace území na 4 kategorie (podle parametru „K99“) 18</w:t>
      </w:r>
      <w:r w:rsidRPr="0086146F">
        <w:t>]</w:t>
      </w:r>
      <w:r>
        <w:t xml:space="preserve">. Jako rizikové lze označit profily, kde snížení průtoků přesahuje: </w:t>
      </w:r>
    </w:p>
    <w:p w14:paraId="2A0AEE8F" w14:textId="77777777" w:rsidR="00CE6F6E" w:rsidRDefault="00CE6F6E" w:rsidP="00CE6F6E">
      <w:pPr>
        <w:pStyle w:val="Odstavecseseznamem"/>
        <w:keepNext/>
        <w:keepLines/>
        <w:numPr>
          <w:ilvl w:val="0"/>
          <w:numId w:val="17"/>
        </w:numPr>
      </w:pPr>
      <w:r>
        <w:t xml:space="preserve">pro kategorii I 15 %, </w:t>
      </w:r>
    </w:p>
    <w:p w14:paraId="006EB16E" w14:textId="77777777" w:rsidR="00CE6F6E" w:rsidRDefault="00CE6F6E" w:rsidP="00CE6F6E">
      <w:pPr>
        <w:pStyle w:val="Odstavecseseznamem"/>
        <w:keepNext/>
        <w:keepLines/>
        <w:numPr>
          <w:ilvl w:val="0"/>
          <w:numId w:val="17"/>
        </w:numPr>
      </w:pPr>
      <w:r>
        <w:t xml:space="preserve">pro kategorie II a III 10 %, </w:t>
      </w:r>
    </w:p>
    <w:p w14:paraId="31997565" w14:textId="77777777" w:rsidR="00CE6F6E" w:rsidRDefault="00CE6F6E" w:rsidP="00CE6F6E">
      <w:pPr>
        <w:pStyle w:val="Odstavecseseznamem"/>
        <w:keepNext/>
        <w:keepLines/>
        <w:numPr>
          <w:ilvl w:val="0"/>
          <w:numId w:val="17"/>
        </w:numPr>
      </w:pPr>
      <w:r>
        <w:t xml:space="preserve">pro kategorii IV 5 % </w:t>
      </w:r>
    </w:p>
    <w:p w14:paraId="67397284" w14:textId="1FBFC576" w:rsidR="00CE6F6E" w:rsidRDefault="00CE6F6E" w:rsidP="00CE6F6E">
      <w:pPr>
        <w:keepNext/>
        <w:keepLines/>
      </w:pPr>
      <w:r>
        <w:t>hodnoty dlouhodobého průměrného průtoku Q</w:t>
      </w:r>
      <w:r w:rsidRPr="00F33941">
        <w:rPr>
          <w:vertAlign w:val="subscript"/>
        </w:rPr>
        <w:t>a</w:t>
      </w:r>
      <w:r>
        <w:t>.</w:t>
      </w:r>
    </w:p>
    <w:p w14:paraId="7057B978" w14:textId="622CFF37" w:rsidR="009B411F" w:rsidRDefault="009B411F" w:rsidP="009B411F">
      <w:r>
        <w:t xml:space="preserve">Byly zohledněny výsledky Vodohospodářská </w:t>
      </w:r>
      <w:r w:rsidR="00B66EF8">
        <w:t xml:space="preserve">bilance </w:t>
      </w:r>
      <w:r>
        <w:t xml:space="preserve">i výhledové bilance </w:t>
      </w:r>
      <w:r w:rsidRPr="0086146F">
        <w:t>[</w:t>
      </w:r>
      <w:r>
        <w:t>20</w:t>
      </w:r>
      <w:r w:rsidRPr="0086146F">
        <w:t>]</w:t>
      </w:r>
      <w:r>
        <w:t>.</w:t>
      </w:r>
    </w:p>
    <w:p w14:paraId="21EB1A98" w14:textId="77434B97" w:rsidR="00CE6F6E" w:rsidRDefault="00CE6F6E" w:rsidP="00CE6F6E">
      <w:pPr>
        <w:keepNext/>
        <w:keepLines/>
      </w:pPr>
      <w:r w:rsidRPr="006C652E">
        <w:t xml:space="preserve">Dle výše uvedených kritérií se VHP odběrů/převodů </w:t>
      </w:r>
      <w:r>
        <w:t xml:space="preserve">povrchové </w:t>
      </w:r>
      <w:r w:rsidRPr="006C652E">
        <w:t>vody týká</w:t>
      </w:r>
      <w:r>
        <w:t xml:space="preserve"> celkem </w:t>
      </w:r>
      <w:r w:rsidR="009B411F">
        <w:t>10</w:t>
      </w:r>
      <w:r>
        <w:t xml:space="preserve"> </w:t>
      </w:r>
      <w:r w:rsidRPr="006C652E">
        <w:t>útvarů povrchových</w:t>
      </w:r>
      <w:r>
        <w:t xml:space="preserve"> </w:t>
      </w:r>
      <w:r w:rsidRPr="006C652E">
        <w:t>vod</w:t>
      </w:r>
    </w:p>
    <w:p w14:paraId="28C76560" w14:textId="77777777" w:rsidR="00607864" w:rsidRPr="000C08E5" w:rsidRDefault="006C03AC" w:rsidP="00607864">
      <w:pPr>
        <w:pStyle w:val="Mapa0"/>
      </w:pPr>
      <w:hyperlink r:id="rId62" w:history="1">
        <w:r w:rsidR="00607864" w:rsidRPr="000C08E5">
          <w:rPr>
            <w:rStyle w:val="Hypertextovodkaz"/>
            <w:color w:val="0070C0"/>
            <w:u w:val="none"/>
          </w:rPr>
          <w:t xml:space="preserve">Mapa </w:t>
        </w:r>
        <w:proofErr w:type="spellStart"/>
        <w:r w:rsidR="00607864" w:rsidRPr="000C08E5">
          <w:rPr>
            <w:rStyle w:val="Hypertextovodkaz"/>
            <w:color w:val="0070C0"/>
            <w:u w:val="none"/>
          </w:rPr>
          <w:t>OHL</w:t>
        </w:r>
        <w:proofErr w:type="spellEnd"/>
        <w:r w:rsidR="00607864" w:rsidRPr="000C08E5">
          <w:rPr>
            <w:rStyle w:val="Hypertextovodkaz"/>
            <w:color w:val="0070C0"/>
            <w:u w:val="none"/>
          </w:rPr>
          <w:t xml:space="preserve"> </w:t>
        </w:r>
        <w:proofErr w:type="spellStart"/>
        <w:r w:rsidR="00607864" w:rsidRPr="000C08E5">
          <w:rPr>
            <w:rStyle w:val="Hypertextovodkaz"/>
            <w:color w:val="0070C0"/>
            <w:u w:val="none"/>
          </w:rPr>
          <w:t>I.2.</w:t>
        </w:r>
        <w:proofErr w:type="gramStart"/>
        <w:r w:rsidR="00607864" w:rsidRPr="000C08E5">
          <w:rPr>
            <w:rStyle w:val="Hypertextovodkaz"/>
            <w:color w:val="0070C0"/>
            <w:u w:val="none"/>
          </w:rPr>
          <w:t>2b</w:t>
        </w:r>
        <w:proofErr w:type="spellEnd"/>
        <w:r w:rsidR="00607864" w:rsidRPr="000C08E5">
          <w:rPr>
            <w:rStyle w:val="Hypertextovodkaz"/>
            <w:color w:val="0070C0"/>
            <w:u w:val="none"/>
          </w:rPr>
          <w:t xml:space="preserve"> - Útvary</w:t>
        </w:r>
        <w:proofErr w:type="gramEnd"/>
        <w:r w:rsidR="00607864" w:rsidRPr="000C08E5">
          <w:rPr>
            <w:rStyle w:val="Hypertextovodkaz"/>
            <w:color w:val="0070C0"/>
            <w:u w:val="none"/>
          </w:rPr>
          <w:t xml:space="preserve"> povrchových vod dotčené významným problémem "Odběry a převody vody"</w:t>
        </w:r>
      </w:hyperlink>
    </w:p>
    <w:p w14:paraId="6E6AC760" w14:textId="6C4A31DE" w:rsidR="00C519A6" w:rsidRDefault="00C519A6" w:rsidP="008D21F2">
      <w:pPr>
        <w:pStyle w:val="MAPA"/>
      </w:pPr>
    </w:p>
    <w:p w14:paraId="7567F646" w14:textId="77777777" w:rsidR="00D73365" w:rsidRPr="00951B92" w:rsidRDefault="00D73365" w:rsidP="008D21F2">
      <w:pPr>
        <w:pStyle w:val="MAPA"/>
      </w:pPr>
    </w:p>
    <w:p w14:paraId="6B635575" w14:textId="331013E0" w:rsidR="00F83FB5" w:rsidRDefault="006350FF" w:rsidP="000A6D7C">
      <w:pPr>
        <w:pStyle w:val="NADPIS5"/>
      </w:pPr>
      <w:r w:rsidRPr="00951B92">
        <w:lastRenderedPageBreak/>
        <w:t>Hydrologické změny</w:t>
      </w:r>
    </w:p>
    <w:p w14:paraId="128537F9" w14:textId="40A64842" w:rsidR="00CA0F0A" w:rsidRDefault="00CA0F0A" w:rsidP="00DF4994">
      <w:pPr>
        <w:keepNext/>
        <w:keepLines/>
      </w:pPr>
      <w:r>
        <w:t>VHP</w:t>
      </w:r>
      <w:r w:rsidR="000D1BA5">
        <w:t xml:space="preserve"> potenciálně významných</w:t>
      </w:r>
      <w:r>
        <w:t xml:space="preserve"> Hydrologick</w:t>
      </w:r>
      <w:r w:rsidR="009F644E">
        <w:t>ých</w:t>
      </w:r>
      <w:r>
        <w:t xml:space="preserve"> změn</w:t>
      </w:r>
      <w:r w:rsidR="00EF66C1">
        <w:t xml:space="preserve"> v dílčím povodí OHL</w:t>
      </w:r>
      <w:r>
        <w:t xml:space="preserve"> </w:t>
      </w:r>
      <w:r w:rsidR="009F644E">
        <w:t>byl ve vodních útvarech povrchových vod identifikován dle</w:t>
      </w:r>
      <w:r w:rsidR="001057C6">
        <w:t xml:space="preserve"> Pracovního postupu určení významných vlivů na morfologii a hydrologický režim [2] pro vodní </w:t>
      </w:r>
      <w:r>
        <w:t>útvary povrchových vod.</w:t>
      </w:r>
    </w:p>
    <w:p w14:paraId="7A21DCA4" w14:textId="716A7156" w:rsidR="00FF6EC8" w:rsidRDefault="00FF6EC8" w:rsidP="00FF6EC8">
      <w:r>
        <w:t>Pro klasifikaci ovlivnění přirozeného hydrologického režimu by se dle ČSN EN 15 843 měly posuzovat vlivy umělých staveb v korytě na charakter proudění, vlivy úprav v povodí (regulace, odběry, převody a derivace) na přirozený průtok a vlivy denních změn průtoku (např. špičkování). Dle Pracovního postupu určení významnosti vlivů</w:t>
      </w:r>
      <w:r w:rsidR="00605710">
        <w:br w:type="textWrapping" w:clear="all"/>
      </w:r>
      <w:r>
        <w:t xml:space="preserve">na morfologii a hydrologický režim [2] lze za potenciálně významné hydrologické vlivy </w:t>
      </w:r>
      <w:r w:rsidR="000D1BA5">
        <w:t>považovány:</w:t>
      </w:r>
      <w:r w:rsidR="000A73E4">
        <w:t xml:space="preserve"> regulace průtoků vody vodními nádržemi</w:t>
      </w:r>
      <w:r>
        <w:t>,</w:t>
      </w:r>
      <w:r w:rsidR="000A73E4">
        <w:t xml:space="preserve"> vliv odběrů</w:t>
      </w:r>
      <w:r>
        <w:t xml:space="preserve"> vody</w:t>
      </w:r>
      <w:r w:rsidR="00DC3A80">
        <w:t>,</w:t>
      </w:r>
      <w:r>
        <w:t xml:space="preserve"> vliv</w:t>
      </w:r>
      <w:r w:rsidR="00DC3A80">
        <w:t xml:space="preserve"> převodů</w:t>
      </w:r>
      <w:r w:rsidR="000A73E4">
        <w:t xml:space="preserve"> vody</w:t>
      </w:r>
      <w:r>
        <w:t>,</w:t>
      </w:r>
      <w:r w:rsidR="00DC3A80">
        <w:t xml:space="preserve"> vliv derivací</w:t>
      </w:r>
      <w:r>
        <w:t xml:space="preserve"> a špičkování Vlivy umělých staveb v korytě na charakter proudění jsou v podobě hodnocení vlivu vzdutí předmětem parametru Podélné úpravy vodních toků (viz kapitola I.2.2.2.2), jejich migrační neprůchodnost v kapitole I.2.2.2.1 Prostupnost vodních toků, příčné překážky. </w:t>
      </w:r>
    </w:p>
    <w:p w14:paraId="18CD8BE2" w14:textId="55278C50" w:rsidR="00E27700" w:rsidRDefault="000A73E4" w:rsidP="00E27700">
      <w:pPr>
        <w:keepNext/>
        <w:keepLines/>
      </w:pPr>
      <w:r>
        <w:t>Pracovní</w:t>
      </w:r>
      <w:r w:rsidR="00FF6EC8">
        <w:t>m</w:t>
      </w:r>
      <w:r>
        <w:t xml:space="preserve"> postup</w:t>
      </w:r>
      <w:r w:rsidR="00FF6EC8">
        <w:t>em</w:t>
      </w:r>
      <w:r>
        <w:t xml:space="preserve"> určení významnosti vlivů na morfologii a hydrologický režim [2]</w:t>
      </w:r>
      <w:r w:rsidR="00DC3A80">
        <w:t xml:space="preserve"> byla pro III. </w:t>
      </w:r>
      <w:r w:rsidR="00FF6EC8">
        <w:t>plány povodí</w:t>
      </w:r>
      <w:r w:rsidR="00DC3A80">
        <w:t xml:space="preserve"> stanovena</w:t>
      </w:r>
      <w:r>
        <w:t xml:space="preserve"> míra snížení či zvýšení přirozeného průtoku porovnáním s přirozenými průtoky v každém časovém kroku podle klasifikace a byl stanoven </w:t>
      </w:r>
      <w:r w:rsidR="005A23E1">
        <w:t>stupeň ovlivnění průtoků ve vybraných vodoměrných stanicích, v profilech pod vodními nádržemi a v závěrových profilech útvarů povrchových vod v pětistupňové škále (1 přírodě blízk</w:t>
      </w:r>
      <w:r w:rsidR="002C42B4">
        <w:t>ý</w:t>
      </w:r>
      <w:r w:rsidR="005A23E1">
        <w:t>, 2 slabě modifikovaný, 3 středně modifikovaný, 4 značně modifikovaný, 5 silně modifikovaný</w:t>
      </w:r>
      <w:r>
        <w:t>)</w:t>
      </w:r>
      <w:r w:rsidR="00DC3A80">
        <w:t xml:space="preserve"> a byly doplněny o vlivy derivací vodních toků.</w:t>
      </w:r>
    </w:p>
    <w:p w14:paraId="2E774D92" w14:textId="75B51CA8" w:rsidR="000A73E4" w:rsidRDefault="000A73E4" w:rsidP="00E27700">
      <w:pPr>
        <w:keepNext/>
        <w:keepLines/>
      </w:pPr>
      <w:r>
        <w:t xml:space="preserve">Za </w:t>
      </w:r>
      <w:r w:rsidR="00FF6EC8">
        <w:t xml:space="preserve">potenciálně </w:t>
      </w:r>
      <w:r>
        <w:t>rizikové jsou považovány všechny vodní útvary</w:t>
      </w:r>
      <w:r w:rsidR="00EF66C1">
        <w:t xml:space="preserve"> povrchových vod</w:t>
      </w:r>
      <w:r>
        <w:t xml:space="preserve"> se stupněm ovlivnění 3 středně</w:t>
      </w:r>
      <w:r w:rsidR="00605710">
        <w:br w:type="textWrapping" w:clear="all"/>
      </w:r>
      <w:r>
        <w:t>a více modifikovan</w:t>
      </w:r>
      <w:r w:rsidR="00EF66C1">
        <w:t>ý</w:t>
      </w:r>
      <w:r w:rsidR="00371195">
        <w:t xml:space="preserve">. </w:t>
      </w:r>
    </w:p>
    <w:p w14:paraId="55D0D40B" w14:textId="2DF18D51" w:rsidR="005A23E1" w:rsidRDefault="00DF4994" w:rsidP="008A7BED">
      <w:pPr>
        <w:keepNext/>
        <w:keepLines/>
      </w:pPr>
      <w:r>
        <w:t xml:space="preserve">V dílčím povodí OHL </w:t>
      </w:r>
      <w:r w:rsidR="000922B8">
        <w:t xml:space="preserve">je </w:t>
      </w:r>
      <w:r>
        <w:t>c</w:t>
      </w:r>
      <w:r w:rsidR="000C3AEE">
        <w:t xml:space="preserve">elkem </w:t>
      </w:r>
      <w:r w:rsidR="004F632E">
        <w:t>73</w:t>
      </w:r>
      <w:r w:rsidR="000C3AEE">
        <w:t xml:space="preserve"> útvarů povrchových vod</w:t>
      </w:r>
      <w:r w:rsidR="008122DD">
        <w:t xml:space="preserve"> vyhodnoceno jako </w:t>
      </w:r>
      <w:r>
        <w:t xml:space="preserve">středně </w:t>
      </w:r>
      <w:r w:rsidR="00B36932">
        <w:t>a více</w:t>
      </w:r>
      <w:r w:rsidR="00DC3A80">
        <w:t xml:space="preserve"> hydrologicky</w:t>
      </w:r>
      <w:r w:rsidR="00B36932">
        <w:t xml:space="preserve"> </w:t>
      </w:r>
      <w:r>
        <w:t>modifikované</w:t>
      </w:r>
      <w:r w:rsidR="00FF6EC8">
        <w:t>, které jsou potenciálně rizikové</w:t>
      </w:r>
      <w:r>
        <w:t>.</w:t>
      </w:r>
    </w:p>
    <w:p w14:paraId="73742A1E" w14:textId="77777777" w:rsidR="0012750F" w:rsidRPr="004A3634" w:rsidRDefault="006C03AC" w:rsidP="0012750F">
      <w:pPr>
        <w:pStyle w:val="Mapa0"/>
      </w:pPr>
      <w:hyperlink r:id="rId63" w:history="1">
        <w:r w:rsidR="0012750F" w:rsidRPr="004A3634">
          <w:rPr>
            <w:rStyle w:val="Hypertextovodkaz"/>
            <w:color w:val="0070C0"/>
            <w:u w:val="none"/>
          </w:rPr>
          <w:t xml:space="preserve">Mapa </w:t>
        </w:r>
        <w:proofErr w:type="spellStart"/>
        <w:r w:rsidR="0012750F" w:rsidRPr="004A3634">
          <w:rPr>
            <w:rStyle w:val="Hypertextovodkaz"/>
            <w:color w:val="0070C0"/>
            <w:u w:val="none"/>
          </w:rPr>
          <w:t>OHL</w:t>
        </w:r>
        <w:proofErr w:type="spellEnd"/>
        <w:r w:rsidR="0012750F" w:rsidRPr="004A3634">
          <w:rPr>
            <w:rStyle w:val="Hypertextovodkaz"/>
            <w:color w:val="0070C0"/>
            <w:u w:val="none"/>
          </w:rPr>
          <w:t xml:space="preserve"> </w:t>
        </w:r>
        <w:proofErr w:type="spellStart"/>
        <w:r w:rsidR="0012750F" w:rsidRPr="004A3634">
          <w:rPr>
            <w:rStyle w:val="Hypertextovodkaz"/>
            <w:color w:val="0070C0"/>
            <w:u w:val="none"/>
          </w:rPr>
          <w:t>I.2.</w:t>
        </w:r>
        <w:proofErr w:type="gramStart"/>
        <w:r w:rsidR="0012750F" w:rsidRPr="004A3634">
          <w:rPr>
            <w:rStyle w:val="Hypertextovodkaz"/>
            <w:color w:val="0070C0"/>
            <w:u w:val="none"/>
          </w:rPr>
          <w:t>2c</w:t>
        </w:r>
        <w:proofErr w:type="spellEnd"/>
        <w:r w:rsidR="0012750F" w:rsidRPr="004A3634">
          <w:rPr>
            <w:rStyle w:val="Hypertextovodkaz"/>
            <w:color w:val="0070C0"/>
            <w:u w:val="none"/>
          </w:rPr>
          <w:t xml:space="preserve"> - Útvary</w:t>
        </w:r>
        <w:proofErr w:type="gramEnd"/>
        <w:r w:rsidR="0012750F" w:rsidRPr="004A3634">
          <w:rPr>
            <w:rStyle w:val="Hypertextovodkaz"/>
            <w:color w:val="0070C0"/>
            <w:u w:val="none"/>
          </w:rPr>
          <w:t xml:space="preserve"> povrchových vod dotčené významným problémem "Hydrologické změny"</w:t>
        </w:r>
      </w:hyperlink>
    </w:p>
    <w:p w14:paraId="7759A16B" w14:textId="77777777" w:rsidR="007C35D8" w:rsidRPr="0010697C" w:rsidRDefault="007C35D8" w:rsidP="0010697C">
      <w:pPr>
        <w:pStyle w:val="Mapa0"/>
      </w:pPr>
    </w:p>
    <w:p w14:paraId="2478872A" w14:textId="32B1D519" w:rsidR="006350FF" w:rsidRDefault="006350FF" w:rsidP="00F83FB5">
      <w:pPr>
        <w:pStyle w:val="NADPIS5"/>
      </w:pPr>
      <w:r w:rsidRPr="00951B92">
        <w:t>Provoz vodních elektráren</w:t>
      </w:r>
    </w:p>
    <w:p w14:paraId="24A20F68" w14:textId="77777777" w:rsidR="00CE6F6E" w:rsidRDefault="00CE6F6E" w:rsidP="00CE6F6E">
      <w:r>
        <w:t xml:space="preserve">Provoz vodních elektráren má významný vliv na hydrologický režim, morfologii vodních toků a na stav biologických složek (např. vliv na migrační průchodnost vodních toků i mortalitu ryb dle Koncepce zprůchodnění říční sítě v ČR </w:t>
      </w:r>
      <w:r w:rsidRPr="0086146F">
        <w:t>[</w:t>
      </w:r>
      <w:r>
        <w:t>15</w:t>
      </w:r>
      <w:r w:rsidRPr="0086146F">
        <w:t>]</w:t>
      </w:r>
      <w:r>
        <w:t>).</w:t>
      </w:r>
    </w:p>
    <w:p w14:paraId="7835E145" w14:textId="77777777" w:rsidR="00CE6F6E" w:rsidRPr="00ED063F" w:rsidRDefault="00CE6F6E" w:rsidP="00960291">
      <w:pPr>
        <w:spacing w:after="0"/>
      </w:pPr>
      <w:r>
        <w:t xml:space="preserve">Tato kapitola se zaměřuje pouze na změny hydrologického režimu, které vodní elektrárny způsobují: </w:t>
      </w:r>
    </w:p>
    <w:p w14:paraId="461001C3" w14:textId="77777777" w:rsidR="00CE6F6E" w:rsidRPr="00ED063F" w:rsidRDefault="00CE6F6E" w:rsidP="00960291">
      <w:pPr>
        <w:pStyle w:val="Odstavecseseznamem"/>
        <w:numPr>
          <w:ilvl w:val="0"/>
          <w:numId w:val="16"/>
        </w:numPr>
        <w:spacing w:after="0"/>
      </w:pPr>
      <w:r w:rsidRPr="00ED063F">
        <w:t>odváděním vody z vodních toků derivačními kanály MVE</w:t>
      </w:r>
      <w:r>
        <w:t>,</w:t>
      </w:r>
    </w:p>
    <w:p w14:paraId="6F206CAE" w14:textId="77777777" w:rsidR="00CE6F6E" w:rsidRDefault="00CE6F6E" w:rsidP="00960291">
      <w:pPr>
        <w:pStyle w:val="Odstavecseseznamem"/>
        <w:numPr>
          <w:ilvl w:val="0"/>
          <w:numId w:val="16"/>
        </w:numPr>
        <w:spacing w:after="0"/>
      </w:pPr>
      <w:r w:rsidRPr="00ED063F">
        <w:t xml:space="preserve">vlivem </w:t>
      </w:r>
      <w:r>
        <w:t xml:space="preserve">nepovoleného </w:t>
      </w:r>
      <w:r w:rsidRPr="00ED063F">
        <w:t>"špičkování" MVE</w:t>
      </w:r>
      <w:r>
        <w:t xml:space="preserve"> (tj. nepovoleného provozování MVE),</w:t>
      </w:r>
    </w:p>
    <w:p w14:paraId="49F63D0E" w14:textId="77777777" w:rsidR="00CE6F6E" w:rsidRPr="00ED063F" w:rsidRDefault="00CE6F6E" w:rsidP="00960291">
      <w:pPr>
        <w:spacing w:after="0"/>
        <w:ind w:left="360"/>
      </w:pPr>
      <w:r>
        <w:t>přičemž tyto vlivy se mohou vzájemně kombinovat a kumulovat.</w:t>
      </w:r>
    </w:p>
    <w:p w14:paraId="06912705" w14:textId="77777777" w:rsidR="00CE6F6E" w:rsidRDefault="00CE6F6E" w:rsidP="00CE6F6E">
      <w:r>
        <w:t>Další významné vlivy provozu vodních elektráren jsou řešeny v jiných kapitolách - vliv umělých staveb v korytě (zejména jezy a stupně) na charakter proudění vlivem vzdutí v kapitole I.2.2.2.2, Podélné úpravy vodních toků, vliv vzdouvacích objektů na migrační prostupnost v kapitole I.2.2.2.1 Prostupnost vodních toků, příčné překážky).</w:t>
      </w:r>
    </w:p>
    <w:p w14:paraId="099291A2" w14:textId="0C87F457" w:rsidR="00CE6F6E" w:rsidRDefault="00CE6F6E" w:rsidP="00CE6F6E">
      <w:r>
        <w:t>VHP provozu vodních elektráren na stav vod byl vyhodnocen</w:t>
      </w:r>
      <w:r w:rsidRPr="00ED063F">
        <w:t xml:space="preserve"> dle Pracovního postupu určení významnosti vlivů</w:t>
      </w:r>
      <w:r w:rsidR="00605710">
        <w:br w:type="textWrapping" w:clear="all"/>
      </w:r>
      <w:r w:rsidRPr="00ED063F">
        <w:t>na morfologii a hydrologický režim [2]]</w:t>
      </w:r>
      <w:r>
        <w:t xml:space="preserve"> na podkladě údajů získaných z rozhodnutí VHE </w:t>
      </w:r>
      <w:r w:rsidRPr="0086146F">
        <w:t>[</w:t>
      </w:r>
      <w:r>
        <w:t>9</w:t>
      </w:r>
      <w:r w:rsidRPr="0086146F">
        <w:t>]</w:t>
      </w:r>
      <w:r w:rsidRPr="00ED063F">
        <w:t xml:space="preserve">. </w:t>
      </w:r>
    </w:p>
    <w:p w14:paraId="5D494D3D" w14:textId="1F1AD51E" w:rsidR="00CE6F6E" w:rsidRDefault="00CE6F6E" w:rsidP="00CE6F6E">
      <w:pPr>
        <w:rPr>
          <w:rStyle w:val="Zdraznn"/>
        </w:rPr>
      </w:pPr>
      <w:bookmarkStart w:id="39" w:name="_Hlk195102734"/>
      <w:proofErr w:type="spellStart"/>
      <w:r w:rsidRPr="003B4948">
        <w:rPr>
          <w:rStyle w:val="Zdraznn"/>
        </w:rPr>
        <w:t>VHP</w:t>
      </w:r>
      <w:proofErr w:type="spellEnd"/>
      <w:r w:rsidRPr="003B4948">
        <w:rPr>
          <w:rStyle w:val="Zdraznn"/>
        </w:rPr>
        <w:t xml:space="preserve"> Provoz vodních </w:t>
      </w:r>
      <w:proofErr w:type="gramStart"/>
      <w:r w:rsidRPr="003B4948">
        <w:rPr>
          <w:rStyle w:val="Zdraznn"/>
        </w:rPr>
        <w:t>elektráren - derivace</w:t>
      </w:r>
      <w:proofErr w:type="gramEnd"/>
      <w:r w:rsidRPr="003B4948">
        <w:rPr>
          <w:rStyle w:val="Zdraznn"/>
        </w:rPr>
        <w:t xml:space="preserve"> vodních toků</w:t>
      </w:r>
    </w:p>
    <w:bookmarkEnd w:id="39"/>
    <w:p w14:paraId="6024F8CC" w14:textId="1B44F915" w:rsidR="00CE6F6E" w:rsidRDefault="00CE6F6E" w:rsidP="00CE6F6E">
      <w:r>
        <w:t>Derivační MVE je zařízení ležící mimo koryto vodního toku, pro jehož provoz je z koryta vodního toku derivačním kanálem odváděna značná část průtoku. V ochuzeném neboli "derivovaném" úseku vodního toku dochází</w:t>
      </w:r>
      <w:r w:rsidR="00605710">
        <w:br w:type="textWrapping" w:clear="all"/>
      </w:r>
      <w:r>
        <w:t>k výraznému poklesu průtoku a ke snížení hloubky vody v</w:t>
      </w:r>
      <w:r w:rsidR="00735586">
        <w:t> </w:t>
      </w:r>
      <w:r>
        <w:t>korytě</w:t>
      </w:r>
      <w:r w:rsidR="00735586">
        <w:t xml:space="preserve"> toku</w:t>
      </w:r>
      <w:r>
        <w:t>. Naopak v místě, kde je voda z odpadního kanálu MVE vypouštěna zpět do koryta vodního toku, je zřetelný náhlý nárůst průtoku. Negativní vliv derivačních MVE se výrazně prohlubuje s výskytem dalších derivačních MVE na vodním toku. Na vodních tocích s kaskádami MVE je takto často ovlivněna významná část vodního toku.</w:t>
      </w:r>
    </w:p>
    <w:p w14:paraId="05698992" w14:textId="0BBB23E1" w:rsidR="00CE6F6E" w:rsidRDefault="00CE6F6E" w:rsidP="00960291">
      <w:pPr>
        <w:spacing w:before="100" w:after="0"/>
        <w:rPr>
          <w:rStyle w:val="Zdraznn"/>
        </w:rPr>
      </w:pPr>
      <w:r>
        <w:t xml:space="preserve">Významnost vlivu derivačních vodních elektráren na vodní útvar je dána délkou ochuzeného (derivovaného) úseku vodního toku (případně součtem délek všech derivovaných úseků páteřního vodního toku vodního útvaru), výší minimálního zůstatkového průtoku (dále jen "MZP"), podílem objemu odebírané vody na dlouhodobém průměrném </w:t>
      </w:r>
      <w:r>
        <w:lastRenderedPageBreak/>
        <w:t xml:space="preserve">průtoku </w:t>
      </w:r>
      <w:r w:rsidRPr="00D43903">
        <w:t>Q</w:t>
      </w:r>
      <w:r w:rsidRPr="00D43903">
        <w:rPr>
          <w:vertAlign w:val="subscript"/>
        </w:rPr>
        <w:t>a</w:t>
      </w:r>
      <w:r>
        <w:rPr>
          <w:vertAlign w:val="subscript"/>
        </w:rPr>
        <w:t xml:space="preserve"> </w:t>
      </w:r>
      <w:r>
        <w:t xml:space="preserve">(data ČHMÚ, v.v.i. </w:t>
      </w:r>
      <w:r w:rsidRPr="0086146F">
        <w:t>[</w:t>
      </w:r>
      <w:r>
        <w:t>16</w:t>
      </w:r>
      <w:r w:rsidRPr="0086146F">
        <w:t>]</w:t>
      </w:r>
      <w:r>
        <w:t>) a</w:t>
      </w:r>
      <w:r w:rsidRPr="000739B9">
        <w:t xml:space="preserve"> </w:t>
      </w:r>
      <w:r>
        <w:t>na dodržování podmínek stanovených v povolení k nakládání s vodami</w:t>
      </w:r>
      <w:r w:rsidR="00605710">
        <w:br w:type="textWrapping" w:clear="all"/>
      </w:r>
      <w:r>
        <w:t xml:space="preserve">a v manipulačním řádu.  </w:t>
      </w:r>
    </w:p>
    <w:p w14:paraId="3CCF6940" w14:textId="77777777" w:rsidR="00CE6F6E" w:rsidRDefault="00CE6F6E" w:rsidP="00960291">
      <w:pPr>
        <w:spacing w:before="100" w:after="0"/>
        <w:rPr>
          <w:color w:val="FF0000"/>
        </w:rPr>
      </w:pPr>
      <w:r>
        <w:t xml:space="preserve">Derivace vodních toků provozem MVE byly vyhodnoceny dle zjednodušeného postupu klasifikace </w:t>
      </w:r>
      <w:r w:rsidRPr="000739B9">
        <w:t>Pracovního postupu určení významných vlivů na morfologii a hydrologický režim [2]</w:t>
      </w:r>
      <w:r>
        <w:t xml:space="preserve">. </w:t>
      </w:r>
    </w:p>
    <w:p w14:paraId="7E7A17D7" w14:textId="4548F753" w:rsidR="00482F0E" w:rsidRDefault="00CE6F6E" w:rsidP="00960291">
      <w:pPr>
        <w:keepNext/>
        <w:keepLines/>
        <w:spacing w:before="100" w:after="0"/>
      </w:pPr>
      <w:r>
        <w:t xml:space="preserve">Dle zjednodušeného postupu Pracovního postupu </w:t>
      </w:r>
      <w:r w:rsidRPr="000739B9">
        <w:t>[2]</w:t>
      </w:r>
      <w:r>
        <w:t xml:space="preserve"> byla</w:t>
      </w:r>
      <w:r w:rsidR="00482F0E">
        <w:t>, podobně jako u odběrů a převodů vody (viz výše kapitola I. 2.2.1.1.), při posuzování významnosti objemu odváděné vody z vodního toku</w:t>
      </w:r>
      <w:r>
        <w:t xml:space="preserve"> zohledněna variabilita průtoků podle regionalizace území na 4 kategorie (podle parametru „K99“) zpracované pro potřeby stanovení minimálních zůstatkových průtoků </w:t>
      </w:r>
      <w:r w:rsidRPr="0086146F">
        <w:t>[</w:t>
      </w:r>
      <w:r>
        <w:t>18</w:t>
      </w:r>
      <w:r w:rsidRPr="0086146F">
        <w:t>]</w:t>
      </w:r>
      <w:r w:rsidR="00482F0E">
        <w:t xml:space="preserve"> v kombinaci se souvislou délkou samostatného derivovaného úseku nebo kumulovanými délkami všech derivovaných úseků v rámci vodního útvaru. </w:t>
      </w:r>
    </w:p>
    <w:p w14:paraId="67AD5AA5" w14:textId="77777777" w:rsidR="00960291" w:rsidRDefault="004E7435" w:rsidP="00960291">
      <w:pPr>
        <w:keepNext/>
        <w:keepLines/>
        <w:spacing w:before="100" w:after="0"/>
      </w:pPr>
      <w:r>
        <w:t xml:space="preserve">Z hlediska významných derivací vodních toků </w:t>
      </w:r>
      <w:r w:rsidR="00CE6F6E">
        <w:t xml:space="preserve">je v dílčím povodí OHL celkem 33 </w:t>
      </w:r>
      <w:r w:rsidR="00482F0E">
        <w:t xml:space="preserve">potenciálně </w:t>
      </w:r>
      <w:r w:rsidR="00CE6F6E">
        <w:t>rizikových vodních útvarů povrchových vod.</w:t>
      </w:r>
    </w:p>
    <w:p w14:paraId="2EFA60D1" w14:textId="72F2CCF2" w:rsidR="00CE6F6E" w:rsidRDefault="00CE6F6E" w:rsidP="00960291">
      <w:pPr>
        <w:keepNext/>
        <w:keepLines/>
        <w:spacing w:after="0"/>
      </w:pPr>
      <w:r>
        <w:t xml:space="preserve"> </w:t>
      </w:r>
    </w:p>
    <w:p w14:paraId="1090C96F" w14:textId="3B1E7A68" w:rsidR="00CE6F6E" w:rsidRPr="003B4948" w:rsidRDefault="00CE6F6E" w:rsidP="00CE6F6E">
      <w:pPr>
        <w:keepNext/>
        <w:keepLines/>
        <w:rPr>
          <w:i/>
          <w:iCs/>
        </w:rPr>
      </w:pPr>
      <w:proofErr w:type="spellStart"/>
      <w:r w:rsidRPr="003B4948">
        <w:rPr>
          <w:i/>
          <w:iCs/>
        </w:rPr>
        <w:t>VHP</w:t>
      </w:r>
      <w:proofErr w:type="spellEnd"/>
      <w:r w:rsidRPr="003B4948">
        <w:rPr>
          <w:i/>
          <w:iCs/>
        </w:rPr>
        <w:t xml:space="preserve"> Provoz vodních </w:t>
      </w:r>
      <w:proofErr w:type="gramStart"/>
      <w:r w:rsidRPr="003B4948">
        <w:rPr>
          <w:i/>
          <w:iCs/>
        </w:rPr>
        <w:t xml:space="preserve">elektráren - </w:t>
      </w:r>
      <w:r>
        <w:rPr>
          <w:i/>
          <w:iCs/>
        </w:rPr>
        <w:t>špičkování</w:t>
      </w:r>
      <w:proofErr w:type="gramEnd"/>
    </w:p>
    <w:p w14:paraId="1D8C6D16" w14:textId="77777777" w:rsidR="00CE6F6E" w:rsidRPr="009C579A" w:rsidRDefault="00CE6F6E" w:rsidP="00CE6F6E">
      <w:bookmarkStart w:id="40" w:name="_Hlk196477827"/>
      <w:r>
        <w:t xml:space="preserve">V dílčím povodí OHL, kde na vodních tocích není povolena žádná špičková MVE, je </w:t>
      </w:r>
      <w:r w:rsidRPr="009C579A">
        <w:t>"</w:t>
      </w:r>
      <w:r>
        <w:t>š</w:t>
      </w:r>
      <w:r w:rsidRPr="009C579A">
        <w:t>pičkování</w:t>
      </w:r>
      <w:r>
        <w:t>" vnímáno jako nelegální způsob provozu MVE, při němž periodicky dochází k</w:t>
      </w:r>
      <w:r w:rsidRPr="009C579A">
        <w:t xml:space="preserve"> vy</w:t>
      </w:r>
      <w:r>
        <w:t>pouštění jezové zdrže, často je zcela přerušen průtok vody ve vodním toku pod jezem. Negativně je tedy ovlivněn dlouhý úsek vodního toku, často delší než délka jezové zdrže a délka derivovaného úseku. Špičkování MVE může být praktikováno na jezových i derivačních MVE.</w:t>
      </w:r>
    </w:p>
    <w:p w14:paraId="2F419C97" w14:textId="10C73500" w:rsidR="00CE6F6E" w:rsidRPr="009C579A" w:rsidRDefault="00CE6F6E" w:rsidP="00CE6F6E">
      <w:r w:rsidRPr="009C579A">
        <w:t xml:space="preserve">Špičkování MVE má velmi negativní dopad na </w:t>
      </w:r>
      <w:r>
        <w:t xml:space="preserve">biologické složky, na </w:t>
      </w:r>
      <w:r w:rsidRPr="009C579A">
        <w:t>stav břehů a koryta vodního toku</w:t>
      </w:r>
      <w:r>
        <w:t>.</w:t>
      </w:r>
      <w:r w:rsidRPr="009C579A">
        <w:t xml:space="preserve"> </w:t>
      </w:r>
      <w:r>
        <w:t xml:space="preserve">Navíc nepříznivý </w:t>
      </w:r>
      <w:r w:rsidRPr="009C579A">
        <w:t>dopad</w:t>
      </w:r>
      <w:r>
        <w:t xml:space="preserve"> špičkování jediné MVE na vodním toku mohou pociťovat i další, níže položené </w:t>
      </w:r>
      <w:proofErr w:type="spellStart"/>
      <w:r>
        <w:t>MVE</w:t>
      </w:r>
      <w:proofErr w:type="spellEnd"/>
      <w:r>
        <w:t>, kterým může omezovat výrobu nebo které mohou, zejména v případech starších MVE bez řídícího systému, problém dále prohlubovat. Negativně dotčena mohou být i další nakládání s vodami</w:t>
      </w:r>
      <w:r w:rsidR="00FB2C06">
        <w:t xml:space="preserve">. </w:t>
      </w:r>
      <w:r w:rsidR="00A6225F">
        <w:t>Pokud jsou v</w:t>
      </w:r>
      <w:r w:rsidR="00FB2C06">
        <w:t xml:space="preserve"> dotčeném vodním toku </w:t>
      </w:r>
      <w:r w:rsidR="00A6225F">
        <w:t>vypouštěny odpadní vody, může být negativně ovlivněna i</w:t>
      </w:r>
      <w:r w:rsidR="00FB2C06">
        <w:t xml:space="preserve"> jakost povrchové vody</w:t>
      </w:r>
      <w:r w:rsidR="00A6225F">
        <w:t xml:space="preserve"> ve vodním toku.</w:t>
      </w:r>
    </w:p>
    <w:p w14:paraId="03211E28" w14:textId="77777777" w:rsidR="00CE6F6E" w:rsidRDefault="00CE6F6E" w:rsidP="00CE6F6E">
      <w:r>
        <w:t>Špičkováním MVE</w:t>
      </w:r>
      <w:r w:rsidRPr="000F1BA8">
        <w:t xml:space="preserve"> </w:t>
      </w:r>
      <w:r>
        <w:t xml:space="preserve">provozovatelé porušují </w:t>
      </w:r>
      <w:r w:rsidRPr="000F1BA8">
        <w:t xml:space="preserve">podmínky dané </w:t>
      </w:r>
      <w:r>
        <w:t>povolením</w:t>
      </w:r>
      <w:r w:rsidRPr="000F1BA8">
        <w:t xml:space="preserve"> k nakládání s vodami za účelem užívání hydroenergetického potenciálu</w:t>
      </w:r>
      <w:r>
        <w:t xml:space="preserve"> a</w:t>
      </w:r>
      <w:r w:rsidRPr="000F1BA8">
        <w:t xml:space="preserve"> manipulační</w:t>
      </w:r>
      <w:r>
        <w:t>m</w:t>
      </w:r>
      <w:r w:rsidRPr="000F1BA8">
        <w:t xml:space="preserve"> řád</w:t>
      </w:r>
      <w:r>
        <w:t>em</w:t>
      </w:r>
      <w:r w:rsidRPr="000F1BA8">
        <w:t xml:space="preserve"> </w:t>
      </w:r>
      <w:r>
        <w:t>MVE</w:t>
      </w:r>
      <w:r w:rsidRPr="000F1BA8">
        <w:t xml:space="preserve">, kde mají </w:t>
      </w:r>
      <w:r>
        <w:t xml:space="preserve">mj. </w:t>
      </w:r>
      <w:r w:rsidRPr="000F1BA8">
        <w:t>stanovenou povinnost zachování ekologického průtoku</w:t>
      </w:r>
      <w:r>
        <w:t xml:space="preserve"> ve vodním toku a většinou i</w:t>
      </w:r>
      <w:r w:rsidRPr="000F1BA8">
        <w:t xml:space="preserve"> přes těleso vzdouvacího objektu (většinou jezu)</w:t>
      </w:r>
      <w:r>
        <w:t>.</w:t>
      </w:r>
    </w:p>
    <w:p w14:paraId="288E9B15" w14:textId="7847A155" w:rsidR="00CE6F6E" w:rsidRDefault="00CE6F6E" w:rsidP="00CE6F6E">
      <w:r>
        <w:t>V dílčím povodí OHL je vlivem špičkování MVE dotčeno celkem 3</w:t>
      </w:r>
      <w:r w:rsidR="00D976E6">
        <w:t>8</w:t>
      </w:r>
      <w:r>
        <w:t xml:space="preserve"> útvarů povrchových vod.</w:t>
      </w:r>
    </w:p>
    <w:bookmarkEnd w:id="40"/>
    <w:p w14:paraId="10C86CF8" w14:textId="0B5DD0C9" w:rsidR="00CE6F6E" w:rsidRPr="0075517D" w:rsidRDefault="00CE6F6E" w:rsidP="0075517D">
      <w:pPr>
        <w:rPr>
          <w:rStyle w:val="Siln"/>
          <w:b w:val="0"/>
        </w:rPr>
      </w:pPr>
      <w:r w:rsidRPr="0075517D">
        <w:rPr>
          <w:rStyle w:val="Siln"/>
          <w:b w:val="0"/>
        </w:rPr>
        <w:t>Celkem je VHP provozu vodních elektráren v dílčím povodí OHL dotčeno 3</w:t>
      </w:r>
      <w:r w:rsidR="00D36E19">
        <w:rPr>
          <w:rStyle w:val="Siln"/>
          <w:b w:val="0"/>
        </w:rPr>
        <w:t>8</w:t>
      </w:r>
      <w:r w:rsidRPr="0075517D">
        <w:rPr>
          <w:rStyle w:val="Siln"/>
          <w:b w:val="0"/>
        </w:rPr>
        <w:t xml:space="preserve"> útvarů povrchových tekoucích vod</w:t>
      </w:r>
      <w:r w:rsidR="00A51FE6">
        <w:rPr>
          <w:rStyle w:val="Siln"/>
          <w:b w:val="0"/>
        </w:rPr>
        <w:br w:type="textWrapping" w:clear="all"/>
      </w:r>
      <w:r w:rsidRPr="0075517D">
        <w:rPr>
          <w:rStyle w:val="Siln"/>
          <w:b w:val="0"/>
        </w:rPr>
        <w:t xml:space="preserve">(z toho 39 útvarů je </w:t>
      </w:r>
      <w:r w:rsidR="00AC5105" w:rsidRPr="0075517D">
        <w:rPr>
          <w:rStyle w:val="Siln"/>
          <w:b w:val="0"/>
        </w:rPr>
        <w:t xml:space="preserve">potenciálně </w:t>
      </w:r>
      <w:r w:rsidRPr="0075517D">
        <w:rPr>
          <w:rStyle w:val="Siln"/>
          <w:b w:val="0"/>
        </w:rPr>
        <w:t>rizikových z hlediska "špičkování MVE" a z nich je celkem 33 zároveň rizikových</w:t>
      </w:r>
      <w:r w:rsidR="00A51FE6">
        <w:rPr>
          <w:rStyle w:val="Siln"/>
          <w:b w:val="0"/>
        </w:rPr>
        <w:br w:type="textWrapping" w:clear="all"/>
      </w:r>
      <w:r w:rsidRPr="0075517D">
        <w:rPr>
          <w:rStyle w:val="Siln"/>
          <w:b w:val="0"/>
        </w:rPr>
        <w:t>z hlediska derivací vodních toků).</w:t>
      </w:r>
    </w:p>
    <w:p w14:paraId="65FC44CE" w14:textId="77777777" w:rsidR="00376338" w:rsidRPr="004A3634" w:rsidRDefault="006C03AC" w:rsidP="00376338">
      <w:pPr>
        <w:pStyle w:val="Mapa0"/>
      </w:pPr>
      <w:hyperlink r:id="rId64" w:history="1">
        <w:r w:rsidR="00376338" w:rsidRPr="004A3634">
          <w:rPr>
            <w:rStyle w:val="Hypertextovodkaz"/>
            <w:color w:val="0070C0"/>
            <w:u w:val="none"/>
          </w:rPr>
          <w:t xml:space="preserve">Mapa </w:t>
        </w:r>
        <w:proofErr w:type="spellStart"/>
        <w:r w:rsidR="00376338" w:rsidRPr="004A3634">
          <w:rPr>
            <w:rStyle w:val="Hypertextovodkaz"/>
            <w:color w:val="0070C0"/>
            <w:u w:val="none"/>
          </w:rPr>
          <w:t>OHL</w:t>
        </w:r>
        <w:proofErr w:type="spellEnd"/>
        <w:r w:rsidR="00376338" w:rsidRPr="004A3634">
          <w:rPr>
            <w:rStyle w:val="Hypertextovodkaz"/>
            <w:color w:val="0070C0"/>
            <w:u w:val="none"/>
          </w:rPr>
          <w:t xml:space="preserve"> </w:t>
        </w:r>
        <w:proofErr w:type="spellStart"/>
        <w:r w:rsidR="00376338" w:rsidRPr="004A3634">
          <w:rPr>
            <w:rStyle w:val="Hypertextovodkaz"/>
            <w:color w:val="0070C0"/>
            <w:u w:val="none"/>
          </w:rPr>
          <w:t>I.2.</w:t>
        </w:r>
        <w:proofErr w:type="gramStart"/>
        <w:r w:rsidR="00376338" w:rsidRPr="004A3634">
          <w:rPr>
            <w:rStyle w:val="Hypertextovodkaz"/>
            <w:color w:val="0070C0"/>
            <w:u w:val="none"/>
          </w:rPr>
          <w:t>2d</w:t>
        </w:r>
        <w:proofErr w:type="spellEnd"/>
        <w:r w:rsidR="00376338" w:rsidRPr="004A3634">
          <w:rPr>
            <w:rStyle w:val="Hypertextovodkaz"/>
            <w:color w:val="0070C0"/>
            <w:u w:val="none"/>
          </w:rPr>
          <w:t xml:space="preserve"> - Útvary</w:t>
        </w:r>
        <w:proofErr w:type="gramEnd"/>
        <w:r w:rsidR="00376338" w:rsidRPr="004A3634">
          <w:rPr>
            <w:rStyle w:val="Hypertextovodkaz"/>
            <w:color w:val="0070C0"/>
            <w:u w:val="none"/>
          </w:rPr>
          <w:t xml:space="preserve"> povrchových vod dotčené významným problémem "Provoz vodních elektráren"</w:t>
        </w:r>
      </w:hyperlink>
    </w:p>
    <w:p w14:paraId="7EC61FFD" w14:textId="77777777" w:rsidR="00E936D0" w:rsidRPr="00951B92" w:rsidRDefault="00E936D0" w:rsidP="008D21F2">
      <w:pPr>
        <w:pStyle w:val="MAPA"/>
      </w:pPr>
    </w:p>
    <w:p w14:paraId="03936C5A" w14:textId="1301A9C4" w:rsidR="006350FF" w:rsidRPr="00951B92" w:rsidRDefault="006350FF" w:rsidP="006350FF">
      <w:pPr>
        <w:pStyle w:val="NADPIS4"/>
      </w:pPr>
      <w:r w:rsidRPr="00951B92">
        <w:t>Morfologické úpravy vodních toků</w:t>
      </w:r>
    </w:p>
    <w:p w14:paraId="76FFCAEE" w14:textId="67BA06B6" w:rsidR="006350FF" w:rsidRPr="00951B92" w:rsidRDefault="006350FF" w:rsidP="006350FF">
      <w:pPr>
        <w:pStyle w:val="NADPIS5"/>
      </w:pPr>
      <w:r w:rsidRPr="00951B92">
        <w:t>Prostupnost vodních toků, příčné překážky</w:t>
      </w:r>
    </w:p>
    <w:p w14:paraId="0BAB89C3" w14:textId="386B88F3" w:rsidR="00724219" w:rsidRDefault="0075517D" w:rsidP="00724219">
      <w:r>
        <w:t xml:space="preserve">V </w:t>
      </w:r>
      <w:r w:rsidR="000B3725">
        <w:t>Č</w:t>
      </w:r>
      <w:r>
        <w:t>eské republice dosud nebyl vytvořen registr migračních překážek. V</w:t>
      </w:r>
      <w:r w:rsidR="00724219">
        <w:t>ýčet migrační překážek</w:t>
      </w:r>
      <w:r>
        <w:t xml:space="preserve"> proto</w:t>
      </w:r>
      <w:r w:rsidR="00724219">
        <w:t xml:space="preserve"> není úplný</w:t>
      </w:r>
      <w:r w:rsidR="00605710">
        <w:br w:type="textWrapping" w:clear="all"/>
      </w:r>
      <w:r w:rsidR="00724219">
        <w:t xml:space="preserve">a předpokládáme, že bude upřesněn na podkladě výsledků mapování vodních toků Ministerstvem životního prostředí ČR, které aktuálně probíhá v rámci projektu Pasportizace vodních toků </w:t>
      </w:r>
      <w:proofErr w:type="spellStart"/>
      <w:r w:rsidR="00724219">
        <w:t>AOPK</w:t>
      </w:r>
      <w:proofErr w:type="spellEnd"/>
      <w:r w:rsidR="00724219">
        <w:t xml:space="preserve">. </w:t>
      </w:r>
    </w:p>
    <w:p w14:paraId="744CD037" w14:textId="44EA9BD4" w:rsidR="00724219" w:rsidRDefault="002B5AB6" w:rsidP="002B5AB6">
      <w:r>
        <w:t>Prostupnost</w:t>
      </w:r>
      <w:r w:rsidR="008F55EF">
        <w:t xml:space="preserve"> páteřních</w:t>
      </w:r>
      <w:r>
        <w:t xml:space="preserve"> vodních toků</w:t>
      </w:r>
      <w:r w:rsidR="007C27BC">
        <w:t xml:space="preserve"> </w:t>
      </w:r>
      <w:r w:rsidR="008F55EF">
        <w:t xml:space="preserve">útvarů povrchových vod </w:t>
      </w:r>
      <w:r w:rsidR="007C27BC">
        <w:t>byl</w:t>
      </w:r>
      <w:r>
        <w:t>a</w:t>
      </w:r>
      <w:r w:rsidR="007C27BC">
        <w:t xml:space="preserve"> vyhodnocen</w:t>
      </w:r>
      <w:r>
        <w:t>a</w:t>
      </w:r>
      <w:r w:rsidR="007C27BC">
        <w:t xml:space="preserve"> dle metodiky </w:t>
      </w:r>
      <w:r w:rsidR="007C27BC" w:rsidRPr="0086146F">
        <w:t>[</w:t>
      </w:r>
      <w:r w:rsidR="007C27BC">
        <w:t>2</w:t>
      </w:r>
      <w:r w:rsidR="007C27BC" w:rsidRPr="0086146F">
        <w:t>]</w:t>
      </w:r>
      <w:r w:rsidR="007C27BC">
        <w:t xml:space="preserve"> na podkladě distančních dat. Nebyly hodnoceny umělé vodní útvary (tj. Podkrušnohorský přivaděč vody) ani jezera. </w:t>
      </w:r>
    </w:p>
    <w:p w14:paraId="5EB703B1" w14:textId="1F20DD68" w:rsidR="007C27BC" w:rsidRDefault="007C27BC" w:rsidP="007C27BC">
      <w:r>
        <w:t>V dílčím povodí OHL je</w:t>
      </w:r>
      <w:r w:rsidR="00724219">
        <w:t xml:space="preserve"> zatím</w:t>
      </w:r>
      <w:r>
        <w:t xml:space="preserve"> </w:t>
      </w:r>
      <w:r w:rsidR="002B5AB6">
        <w:t xml:space="preserve">neprostupností vodních toků </w:t>
      </w:r>
      <w:r w:rsidR="005E4DA9">
        <w:t>vlivem příčných překážek</w:t>
      </w:r>
      <w:r w:rsidR="002B5AB6">
        <w:t xml:space="preserve"> </w:t>
      </w:r>
      <w:r w:rsidR="00485649">
        <w:t xml:space="preserve">potenciálně </w:t>
      </w:r>
      <w:r>
        <w:t xml:space="preserve">významně </w:t>
      </w:r>
      <w:r w:rsidR="008B5CAA">
        <w:t>dotčeno</w:t>
      </w:r>
      <w:r>
        <w:t xml:space="preserve"> </w:t>
      </w:r>
      <w:r w:rsidR="00D224AB">
        <w:t>108</w:t>
      </w:r>
      <w:r w:rsidR="002B5AB6">
        <w:t xml:space="preserve"> </w:t>
      </w:r>
      <w:r>
        <w:t>útvarů povrchových tekoucích vod.</w:t>
      </w:r>
    </w:p>
    <w:p w14:paraId="18F6AACF" w14:textId="77777777" w:rsidR="004F18EB" w:rsidRPr="004A3634" w:rsidRDefault="006C03AC" w:rsidP="004F18EB">
      <w:pPr>
        <w:pStyle w:val="Mapa0"/>
      </w:pPr>
      <w:hyperlink r:id="rId65" w:history="1">
        <w:r w:rsidR="004F18EB" w:rsidRPr="004A3634">
          <w:rPr>
            <w:rStyle w:val="Hypertextovodkaz"/>
            <w:color w:val="0070C0"/>
            <w:u w:val="none"/>
          </w:rPr>
          <w:t xml:space="preserve">Mapa </w:t>
        </w:r>
        <w:proofErr w:type="spellStart"/>
        <w:r w:rsidR="004F18EB" w:rsidRPr="004A3634">
          <w:rPr>
            <w:rStyle w:val="Hypertextovodkaz"/>
            <w:color w:val="0070C0"/>
            <w:u w:val="none"/>
          </w:rPr>
          <w:t>OHL</w:t>
        </w:r>
        <w:proofErr w:type="spellEnd"/>
        <w:r w:rsidR="004F18EB" w:rsidRPr="004A3634">
          <w:rPr>
            <w:rStyle w:val="Hypertextovodkaz"/>
            <w:color w:val="0070C0"/>
            <w:u w:val="none"/>
          </w:rPr>
          <w:t xml:space="preserve"> </w:t>
        </w:r>
        <w:proofErr w:type="spellStart"/>
        <w:r w:rsidR="004F18EB" w:rsidRPr="004A3634">
          <w:rPr>
            <w:rStyle w:val="Hypertextovodkaz"/>
            <w:color w:val="0070C0"/>
            <w:u w:val="none"/>
          </w:rPr>
          <w:t>I.2.</w:t>
        </w:r>
        <w:proofErr w:type="gramStart"/>
        <w:r w:rsidR="004F18EB" w:rsidRPr="004A3634">
          <w:rPr>
            <w:rStyle w:val="Hypertextovodkaz"/>
            <w:color w:val="0070C0"/>
            <w:u w:val="none"/>
          </w:rPr>
          <w:t>2e</w:t>
        </w:r>
        <w:proofErr w:type="spellEnd"/>
        <w:r w:rsidR="004F18EB" w:rsidRPr="004A3634">
          <w:rPr>
            <w:rStyle w:val="Hypertextovodkaz"/>
            <w:color w:val="0070C0"/>
            <w:u w:val="none"/>
          </w:rPr>
          <w:t xml:space="preserve"> - Útvary</w:t>
        </w:r>
        <w:proofErr w:type="gramEnd"/>
        <w:r w:rsidR="004F18EB" w:rsidRPr="004A3634">
          <w:rPr>
            <w:rStyle w:val="Hypertextovodkaz"/>
            <w:color w:val="0070C0"/>
            <w:u w:val="none"/>
          </w:rPr>
          <w:t xml:space="preserve"> povrchových vod dotčené významným problémem "Prostupnost vodních toků, příčné překážky"</w:t>
        </w:r>
      </w:hyperlink>
    </w:p>
    <w:p w14:paraId="311D47AF" w14:textId="4261AE72" w:rsidR="006350FF" w:rsidRPr="00951B92" w:rsidRDefault="006350FF" w:rsidP="00470908">
      <w:pPr>
        <w:pStyle w:val="NADPIS5"/>
      </w:pPr>
      <w:r w:rsidRPr="00951B92">
        <w:lastRenderedPageBreak/>
        <w:t>Podélné úpravy vodních toků</w:t>
      </w:r>
    </w:p>
    <w:p w14:paraId="4BB71618" w14:textId="5338784A" w:rsidR="00746087" w:rsidRDefault="0086146F" w:rsidP="0086146F">
      <w:r>
        <w:t>Podélné úpravy koryt vodních toků byly</w:t>
      </w:r>
      <w:r w:rsidR="00824396">
        <w:t xml:space="preserve"> pro potřeby </w:t>
      </w:r>
      <w:proofErr w:type="spellStart"/>
      <w:r w:rsidR="0075517D">
        <w:t>PDP</w:t>
      </w:r>
      <w:proofErr w:type="spellEnd"/>
      <w:r w:rsidR="0075517D">
        <w:t xml:space="preserve"> </w:t>
      </w:r>
      <w:proofErr w:type="spellStart"/>
      <w:r w:rsidR="0075517D">
        <w:t>OHL</w:t>
      </w:r>
      <w:proofErr w:type="spellEnd"/>
      <w:r w:rsidR="0075517D">
        <w:t xml:space="preserve"> 2021-2027</w:t>
      </w:r>
      <w:r>
        <w:t xml:space="preserve"> vyhodnoceny</w:t>
      </w:r>
      <w:r w:rsidR="00DB7A60">
        <w:t xml:space="preserve"> </w:t>
      </w:r>
      <w:r w:rsidR="00C529E3">
        <w:t>d</w:t>
      </w:r>
      <w:r>
        <w:t>le</w:t>
      </w:r>
      <w:r w:rsidR="00A703F6">
        <w:t xml:space="preserve"> metodiky </w:t>
      </w:r>
      <w:r w:rsidR="00A703F6" w:rsidRPr="0086146F">
        <w:t>[</w:t>
      </w:r>
      <w:r w:rsidR="00A703F6">
        <w:t>2</w:t>
      </w:r>
      <w:r w:rsidR="00A703F6" w:rsidRPr="0086146F">
        <w:t>]</w:t>
      </w:r>
      <w:r w:rsidR="00605710">
        <w:br w:type="textWrapping" w:clear="all"/>
      </w:r>
      <w:r w:rsidR="008F55EF">
        <w:t xml:space="preserve">výhradně </w:t>
      </w:r>
      <w:r w:rsidR="00DB7A60">
        <w:t>na podkladě</w:t>
      </w:r>
      <w:r>
        <w:t xml:space="preserve"> distančních dat</w:t>
      </w:r>
      <w:r w:rsidR="00DB7A60">
        <w:t xml:space="preserve">. </w:t>
      </w:r>
      <w:r w:rsidR="00A772B5">
        <w:t>Nebyly hodnoceny umělé vodní útvary (tj. Podkrušnohorský přivaděč</w:t>
      </w:r>
      <w:r w:rsidR="00AC4A77">
        <w:t xml:space="preserve"> vody</w:t>
      </w:r>
      <w:r w:rsidR="00A772B5">
        <w:t>) ani jezera. H</w:t>
      </w:r>
      <w:r w:rsidR="00DB7A60">
        <w:t xml:space="preserve">odnoceny </w:t>
      </w:r>
      <w:r w:rsidR="00330C3A">
        <w:t>byly následující charakteristiky</w:t>
      </w:r>
      <w:r w:rsidR="00746087">
        <w:t>:</w:t>
      </w:r>
    </w:p>
    <w:p w14:paraId="261101D2" w14:textId="6246BCB5" w:rsidR="0086146F" w:rsidRDefault="00746087" w:rsidP="0086146F">
      <w:r>
        <w:t xml:space="preserve">1) </w:t>
      </w:r>
      <w:r w:rsidR="003379EC">
        <w:t xml:space="preserve">úprava trasy </w:t>
      </w:r>
      <w:r>
        <w:t xml:space="preserve">napřímení </w:t>
      </w:r>
      <w:r w:rsidR="00B75350">
        <w:t>koryt</w:t>
      </w:r>
      <w:r>
        <w:t xml:space="preserve"> páteřních toků vodních útvarů oproti jejich historické trase</w:t>
      </w:r>
      <w:r w:rsidR="00A703F6">
        <w:t xml:space="preserve">. </w:t>
      </w:r>
      <w:r w:rsidR="0086146F">
        <w:t xml:space="preserve"> </w:t>
      </w:r>
    </w:p>
    <w:p w14:paraId="4C0C3BD2" w14:textId="4150F536" w:rsidR="00B75350" w:rsidRDefault="00746087" w:rsidP="0086146F">
      <w:r>
        <w:t xml:space="preserve">2) </w:t>
      </w:r>
      <w:r w:rsidR="00B75350">
        <w:t xml:space="preserve">úprava příčného profilu </w:t>
      </w:r>
      <w:r w:rsidR="00DD1717">
        <w:t>(</w:t>
      </w:r>
      <w:r>
        <w:t>zkapacitnění koryta</w:t>
      </w:r>
      <w:r w:rsidR="00DD1717">
        <w:t xml:space="preserve"> vodního toku)</w:t>
      </w:r>
    </w:p>
    <w:p w14:paraId="22AA9F9D" w14:textId="4801A5DC" w:rsidR="00DB7A60" w:rsidRDefault="00DB7A60" w:rsidP="0086146F">
      <w:r>
        <w:t xml:space="preserve">3) vzdutí </w:t>
      </w:r>
    </w:p>
    <w:p w14:paraId="083A591D" w14:textId="3EFD8344" w:rsidR="00DB7A60" w:rsidRDefault="00820349" w:rsidP="0086146F">
      <w:r>
        <w:t>4</w:t>
      </w:r>
      <w:r w:rsidR="00DB7A60">
        <w:t xml:space="preserve">) břehový a doprovodný porost </w:t>
      </w:r>
    </w:p>
    <w:p w14:paraId="406D62F5" w14:textId="1D2C779C" w:rsidR="00746087" w:rsidRDefault="00DB7A60" w:rsidP="0086146F">
      <w:r>
        <w:t>4) zástavba</w:t>
      </w:r>
      <w:r w:rsidR="00746087">
        <w:t xml:space="preserve"> </w:t>
      </w:r>
    </w:p>
    <w:p w14:paraId="3EF2E172" w14:textId="53C379E6" w:rsidR="00DD1717" w:rsidRDefault="00A772B5" w:rsidP="0086146F">
      <w:r>
        <w:t xml:space="preserve">V dílčím povodí </w:t>
      </w:r>
      <w:proofErr w:type="spellStart"/>
      <w:r>
        <w:t>OHL</w:t>
      </w:r>
      <w:proofErr w:type="spellEnd"/>
      <w:r>
        <w:t xml:space="preserve"> je p</w:t>
      </w:r>
      <w:r w:rsidR="002E1684">
        <w:t>odélnými</w:t>
      </w:r>
      <w:r w:rsidR="00DD1717">
        <w:t xml:space="preserve"> úpravami vodních toků</w:t>
      </w:r>
      <w:r w:rsidR="00792613">
        <w:t xml:space="preserve"> potenciálně</w:t>
      </w:r>
      <w:r w:rsidR="00DD1717">
        <w:t xml:space="preserve"> významně modi</w:t>
      </w:r>
      <w:r w:rsidR="00AA2FB5">
        <w:t>fi</w:t>
      </w:r>
      <w:r w:rsidR="00DD1717">
        <w:t xml:space="preserve">kováno </w:t>
      </w:r>
      <w:r w:rsidR="009128BF">
        <w:t>5</w:t>
      </w:r>
      <w:r w:rsidR="00091D87">
        <w:t>5</w:t>
      </w:r>
      <w:r w:rsidR="00DD1717">
        <w:t xml:space="preserve"> útvarů povrchových tekoucích vod.</w:t>
      </w:r>
      <w:r w:rsidR="008F55EF">
        <w:t xml:space="preserve"> </w:t>
      </w:r>
    </w:p>
    <w:p w14:paraId="6D26E29E" w14:textId="77777777" w:rsidR="007260C6" w:rsidRPr="004A3634" w:rsidRDefault="006C03AC" w:rsidP="007260C6">
      <w:pPr>
        <w:pStyle w:val="Mapa0"/>
      </w:pPr>
      <w:hyperlink r:id="rId66" w:history="1">
        <w:r w:rsidR="007260C6" w:rsidRPr="004A3634">
          <w:rPr>
            <w:rStyle w:val="Hypertextovodkaz"/>
            <w:color w:val="0070C0"/>
            <w:u w:val="none"/>
          </w:rPr>
          <w:t xml:space="preserve">Mapa </w:t>
        </w:r>
        <w:proofErr w:type="spellStart"/>
        <w:r w:rsidR="007260C6" w:rsidRPr="004A3634">
          <w:rPr>
            <w:rStyle w:val="Hypertextovodkaz"/>
            <w:color w:val="0070C0"/>
            <w:u w:val="none"/>
          </w:rPr>
          <w:t>OHL</w:t>
        </w:r>
        <w:proofErr w:type="spellEnd"/>
        <w:r w:rsidR="007260C6" w:rsidRPr="004A3634">
          <w:rPr>
            <w:rStyle w:val="Hypertextovodkaz"/>
            <w:color w:val="0070C0"/>
            <w:u w:val="none"/>
          </w:rPr>
          <w:t xml:space="preserve"> </w:t>
        </w:r>
        <w:proofErr w:type="spellStart"/>
        <w:r w:rsidR="007260C6" w:rsidRPr="004A3634">
          <w:rPr>
            <w:rStyle w:val="Hypertextovodkaz"/>
            <w:color w:val="0070C0"/>
            <w:u w:val="none"/>
          </w:rPr>
          <w:t>I.2.</w:t>
        </w:r>
        <w:proofErr w:type="gramStart"/>
        <w:r w:rsidR="007260C6" w:rsidRPr="004A3634">
          <w:rPr>
            <w:rStyle w:val="Hypertextovodkaz"/>
            <w:color w:val="0070C0"/>
            <w:u w:val="none"/>
          </w:rPr>
          <w:t>2f</w:t>
        </w:r>
        <w:proofErr w:type="spellEnd"/>
        <w:r w:rsidR="007260C6" w:rsidRPr="004A3634">
          <w:rPr>
            <w:rStyle w:val="Hypertextovodkaz"/>
            <w:color w:val="0070C0"/>
            <w:u w:val="none"/>
          </w:rPr>
          <w:t xml:space="preserve"> - Útvary</w:t>
        </w:r>
        <w:proofErr w:type="gramEnd"/>
        <w:r w:rsidR="007260C6" w:rsidRPr="004A3634">
          <w:rPr>
            <w:rStyle w:val="Hypertextovodkaz"/>
            <w:color w:val="0070C0"/>
            <w:u w:val="none"/>
          </w:rPr>
          <w:t xml:space="preserve"> povrchových vod dotčené významným problémem "Podélné úpravy vodních toků"</w:t>
        </w:r>
      </w:hyperlink>
    </w:p>
    <w:p w14:paraId="25078C55" w14:textId="4B6FBAC3" w:rsidR="009A56D1" w:rsidRDefault="009A56D1" w:rsidP="009A0A15">
      <w:pPr>
        <w:pStyle w:val="Mapa0"/>
      </w:pPr>
    </w:p>
    <w:p w14:paraId="655358BB" w14:textId="77777777" w:rsidR="009A56D1" w:rsidRPr="00951B92" w:rsidRDefault="009A56D1" w:rsidP="008D21F2">
      <w:pPr>
        <w:pStyle w:val="MAPA"/>
      </w:pPr>
    </w:p>
    <w:p w14:paraId="2DD0928C" w14:textId="4742DE5D" w:rsidR="00F83FB5" w:rsidRPr="00951B92" w:rsidRDefault="00F83FB5" w:rsidP="000A6D7C">
      <w:pPr>
        <w:pStyle w:val="NADPIS3"/>
        <w:keepNext/>
        <w:keepLines/>
      </w:pPr>
      <w:bookmarkStart w:id="41" w:name="_Toc200711477"/>
      <w:r w:rsidRPr="00951B92">
        <w:t>Sucho a potenciální nedostatek vody</w:t>
      </w:r>
      <w:bookmarkEnd w:id="41"/>
    </w:p>
    <w:p w14:paraId="6037F38C" w14:textId="1BA9F5B5" w:rsidR="00344477" w:rsidRDefault="00514020" w:rsidP="000A6D7C">
      <w:pPr>
        <w:keepNext/>
        <w:keepLines/>
      </w:pPr>
      <w:r>
        <w:t>VHP sucho a potenciální nedostatek vody byl stanoven v povodí útvarů povrchových vod s vodními toky, ve kterých se v letech 2019 až 202</w:t>
      </w:r>
      <w:r w:rsidR="004B3FC2">
        <w:t>4</w:t>
      </w:r>
      <w:r>
        <w:t xml:space="preserve"> prohloubilo hydrologické sucho natolik, že bylo nezbytné přistoupit k zákazům odběrů povrchových vod</w:t>
      </w:r>
      <w:r w:rsidR="00003A70">
        <w:t xml:space="preserve"> a </w:t>
      </w:r>
      <w:r w:rsidR="004C2775">
        <w:t xml:space="preserve">také </w:t>
      </w:r>
      <w:r w:rsidR="004B3FC2">
        <w:t>ve vodních útvarech s bilančními profily s napjatou vodohospodářskou bila</w:t>
      </w:r>
      <w:r w:rsidR="009A56D1">
        <w:t>n</w:t>
      </w:r>
      <w:r w:rsidR="004B3FC2">
        <w:t>cí.</w:t>
      </w:r>
    </w:p>
    <w:p w14:paraId="56D1A7FB" w14:textId="2C63161A" w:rsidR="009A56D1" w:rsidRPr="00951B92" w:rsidRDefault="00551880" w:rsidP="000A6D7C">
      <w:pPr>
        <w:keepNext/>
        <w:keepLines/>
      </w:pPr>
      <w:r>
        <w:t xml:space="preserve">Dle výše uvedených kritérií </w:t>
      </w:r>
      <w:r w:rsidR="009A56D1">
        <w:t xml:space="preserve">sucho a potenciální nedostatek vody </w:t>
      </w:r>
      <w:r>
        <w:t xml:space="preserve">představuje </w:t>
      </w:r>
      <w:r w:rsidR="009A56D1">
        <w:t xml:space="preserve">významný </w:t>
      </w:r>
      <w:r>
        <w:t xml:space="preserve">VH </w:t>
      </w:r>
      <w:r w:rsidR="009A56D1">
        <w:t xml:space="preserve">problém pro 102 útvarů povrchových vod. </w:t>
      </w:r>
    </w:p>
    <w:p w14:paraId="229108F7" w14:textId="68FA0675" w:rsidR="00E03D37" w:rsidRPr="00F00889" w:rsidRDefault="00F00889" w:rsidP="00F00889">
      <w:pPr>
        <w:pStyle w:val="TABULKA"/>
        <w:rPr>
          <w:rStyle w:val="Hypertextovodkaz"/>
          <w:rFonts w:cstheme="minorBidi"/>
          <w:color w:val="auto"/>
          <w:u w:val="none"/>
        </w:rPr>
      </w:pPr>
      <w:r w:rsidRPr="00F00889">
        <w:fldChar w:fldCharType="begin"/>
      </w:r>
      <w:r w:rsidRPr="00F00889">
        <w:instrText xml:space="preserve"> HYPERLINK "tabulky/OHL_I_2_3_zakazyOdberuPovrch.pdf" </w:instrText>
      </w:r>
      <w:r w:rsidRPr="00F00889">
        <w:fldChar w:fldCharType="separate"/>
      </w:r>
      <w:r w:rsidR="00E03D37" w:rsidRPr="00F00889">
        <w:rPr>
          <w:rStyle w:val="Hypertextovodkaz"/>
          <w:rFonts w:cstheme="minorBidi"/>
          <w:color w:val="auto"/>
          <w:u w:val="none"/>
        </w:rPr>
        <w:t xml:space="preserve">Tabulka </w:t>
      </w:r>
      <w:proofErr w:type="spellStart"/>
      <w:r w:rsidR="00FD2316" w:rsidRPr="00F00889">
        <w:rPr>
          <w:rStyle w:val="Hypertextovodkaz"/>
          <w:rFonts w:cstheme="minorBidi"/>
          <w:color w:val="auto"/>
          <w:u w:val="none"/>
        </w:rPr>
        <w:t>OHL_</w:t>
      </w:r>
      <w:r w:rsidR="00E03D37" w:rsidRPr="00F00889">
        <w:rPr>
          <w:rStyle w:val="Hypertextovodkaz"/>
          <w:rFonts w:cstheme="minorBidi"/>
          <w:color w:val="auto"/>
          <w:u w:val="none"/>
        </w:rPr>
        <w:t>I.2.3</w:t>
      </w:r>
      <w:proofErr w:type="spellEnd"/>
      <w:r w:rsidR="00E03D37" w:rsidRPr="00F00889">
        <w:rPr>
          <w:rStyle w:val="Hypertextovodkaz"/>
          <w:rFonts w:cstheme="minorBidi"/>
          <w:color w:val="auto"/>
          <w:u w:val="none"/>
        </w:rPr>
        <w:t xml:space="preserve"> - Vydané zákazy odběrů v útvarech povrchových vod v důsledku hydrologického sucha</w:t>
      </w:r>
      <w:r w:rsidR="00605710" w:rsidRPr="00F00889">
        <w:rPr>
          <w:rStyle w:val="Hypertextovodkaz"/>
          <w:rFonts w:cstheme="minorBidi"/>
          <w:color w:val="auto"/>
          <w:u w:val="none"/>
        </w:rPr>
        <w:br/>
      </w:r>
      <w:r w:rsidR="00E03D37" w:rsidRPr="00F00889">
        <w:rPr>
          <w:rStyle w:val="Hypertextovodkaz"/>
          <w:rFonts w:cstheme="minorBidi"/>
          <w:color w:val="auto"/>
          <w:u w:val="none"/>
        </w:rPr>
        <w:t>za posledních 5 let (</w:t>
      </w:r>
      <w:r w:rsidR="00573353" w:rsidRPr="00F00889">
        <w:rPr>
          <w:rStyle w:val="Hypertextovodkaz"/>
          <w:rFonts w:cstheme="minorBidi"/>
          <w:color w:val="auto"/>
          <w:u w:val="none"/>
        </w:rPr>
        <w:t xml:space="preserve">odkaz na </w:t>
      </w:r>
      <w:r w:rsidR="00E03D37" w:rsidRPr="00F00889">
        <w:rPr>
          <w:rStyle w:val="Hypertextovodkaz"/>
          <w:rFonts w:cstheme="minorBidi"/>
          <w:color w:val="auto"/>
          <w:u w:val="none"/>
        </w:rPr>
        <w:t>tabulk</w:t>
      </w:r>
      <w:r w:rsidR="00573353" w:rsidRPr="00F00889">
        <w:rPr>
          <w:rStyle w:val="Hypertextovodkaz"/>
          <w:rFonts w:cstheme="minorBidi"/>
          <w:color w:val="auto"/>
          <w:u w:val="none"/>
        </w:rPr>
        <w:t>u</w:t>
      </w:r>
      <w:r w:rsidR="00E03D37" w:rsidRPr="00F00889">
        <w:rPr>
          <w:rStyle w:val="Hypertextovodkaz"/>
          <w:rFonts w:cstheme="minorBidi"/>
          <w:color w:val="auto"/>
          <w:u w:val="none"/>
        </w:rPr>
        <w:t xml:space="preserve"> v příloze)</w:t>
      </w:r>
    </w:p>
    <w:p w14:paraId="6BA1B62F" w14:textId="77777777" w:rsidR="00EA3A2D" w:rsidRPr="004A3634" w:rsidRDefault="00F00889" w:rsidP="00EA3A2D">
      <w:pPr>
        <w:pStyle w:val="Mapa0"/>
      </w:pPr>
      <w:r w:rsidRPr="00F00889">
        <w:rPr>
          <w:rFonts w:eastAsiaTheme="minorHAnsi"/>
        </w:rPr>
        <w:fldChar w:fldCharType="end"/>
      </w:r>
      <w:r w:rsidR="006C03AC">
        <w:fldChar w:fldCharType="begin"/>
      </w:r>
      <w:r w:rsidR="006C03AC">
        <w:instrText xml:space="preserve"> HYPERLINK "file:///\\\\poh.cz\\DFSPR2\\DataPR_Z\\POh\\PDP_OHL\\PDP\\IV_planovaci_cyklus\\Pripravne_prace\\VHProblemy\\Navrh_VH_problemuOHL\\FINAL_OHL_NAVHR_VHP_4cyklus\\mapy\\mapove_prilohy\\OHL4VHP_Mapa_I_2_3_POV_SUCHO.jpg" </w:instrText>
      </w:r>
      <w:r w:rsidR="006C03AC">
        <w:fldChar w:fldCharType="separate"/>
      </w:r>
      <w:r w:rsidR="00EA3A2D" w:rsidRPr="004A3634">
        <w:rPr>
          <w:rStyle w:val="Hypertextovodkaz"/>
          <w:color w:val="0070C0"/>
          <w:u w:val="none"/>
        </w:rPr>
        <w:t xml:space="preserve">Mapa </w:t>
      </w:r>
      <w:proofErr w:type="spellStart"/>
      <w:r w:rsidR="00EA3A2D" w:rsidRPr="004A3634">
        <w:rPr>
          <w:rStyle w:val="Hypertextovodkaz"/>
          <w:color w:val="0070C0"/>
          <w:u w:val="none"/>
        </w:rPr>
        <w:t>OHL</w:t>
      </w:r>
      <w:proofErr w:type="spellEnd"/>
      <w:r w:rsidR="00EA3A2D" w:rsidRPr="004A3634">
        <w:rPr>
          <w:rStyle w:val="Hypertextovodkaz"/>
          <w:color w:val="0070C0"/>
          <w:u w:val="none"/>
        </w:rPr>
        <w:t xml:space="preserve"> </w:t>
      </w:r>
      <w:proofErr w:type="spellStart"/>
      <w:r w:rsidR="00EA3A2D" w:rsidRPr="004A3634">
        <w:rPr>
          <w:rStyle w:val="Hypertextovodkaz"/>
          <w:color w:val="0070C0"/>
          <w:u w:val="none"/>
        </w:rPr>
        <w:t>I.2.3</w:t>
      </w:r>
      <w:proofErr w:type="spellEnd"/>
      <w:r w:rsidR="00EA3A2D" w:rsidRPr="004A3634">
        <w:rPr>
          <w:rStyle w:val="Hypertextovodkaz"/>
          <w:color w:val="0070C0"/>
          <w:u w:val="none"/>
        </w:rPr>
        <w:t xml:space="preserve"> - Útvary povrchových vod dotčené významným problémem "Sucho a potenciální nedostatek vody"</w:t>
      </w:r>
      <w:r w:rsidR="006C03AC">
        <w:rPr>
          <w:rStyle w:val="Hypertextovodkaz"/>
          <w:color w:val="0070C0"/>
          <w:u w:val="none"/>
        </w:rPr>
        <w:fldChar w:fldCharType="end"/>
      </w:r>
    </w:p>
    <w:p w14:paraId="079438DF" w14:textId="4912A71C" w:rsidR="00E936D0" w:rsidRDefault="00E936D0" w:rsidP="00F00889">
      <w:pPr>
        <w:pStyle w:val="Mapa0"/>
      </w:pPr>
    </w:p>
    <w:p w14:paraId="79CAA513" w14:textId="77777777" w:rsidR="00E936D0" w:rsidRPr="00951B92" w:rsidRDefault="00E936D0" w:rsidP="008D21F2">
      <w:pPr>
        <w:pStyle w:val="MAPA"/>
      </w:pPr>
    </w:p>
    <w:p w14:paraId="4C290EAD" w14:textId="41E17DC9" w:rsidR="00A5130F" w:rsidRPr="00270080" w:rsidRDefault="00A5130F" w:rsidP="00A5130F">
      <w:pPr>
        <w:pStyle w:val="NADPIS3"/>
        <w:keepNext/>
        <w:keepLines/>
      </w:pPr>
      <w:bookmarkStart w:id="42" w:name="_Toc200711478"/>
      <w:r w:rsidRPr="00270080">
        <w:t>Těžba nerostných surovin</w:t>
      </w:r>
      <w:bookmarkEnd w:id="42"/>
    </w:p>
    <w:p w14:paraId="538589CD" w14:textId="4F709215" w:rsidR="00BA70AD" w:rsidRDefault="00BA70AD" w:rsidP="00BA70AD">
      <w:pPr>
        <w:keepLines/>
        <w:autoSpaceDE w:val="0"/>
        <w:autoSpaceDN w:val="0"/>
        <w:adjustRightInd w:val="0"/>
        <w:spacing w:after="0"/>
        <w:rPr>
          <w:color w:val="000000"/>
        </w:rPr>
      </w:pPr>
      <w:r>
        <w:rPr>
          <w:color w:val="000000"/>
        </w:rPr>
        <w:t>Dílčí povodí OHL díky svému geologickému vývoji zejména v oblasti Krušných hor oplývá nerostným bohatstvím</w:t>
      </w:r>
      <w:r w:rsidR="003C0592">
        <w:rPr>
          <w:color w:val="000000"/>
        </w:rPr>
        <w:br w:type="textWrapping" w:clear="all"/>
      </w:r>
      <w:r>
        <w:rPr>
          <w:color w:val="000000"/>
        </w:rPr>
        <w:t xml:space="preserve">a historie těžby nerostů zde sahá až do středověku. Těžba v této oblasti je natolik významná, že značná část území Krušných hor byla v roce 2019 zapsána na seznam světového kulturního dědictví UNESCO jako Hornický region </w:t>
      </w:r>
      <w:proofErr w:type="spellStart"/>
      <w:r>
        <w:rPr>
          <w:color w:val="000000"/>
        </w:rPr>
        <w:t>Erzgebirge</w:t>
      </w:r>
      <w:proofErr w:type="spellEnd"/>
      <w:r>
        <w:rPr>
          <w:color w:val="000000"/>
        </w:rPr>
        <w:t xml:space="preserve">/Krušnohoří. Nacházejí se zde ložiska rud a mnohá důlní díla (Jáchymov, Abertamy - Boží Dar - Horní Blatná, Krupka, Měděnec </w:t>
      </w:r>
      <w:proofErr w:type="spellStart"/>
      <w:r>
        <w:rPr>
          <w:color w:val="000000"/>
        </w:rPr>
        <w:t>atd</w:t>
      </w:r>
      <w:proofErr w:type="spellEnd"/>
      <w:r>
        <w:rPr>
          <w:color w:val="000000"/>
        </w:rPr>
        <w:t>).</w:t>
      </w:r>
    </w:p>
    <w:p w14:paraId="450457D6" w14:textId="6559798A" w:rsidR="00BA70AD" w:rsidRDefault="00BA70AD" w:rsidP="00BA70AD">
      <w:pPr>
        <w:keepLines/>
        <w:autoSpaceDE w:val="0"/>
        <w:autoSpaceDN w:val="0"/>
        <w:adjustRightInd w:val="0"/>
        <w:spacing w:after="0"/>
        <w:rPr>
          <w:color w:val="000000"/>
        </w:rPr>
      </w:pPr>
      <w:r>
        <w:rPr>
          <w:color w:val="000000"/>
        </w:rPr>
        <w:t>Tvář krajiny na úpatí Krušných hor zase poznamenala rozsáhlá povrchová těžba hnědého uhlí v oblastech Chebské, Sokolovské a Mostecké pánve, kvůli které došlo k odtěžení krajinného pokryvu včetně přirozených koryt vodních toků a kolektorů podzemních vod. Hydrologie byla zcela změněna (vodní toky byly přeloženy do uměle vytvořených koryt ve zcela změněné trase, pro umožnění těžby probíhalo cílené snižování hladiny podzemních vod, zároveň došlo na jiných místech k budování náhradních zdrojů vody - tzv. náhradní opatření z důvodu těžby, zrušené VD Dřínov apod.).</w:t>
      </w:r>
    </w:p>
    <w:p w14:paraId="52AA88D4" w14:textId="77777777" w:rsidR="00BA70AD" w:rsidRDefault="00BA70AD" w:rsidP="00BA70AD">
      <w:pPr>
        <w:keepLines/>
        <w:autoSpaceDE w:val="0"/>
        <w:autoSpaceDN w:val="0"/>
        <w:adjustRightInd w:val="0"/>
        <w:spacing w:after="0"/>
        <w:rPr>
          <w:color w:val="000000"/>
        </w:rPr>
      </w:pPr>
    </w:p>
    <w:p w14:paraId="73500FEB" w14:textId="187C0A2A" w:rsidR="00BA70AD" w:rsidRDefault="00BA70AD" w:rsidP="00BA70AD">
      <w:pPr>
        <w:keepLines/>
        <w:autoSpaceDE w:val="0"/>
        <w:autoSpaceDN w:val="0"/>
        <w:adjustRightInd w:val="0"/>
        <w:spacing w:after="0"/>
        <w:rPr>
          <w:color w:val="000000"/>
        </w:rPr>
      </w:pPr>
      <w:r>
        <w:rPr>
          <w:color w:val="000000"/>
        </w:rPr>
        <w:t>Severní část území (zejména lokality Stráž pod Ralskem a Hamr na Jezeře na Českolipsku) se dodnes vyrovnává s následky po ukončené hlubinné těžbě a chemické těžbě uranu. Těžba klasickým hlubinným způsobem si vyžádala úplné odvodnění kolektoru podzemních vod a chemická těžba uranu způsobila trvalé znečištění podzemních</w:t>
      </w:r>
      <w:r w:rsidR="003C0592">
        <w:rPr>
          <w:color w:val="000000"/>
        </w:rPr>
        <w:br w:type="textWrapping" w:clear="all"/>
      </w:r>
      <w:r>
        <w:rPr>
          <w:color w:val="000000"/>
        </w:rPr>
        <w:t>i povrchových vod (vtláčením různých chemikálií od kyseliny sírové, přes kyselinu dusičnou, amoniak, po kyselinu fluorovodíkovou pomocí vrtů ve vyluhovacích polích do bazálního křídového kolektoru).</w:t>
      </w:r>
    </w:p>
    <w:p w14:paraId="617FA195" w14:textId="77777777" w:rsidR="00BA70AD" w:rsidRDefault="00BA70AD" w:rsidP="00BA70AD">
      <w:pPr>
        <w:keepLines/>
        <w:autoSpaceDE w:val="0"/>
        <w:autoSpaceDN w:val="0"/>
        <w:adjustRightInd w:val="0"/>
        <w:spacing w:after="0"/>
        <w:rPr>
          <w:color w:val="000000"/>
        </w:rPr>
      </w:pPr>
    </w:p>
    <w:p w14:paraId="7866AAAA" w14:textId="1AC3D1EF" w:rsidR="00BA70AD" w:rsidRDefault="00BA70AD" w:rsidP="00BA70AD">
      <w:pPr>
        <w:keepLines/>
        <w:autoSpaceDE w:val="0"/>
        <w:autoSpaceDN w:val="0"/>
        <w:adjustRightInd w:val="0"/>
        <w:spacing w:after="0"/>
        <w:rPr>
          <w:color w:val="000000"/>
        </w:rPr>
      </w:pPr>
      <w:r>
        <w:rPr>
          <w:color w:val="000000"/>
        </w:rPr>
        <w:t>Dopady těžby na vodní útvary povrchových</w:t>
      </w:r>
      <w:r w:rsidR="00270080">
        <w:rPr>
          <w:color w:val="000000"/>
        </w:rPr>
        <w:t xml:space="preserve"> i podzemních vod</w:t>
      </w:r>
      <w:r>
        <w:rPr>
          <w:color w:val="000000"/>
        </w:rPr>
        <w:t xml:space="preserve"> jsou tedy velmi významné, dlouhodobé a </w:t>
      </w:r>
      <w:r w:rsidR="008F55EF">
        <w:rPr>
          <w:color w:val="000000"/>
        </w:rPr>
        <w:t>nezřídka</w:t>
      </w:r>
      <w:r w:rsidR="00AB1BC2">
        <w:rPr>
          <w:color w:val="000000"/>
        </w:rPr>
        <w:br w:type="textWrapping" w:clear="all"/>
      </w:r>
      <w:r>
        <w:rPr>
          <w:color w:val="000000"/>
        </w:rPr>
        <w:t>i trvalé. Mnohé z negativních dopadů</w:t>
      </w:r>
      <w:r w:rsidR="008F55EF">
        <w:rPr>
          <w:color w:val="000000"/>
        </w:rPr>
        <w:t xml:space="preserve"> se projeví až</w:t>
      </w:r>
      <w:r w:rsidR="00A02E09">
        <w:rPr>
          <w:color w:val="000000"/>
        </w:rPr>
        <w:t xml:space="preserve"> </w:t>
      </w:r>
      <w:r>
        <w:rPr>
          <w:color w:val="000000"/>
        </w:rPr>
        <w:t>po ukončení těžby. K těm nejvýznamnějším patří:</w:t>
      </w:r>
    </w:p>
    <w:p w14:paraId="15AE3E49" w14:textId="77777777" w:rsidR="00BA70AD" w:rsidRDefault="00BA70AD" w:rsidP="00BA70AD">
      <w:pPr>
        <w:pStyle w:val="Odstavecseseznamem"/>
        <w:keepLines/>
        <w:numPr>
          <w:ilvl w:val="0"/>
          <w:numId w:val="11"/>
        </w:numPr>
        <w:autoSpaceDE w:val="0"/>
        <w:autoSpaceDN w:val="0"/>
        <w:adjustRightInd w:val="0"/>
        <w:spacing w:after="0" w:line="240" w:lineRule="auto"/>
        <w:jc w:val="both"/>
        <w:rPr>
          <w:color w:val="000000"/>
        </w:rPr>
      </w:pPr>
      <w:r>
        <w:rPr>
          <w:color w:val="000000"/>
        </w:rPr>
        <w:t xml:space="preserve">významné </w:t>
      </w:r>
      <w:r w:rsidRPr="00535AA8">
        <w:rPr>
          <w:color w:val="000000"/>
        </w:rPr>
        <w:t>ovlivnění hydrogeologického režimu</w:t>
      </w:r>
      <w:r>
        <w:rPr>
          <w:color w:val="000000"/>
        </w:rPr>
        <w:t xml:space="preserve">, </w:t>
      </w:r>
      <w:r w:rsidRPr="00535AA8">
        <w:rPr>
          <w:color w:val="000000"/>
        </w:rPr>
        <w:t xml:space="preserve">nevratné změny </w:t>
      </w:r>
      <w:r>
        <w:rPr>
          <w:color w:val="000000"/>
        </w:rPr>
        <w:t xml:space="preserve">provedené v </w:t>
      </w:r>
      <w:r w:rsidRPr="00535AA8">
        <w:rPr>
          <w:color w:val="000000"/>
        </w:rPr>
        <w:t>kolektor</w:t>
      </w:r>
      <w:r>
        <w:rPr>
          <w:color w:val="000000"/>
        </w:rPr>
        <w:t>ech podzemních vod, často vedou k trvalému znehodnocení vodních zdrojů a zdrojů minerálních vod</w:t>
      </w:r>
    </w:p>
    <w:p w14:paraId="58983A2E" w14:textId="77777777" w:rsidR="00BA70AD" w:rsidRPr="009B49A9" w:rsidRDefault="00BA70AD" w:rsidP="00BA70AD">
      <w:pPr>
        <w:pStyle w:val="Odstavecseseznamem"/>
        <w:keepLines/>
        <w:numPr>
          <w:ilvl w:val="0"/>
          <w:numId w:val="11"/>
        </w:numPr>
        <w:autoSpaceDE w:val="0"/>
        <w:autoSpaceDN w:val="0"/>
        <w:adjustRightInd w:val="0"/>
        <w:spacing w:after="0" w:line="240" w:lineRule="auto"/>
        <w:jc w:val="both"/>
        <w:rPr>
          <w:color w:val="000000"/>
          <w:lang w:bidi="cs-CZ"/>
        </w:rPr>
      </w:pPr>
      <w:r w:rsidRPr="006E1DE8">
        <w:rPr>
          <w:color w:val="000000"/>
          <w:lang w:bidi="cs-CZ"/>
        </w:rPr>
        <w:t>úbytek a ztráta vody ze studní</w:t>
      </w:r>
    </w:p>
    <w:p w14:paraId="62FCD15F" w14:textId="77777777" w:rsidR="00BA70AD" w:rsidRPr="0043672D" w:rsidRDefault="00BA70AD" w:rsidP="00BA70AD">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infiltrace znečištěných vod odčerpávaných z</w:t>
      </w:r>
      <w:r>
        <w:rPr>
          <w:color w:val="000000"/>
          <w:lang w:bidi="cs-CZ"/>
        </w:rPr>
        <w:t> </w:t>
      </w:r>
      <w:r w:rsidRPr="0043672D">
        <w:rPr>
          <w:color w:val="000000"/>
          <w:lang w:bidi="cs-CZ"/>
        </w:rPr>
        <w:t>ložiska</w:t>
      </w:r>
    </w:p>
    <w:p w14:paraId="17F9217A" w14:textId="77777777" w:rsidR="00BA70AD" w:rsidRPr="0043672D" w:rsidRDefault="00BA70AD" w:rsidP="00BA70AD">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infiltrace kontaminovaných vod z úpravárenských procesů</w:t>
      </w:r>
    </w:p>
    <w:p w14:paraId="4B85F161" w14:textId="77777777" w:rsidR="00BA70AD" w:rsidRPr="0043672D" w:rsidRDefault="00BA70AD" w:rsidP="00BA70AD">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propojení zvodněných kolektorů báňskými díly</w:t>
      </w:r>
      <w:r>
        <w:rPr>
          <w:color w:val="000000"/>
          <w:lang w:bidi="cs-CZ"/>
        </w:rPr>
        <w:t xml:space="preserve"> a průzkumnými vrty a po ukončení těžby přetrvávají dopady </w:t>
      </w:r>
      <w:r w:rsidRPr="0043672D">
        <w:rPr>
          <w:color w:val="000000"/>
          <w:lang w:bidi="cs-CZ"/>
        </w:rPr>
        <w:t>hydraulicky nedokonal</w:t>
      </w:r>
      <w:r>
        <w:rPr>
          <w:color w:val="000000"/>
          <w:lang w:bidi="cs-CZ"/>
        </w:rPr>
        <w:t>é</w:t>
      </w:r>
      <w:r w:rsidRPr="0043672D">
        <w:rPr>
          <w:color w:val="000000"/>
          <w:lang w:bidi="cs-CZ"/>
        </w:rPr>
        <w:t xml:space="preserve"> likvidace starých průzkumných vrtů a opuštěných báňských děl</w:t>
      </w:r>
    </w:p>
    <w:p w14:paraId="6C89E895" w14:textId="33900182" w:rsidR="00BA70AD" w:rsidRPr="00E94626" w:rsidRDefault="00BA70AD" w:rsidP="00BA70AD">
      <w:pPr>
        <w:pStyle w:val="Odstavecseseznamem"/>
        <w:keepLines/>
        <w:numPr>
          <w:ilvl w:val="0"/>
          <w:numId w:val="11"/>
        </w:numPr>
        <w:autoSpaceDE w:val="0"/>
        <w:autoSpaceDN w:val="0"/>
        <w:adjustRightInd w:val="0"/>
        <w:spacing w:after="0" w:line="240" w:lineRule="auto"/>
        <w:jc w:val="both"/>
        <w:rPr>
          <w:color w:val="000000"/>
          <w:lang w:bidi="cs-CZ"/>
        </w:rPr>
      </w:pPr>
      <w:r w:rsidRPr="00E94626">
        <w:rPr>
          <w:color w:val="000000"/>
          <w:lang w:bidi="cs-CZ"/>
        </w:rPr>
        <w:t xml:space="preserve">kontaminace podzemních a povrchových vod při </w:t>
      </w:r>
      <w:r>
        <w:rPr>
          <w:color w:val="000000"/>
          <w:lang w:bidi="cs-CZ"/>
        </w:rPr>
        <w:t xml:space="preserve">i po ukončení chemické </w:t>
      </w:r>
      <w:r w:rsidRPr="00E94626">
        <w:rPr>
          <w:color w:val="000000"/>
          <w:lang w:bidi="cs-CZ"/>
        </w:rPr>
        <w:t>těžb</w:t>
      </w:r>
      <w:r>
        <w:rPr>
          <w:color w:val="000000"/>
          <w:lang w:bidi="cs-CZ"/>
        </w:rPr>
        <w:t>y</w:t>
      </w:r>
      <w:r w:rsidRPr="00E94626">
        <w:rPr>
          <w:color w:val="000000"/>
          <w:lang w:bidi="cs-CZ"/>
        </w:rPr>
        <w:t xml:space="preserve"> uranu loužením (Stráž</w:t>
      </w:r>
      <w:r w:rsidR="00AB1BC2">
        <w:rPr>
          <w:color w:val="000000"/>
          <w:lang w:bidi="cs-CZ"/>
        </w:rPr>
        <w:br w:type="textWrapping" w:clear="all"/>
      </w:r>
      <w:r w:rsidRPr="00E94626">
        <w:rPr>
          <w:color w:val="000000"/>
          <w:lang w:bidi="cs-CZ"/>
        </w:rPr>
        <w:t>pod Ralskem)</w:t>
      </w:r>
    </w:p>
    <w:p w14:paraId="01AC8DE0" w14:textId="77777777" w:rsidR="00BA70AD" w:rsidRDefault="00BA70AD" w:rsidP="00BA70AD">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znečištění podzemních a povrchových vod látkami vylu</w:t>
      </w:r>
      <w:r>
        <w:rPr>
          <w:color w:val="000000"/>
          <w:lang w:bidi="cs-CZ"/>
        </w:rPr>
        <w:t>h</w:t>
      </w:r>
      <w:r w:rsidRPr="0043672D">
        <w:rPr>
          <w:color w:val="000000"/>
          <w:lang w:bidi="cs-CZ"/>
        </w:rPr>
        <w:t>ovanými z hald a odvalů</w:t>
      </w:r>
    </w:p>
    <w:p w14:paraId="53CB73A9" w14:textId="77777777" w:rsidR="00BA70AD" w:rsidRPr="006E1DE8" w:rsidRDefault="00BA70AD" w:rsidP="00BA70AD">
      <w:pPr>
        <w:pStyle w:val="Odstavecseseznamem"/>
        <w:keepLines/>
        <w:numPr>
          <w:ilvl w:val="0"/>
          <w:numId w:val="11"/>
        </w:numPr>
        <w:autoSpaceDE w:val="0"/>
        <w:autoSpaceDN w:val="0"/>
        <w:adjustRightInd w:val="0"/>
        <w:spacing w:after="0" w:line="240" w:lineRule="auto"/>
        <w:jc w:val="both"/>
        <w:rPr>
          <w:color w:val="000000"/>
          <w:lang w:bidi="cs-CZ"/>
        </w:rPr>
      </w:pPr>
      <w:r w:rsidRPr="006E1DE8">
        <w:rPr>
          <w:color w:val="000000"/>
          <w:lang w:bidi="cs-CZ"/>
        </w:rPr>
        <w:t xml:space="preserve">ovlivnění vodních toků a </w:t>
      </w:r>
      <w:r>
        <w:rPr>
          <w:color w:val="000000"/>
          <w:lang w:bidi="cs-CZ"/>
        </w:rPr>
        <w:t>vodních nádrží</w:t>
      </w:r>
    </w:p>
    <w:p w14:paraId="3F20F775" w14:textId="77777777" w:rsidR="00BA70AD" w:rsidRPr="00067945" w:rsidRDefault="00BA70AD" w:rsidP="00BA70AD">
      <w:pPr>
        <w:pStyle w:val="Odstavecseseznamem"/>
        <w:keepLines/>
        <w:numPr>
          <w:ilvl w:val="0"/>
          <w:numId w:val="10"/>
        </w:numPr>
        <w:autoSpaceDE w:val="0"/>
        <w:autoSpaceDN w:val="0"/>
        <w:adjustRightInd w:val="0"/>
        <w:spacing w:after="0" w:line="240" w:lineRule="auto"/>
        <w:jc w:val="both"/>
        <w:rPr>
          <w:color w:val="000000"/>
        </w:rPr>
      </w:pPr>
      <w:r w:rsidRPr="00067945">
        <w:rPr>
          <w:color w:val="000000"/>
        </w:rPr>
        <w:t xml:space="preserve">problémy s hladinou podzemních vod (pro účely těžby byla hladina podzemních vod dlouhodobě snižována čerpáním a vypouštěním, v tomto období došlo v ovlivněném území k výstavbě nových objektů a nyní, při ukončování těžby a ukončování čerpání důlních vod, dochází k nastoupení hladin v těchto lokalitách a k problémům s podmáčenými budovami (např. Hostomice na </w:t>
      </w:r>
      <w:proofErr w:type="spellStart"/>
      <w:r w:rsidRPr="00067945">
        <w:rPr>
          <w:color w:val="000000"/>
        </w:rPr>
        <w:t>Teplicku</w:t>
      </w:r>
      <w:proofErr w:type="spellEnd"/>
      <w:r w:rsidRPr="00067945">
        <w:rPr>
          <w:color w:val="000000"/>
        </w:rPr>
        <w:t>)</w:t>
      </w:r>
      <w:r>
        <w:rPr>
          <w:color w:val="000000"/>
        </w:rPr>
        <w:t xml:space="preserve"> - </w:t>
      </w:r>
      <w:r w:rsidRPr="00067945">
        <w:rPr>
          <w:color w:val="000000"/>
        </w:rPr>
        <w:t>nastává nutnost odčerpávání podzemních vod pro ochranu stávajících objektů</w:t>
      </w:r>
    </w:p>
    <w:p w14:paraId="6EC224E8" w14:textId="77777777" w:rsidR="00BA70AD" w:rsidRPr="008D0E74" w:rsidRDefault="00BA70AD" w:rsidP="00BA70AD">
      <w:pPr>
        <w:pStyle w:val="Odstavecseseznamem"/>
        <w:keepLines/>
        <w:numPr>
          <w:ilvl w:val="0"/>
          <w:numId w:val="10"/>
        </w:numPr>
        <w:autoSpaceDE w:val="0"/>
        <w:autoSpaceDN w:val="0"/>
        <w:adjustRightInd w:val="0"/>
        <w:spacing w:after="0" w:line="240" w:lineRule="auto"/>
        <w:jc w:val="both"/>
        <w:rPr>
          <w:color w:val="000000"/>
        </w:rPr>
      </w:pPr>
      <w:r>
        <w:rPr>
          <w:color w:val="000000"/>
        </w:rPr>
        <w:t xml:space="preserve">zároveň vzniká </w:t>
      </w:r>
      <w:r w:rsidRPr="008D0E74">
        <w:rPr>
          <w:color w:val="000000"/>
        </w:rPr>
        <w:t xml:space="preserve">potřeba řešení retence odčerpaných </w:t>
      </w:r>
      <w:r>
        <w:rPr>
          <w:color w:val="000000"/>
        </w:rPr>
        <w:t xml:space="preserve">podzemních vod </w:t>
      </w:r>
      <w:r w:rsidRPr="008D0E74">
        <w:rPr>
          <w:color w:val="000000"/>
        </w:rPr>
        <w:t xml:space="preserve">nebo </w:t>
      </w:r>
      <w:r>
        <w:rPr>
          <w:color w:val="000000"/>
        </w:rPr>
        <w:t xml:space="preserve">jejich </w:t>
      </w:r>
      <w:r w:rsidRPr="008D0E74">
        <w:rPr>
          <w:color w:val="000000"/>
        </w:rPr>
        <w:t>vypouštění do</w:t>
      </w:r>
      <w:r>
        <w:rPr>
          <w:color w:val="000000"/>
        </w:rPr>
        <w:t> </w:t>
      </w:r>
      <w:r w:rsidRPr="008D0E74">
        <w:rPr>
          <w:color w:val="000000"/>
        </w:rPr>
        <w:t>vod povrchových</w:t>
      </w:r>
    </w:p>
    <w:p w14:paraId="290EDD95" w14:textId="77777777" w:rsidR="00BA70AD" w:rsidRDefault="00BA70AD" w:rsidP="00BA70AD">
      <w:pPr>
        <w:pStyle w:val="Odstavecseseznamem"/>
        <w:keepLines/>
        <w:numPr>
          <w:ilvl w:val="0"/>
          <w:numId w:val="10"/>
        </w:numPr>
        <w:autoSpaceDE w:val="0"/>
        <w:autoSpaceDN w:val="0"/>
        <w:adjustRightInd w:val="0"/>
        <w:spacing w:after="0" w:line="240" w:lineRule="auto"/>
        <w:jc w:val="both"/>
        <w:rPr>
          <w:color w:val="000000"/>
        </w:rPr>
      </w:pPr>
      <w:r>
        <w:rPr>
          <w:color w:val="000000"/>
        </w:rPr>
        <w:t xml:space="preserve">negativní </w:t>
      </w:r>
      <w:r w:rsidRPr="008D0E74">
        <w:rPr>
          <w:color w:val="000000"/>
        </w:rPr>
        <w:t xml:space="preserve">ovlivnění jakosti povrchových vod vypouštěním </w:t>
      </w:r>
      <w:r>
        <w:rPr>
          <w:color w:val="000000"/>
        </w:rPr>
        <w:t xml:space="preserve">znečištěných </w:t>
      </w:r>
      <w:r w:rsidRPr="008D0E74">
        <w:rPr>
          <w:color w:val="000000"/>
        </w:rPr>
        <w:t xml:space="preserve">čerpaných </w:t>
      </w:r>
      <w:r>
        <w:rPr>
          <w:color w:val="000000"/>
        </w:rPr>
        <w:t xml:space="preserve">podzemních vod, zejména v případě vypouštění vod, znečištěných důsledkem </w:t>
      </w:r>
      <w:r w:rsidRPr="002A7911">
        <w:rPr>
          <w:color w:val="000000"/>
        </w:rPr>
        <w:t>chemické těžby uranu</w:t>
      </w:r>
      <w:r>
        <w:rPr>
          <w:color w:val="000000"/>
        </w:rPr>
        <w:t>.</w:t>
      </w:r>
    </w:p>
    <w:p w14:paraId="3A575600" w14:textId="77777777" w:rsidR="00BA70AD" w:rsidRDefault="00BA70AD" w:rsidP="00BA70AD">
      <w:pPr>
        <w:pStyle w:val="Odstavecseseznamem"/>
        <w:keepLines/>
        <w:numPr>
          <w:ilvl w:val="0"/>
          <w:numId w:val="10"/>
        </w:numPr>
        <w:autoSpaceDE w:val="0"/>
        <w:autoSpaceDN w:val="0"/>
        <w:adjustRightInd w:val="0"/>
        <w:spacing w:after="0" w:line="240" w:lineRule="auto"/>
        <w:jc w:val="both"/>
        <w:rPr>
          <w:color w:val="000000"/>
        </w:rPr>
      </w:pPr>
      <w:r>
        <w:rPr>
          <w:color w:val="000000"/>
        </w:rPr>
        <w:t xml:space="preserve">problematické přeložky koryt vodních toků, </w:t>
      </w:r>
    </w:p>
    <w:p w14:paraId="438B12AB" w14:textId="51DAE206" w:rsidR="00BA70AD" w:rsidRDefault="00BA70AD" w:rsidP="00BA70AD">
      <w:pPr>
        <w:pStyle w:val="Odstavecseseznamem"/>
        <w:keepLines/>
        <w:numPr>
          <w:ilvl w:val="0"/>
          <w:numId w:val="10"/>
        </w:numPr>
        <w:autoSpaceDE w:val="0"/>
        <w:autoSpaceDN w:val="0"/>
        <w:adjustRightInd w:val="0"/>
        <w:spacing w:after="0" w:line="240" w:lineRule="auto"/>
        <w:jc w:val="both"/>
        <w:rPr>
          <w:color w:val="000000"/>
        </w:rPr>
      </w:pPr>
      <w:r w:rsidRPr="007414E0">
        <w:rPr>
          <w:color w:val="000000"/>
        </w:rPr>
        <w:t>problematické rekultivace území po těžbě, potřeba velkého množství povrchové vody pro hydrickou rekultivaci</w:t>
      </w:r>
    </w:p>
    <w:p w14:paraId="551DE28F" w14:textId="5004448B" w:rsidR="00F46015" w:rsidRDefault="00F46015" w:rsidP="00F46015">
      <w:pPr>
        <w:keepLines/>
        <w:autoSpaceDE w:val="0"/>
        <w:autoSpaceDN w:val="0"/>
        <w:adjustRightInd w:val="0"/>
        <w:spacing w:after="0"/>
        <w:rPr>
          <w:color w:val="000000"/>
        </w:rPr>
      </w:pPr>
    </w:p>
    <w:p w14:paraId="4EC6736B" w14:textId="2C7AC906" w:rsidR="00F46015" w:rsidRDefault="00F46015" w:rsidP="00F46015">
      <w:pPr>
        <w:keepLines/>
        <w:autoSpaceDE w:val="0"/>
        <w:autoSpaceDN w:val="0"/>
        <w:adjustRightInd w:val="0"/>
        <w:spacing w:after="0"/>
        <w:rPr>
          <w:color w:val="000000"/>
        </w:rPr>
      </w:pPr>
      <w:r>
        <w:rPr>
          <w:color w:val="000000"/>
        </w:rPr>
        <w:t>Vodohospodářskými problémy spojenými s Těžbou nerostných surovin je v dílčím povodí OHL dotčeno 4</w:t>
      </w:r>
      <w:r w:rsidR="000B1F62">
        <w:rPr>
          <w:color w:val="000000"/>
        </w:rPr>
        <w:t>9</w:t>
      </w:r>
      <w:r>
        <w:rPr>
          <w:color w:val="000000"/>
        </w:rPr>
        <w:t xml:space="preserve"> útvarů povrchových vod.</w:t>
      </w:r>
    </w:p>
    <w:p w14:paraId="7D7EB55B" w14:textId="77777777" w:rsidR="00E14E9D" w:rsidRPr="00F46015" w:rsidRDefault="00E14E9D" w:rsidP="00F46015">
      <w:pPr>
        <w:keepLines/>
        <w:autoSpaceDE w:val="0"/>
        <w:autoSpaceDN w:val="0"/>
        <w:adjustRightInd w:val="0"/>
        <w:spacing w:after="0"/>
        <w:rPr>
          <w:color w:val="000000"/>
        </w:rPr>
      </w:pPr>
    </w:p>
    <w:p w14:paraId="5CF5E40D" w14:textId="77777777" w:rsidR="006C40F5" w:rsidRPr="004A3634" w:rsidRDefault="006C03AC" w:rsidP="006C40F5">
      <w:pPr>
        <w:pStyle w:val="Mapa0"/>
      </w:pPr>
      <w:hyperlink r:id="rId67" w:history="1">
        <w:r w:rsidR="006C40F5" w:rsidRPr="004A3634">
          <w:rPr>
            <w:rStyle w:val="Hypertextovodkaz"/>
            <w:color w:val="0070C0"/>
            <w:u w:val="none"/>
          </w:rPr>
          <w:t xml:space="preserve">Mapa </w:t>
        </w:r>
        <w:proofErr w:type="spellStart"/>
        <w:r w:rsidR="006C40F5" w:rsidRPr="004A3634">
          <w:rPr>
            <w:rStyle w:val="Hypertextovodkaz"/>
            <w:color w:val="0070C0"/>
            <w:u w:val="none"/>
          </w:rPr>
          <w:t>OHL</w:t>
        </w:r>
        <w:proofErr w:type="spellEnd"/>
        <w:r w:rsidR="006C40F5" w:rsidRPr="004A3634">
          <w:rPr>
            <w:rStyle w:val="Hypertextovodkaz"/>
            <w:color w:val="0070C0"/>
            <w:u w:val="none"/>
          </w:rPr>
          <w:t xml:space="preserve"> </w:t>
        </w:r>
        <w:proofErr w:type="spellStart"/>
        <w:r w:rsidR="006C40F5" w:rsidRPr="004A3634">
          <w:rPr>
            <w:rStyle w:val="Hypertextovodkaz"/>
            <w:color w:val="0070C0"/>
            <w:u w:val="none"/>
          </w:rPr>
          <w:t>I.2.4</w:t>
        </w:r>
        <w:proofErr w:type="spellEnd"/>
        <w:r w:rsidR="006C40F5" w:rsidRPr="004A3634">
          <w:rPr>
            <w:rStyle w:val="Hypertextovodkaz"/>
            <w:color w:val="0070C0"/>
            <w:u w:val="none"/>
          </w:rPr>
          <w:t xml:space="preserve"> - Útvary povrchových vod dotčené významným problémem "Těžba nerostných surovin"</w:t>
        </w:r>
      </w:hyperlink>
    </w:p>
    <w:p w14:paraId="4619CA67" w14:textId="2E8A2B0B" w:rsidR="00E936D0" w:rsidRDefault="00E936D0" w:rsidP="008D21F2">
      <w:pPr>
        <w:pStyle w:val="MAPA"/>
      </w:pPr>
    </w:p>
    <w:p w14:paraId="05A21F24" w14:textId="77777777" w:rsidR="00E936D0" w:rsidRPr="00951B92" w:rsidRDefault="00E936D0" w:rsidP="008D21F2">
      <w:pPr>
        <w:pStyle w:val="MAPA"/>
      </w:pPr>
    </w:p>
    <w:p w14:paraId="60C24A6C" w14:textId="36A60704" w:rsidR="00F83FB5" w:rsidRPr="003D2860" w:rsidRDefault="00F83FB5" w:rsidP="00F83FB5">
      <w:pPr>
        <w:pStyle w:val="NADPIS3"/>
      </w:pPr>
      <w:bookmarkStart w:id="43" w:name="_Toc200711479"/>
      <w:r w:rsidRPr="003D2860">
        <w:t xml:space="preserve">Významné povodňové </w:t>
      </w:r>
      <w:r w:rsidR="003D2860" w:rsidRPr="003D2860">
        <w:t>riziko</w:t>
      </w:r>
      <w:bookmarkEnd w:id="43"/>
    </w:p>
    <w:p w14:paraId="477D652C" w14:textId="3F39BA85" w:rsidR="00BA3CA4" w:rsidRDefault="00BA3CA4" w:rsidP="00BA3CA4">
      <w:r>
        <w:t xml:space="preserve">V dílčím povodí OHL </w:t>
      </w:r>
      <w:r w:rsidR="009A56D1">
        <w:t xml:space="preserve">je pro </w:t>
      </w:r>
      <w:r w:rsidR="00B71E66">
        <w:t xml:space="preserve">zpracování návrhu aktualizace předběžného vyhodnocení povodňových rizik pro </w:t>
      </w:r>
      <w:r w:rsidR="009A56D1">
        <w:t xml:space="preserve">období 2027-2033 </w:t>
      </w:r>
      <w:r>
        <w:t xml:space="preserve">vymezeno </w:t>
      </w:r>
      <w:r w:rsidR="009A56D1">
        <w:t xml:space="preserve">celkem </w:t>
      </w:r>
      <w:r w:rsidR="00A618B8">
        <w:t>9</w:t>
      </w:r>
      <w:r>
        <w:t xml:space="preserve"> oblastí s významným povodňovým rizikem</w:t>
      </w:r>
      <w:r w:rsidR="009A56D1">
        <w:t xml:space="preserve"> rozdělených na </w:t>
      </w:r>
      <w:r>
        <w:t>1</w:t>
      </w:r>
      <w:r w:rsidR="00A618B8">
        <w:t>4</w:t>
      </w:r>
      <w:r w:rsidR="00B02A29">
        <w:t xml:space="preserve"> úseků</w:t>
      </w:r>
      <w:r w:rsidR="00441A2C">
        <w:t xml:space="preserve">, které </w:t>
      </w:r>
      <w:r w:rsidR="00084611">
        <w:t>zasahují</w:t>
      </w:r>
      <w:r w:rsidR="00F00EE0">
        <w:t xml:space="preserve"> </w:t>
      </w:r>
      <w:r w:rsidR="00D63958">
        <w:t xml:space="preserve">do </w:t>
      </w:r>
      <w:r w:rsidR="00E52D02">
        <w:t>celkem</w:t>
      </w:r>
      <w:r w:rsidR="00F00EE0">
        <w:t xml:space="preserve"> </w:t>
      </w:r>
      <w:r w:rsidR="00873B1E">
        <w:t>3</w:t>
      </w:r>
      <w:r w:rsidR="00F00EE0">
        <w:t xml:space="preserve">4 </w:t>
      </w:r>
      <w:r>
        <w:t>povodí útvarů povrchových tekoucích vod.</w:t>
      </w:r>
    </w:p>
    <w:p w14:paraId="6E707473" w14:textId="77777777" w:rsidR="00AE3A2B" w:rsidRPr="004A3634" w:rsidRDefault="006C03AC" w:rsidP="00AE3A2B">
      <w:pPr>
        <w:pStyle w:val="Mapa0"/>
      </w:pPr>
      <w:hyperlink r:id="rId68" w:history="1">
        <w:r w:rsidR="00AE3A2B" w:rsidRPr="004A3634">
          <w:rPr>
            <w:rStyle w:val="Hypertextovodkaz"/>
            <w:color w:val="0070C0"/>
            <w:u w:val="none"/>
          </w:rPr>
          <w:t xml:space="preserve">Mapa </w:t>
        </w:r>
        <w:proofErr w:type="spellStart"/>
        <w:r w:rsidR="00AE3A2B" w:rsidRPr="004A3634">
          <w:rPr>
            <w:rStyle w:val="Hypertextovodkaz"/>
            <w:color w:val="0070C0"/>
            <w:u w:val="none"/>
          </w:rPr>
          <w:t>OHL</w:t>
        </w:r>
        <w:proofErr w:type="spellEnd"/>
        <w:r w:rsidR="00AE3A2B" w:rsidRPr="004A3634">
          <w:rPr>
            <w:rStyle w:val="Hypertextovodkaz"/>
            <w:color w:val="0070C0"/>
            <w:u w:val="none"/>
          </w:rPr>
          <w:t xml:space="preserve"> </w:t>
        </w:r>
        <w:proofErr w:type="spellStart"/>
        <w:r w:rsidR="00AE3A2B" w:rsidRPr="004A3634">
          <w:rPr>
            <w:rStyle w:val="Hypertextovodkaz"/>
            <w:color w:val="0070C0"/>
            <w:u w:val="none"/>
          </w:rPr>
          <w:t>I.2.5</w:t>
        </w:r>
        <w:proofErr w:type="spellEnd"/>
        <w:r w:rsidR="00AE3A2B" w:rsidRPr="004A3634">
          <w:rPr>
            <w:rStyle w:val="Hypertextovodkaz"/>
            <w:color w:val="0070C0"/>
            <w:u w:val="none"/>
          </w:rPr>
          <w:t xml:space="preserve"> - Útvary povrchových vod dotčené významným problémem "Významné povodňové riziko"</w:t>
        </w:r>
      </w:hyperlink>
    </w:p>
    <w:p w14:paraId="22CD6CB5" w14:textId="77777777" w:rsidR="00270080" w:rsidRPr="00E73226" w:rsidRDefault="00270080" w:rsidP="008D21F2">
      <w:pPr>
        <w:pStyle w:val="MAPA"/>
      </w:pPr>
    </w:p>
    <w:p w14:paraId="5C655002" w14:textId="6B423760" w:rsidR="001B7284" w:rsidRDefault="001B7284" w:rsidP="00E936D0">
      <w:r>
        <w:br w:type="page"/>
      </w:r>
    </w:p>
    <w:p w14:paraId="2345FBC8" w14:textId="6E087A58" w:rsidR="00CC289D" w:rsidRPr="007203E2" w:rsidRDefault="00CC289D" w:rsidP="00883B37">
      <w:pPr>
        <w:pStyle w:val="NADPIS2"/>
        <w:numPr>
          <w:ilvl w:val="1"/>
          <w:numId w:val="5"/>
        </w:numPr>
      </w:pPr>
      <w:bookmarkStart w:id="44" w:name="_Toc200711480"/>
      <w:r>
        <w:lastRenderedPageBreak/>
        <w:t>Útvary podzemních vod</w:t>
      </w:r>
      <w:bookmarkEnd w:id="44"/>
    </w:p>
    <w:p w14:paraId="129673E5" w14:textId="046B96BE" w:rsidR="00BC3303" w:rsidRDefault="00BC3303" w:rsidP="00BC3303">
      <w:r>
        <w:t>Pro útvary podzemních vod byly na národní úrovni vymezeny významné VH problémy:</w:t>
      </w:r>
    </w:p>
    <w:p w14:paraId="2E82ACE6" w14:textId="25DA4FC2" w:rsidR="00BC3303" w:rsidRDefault="00BC3303" w:rsidP="00BC3303">
      <w:pPr>
        <w:pStyle w:val="Odstavecseseznamem"/>
        <w:numPr>
          <w:ilvl w:val="0"/>
          <w:numId w:val="21"/>
        </w:numPr>
      </w:pPr>
      <w:r>
        <w:t xml:space="preserve">významné látkové zatížení </w:t>
      </w:r>
    </w:p>
    <w:p w14:paraId="78742171" w14:textId="0F59FEF5" w:rsidR="00BC3303" w:rsidRDefault="00BC3303" w:rsidP="00BC3303">
      <w:pPr>
        <w:pStyle w:val="Odstavecseseznamem"/>
        <w:numPr>
          <w:ilvl w:val="0"/>
          <w:numId w:val="21"/>
        </w:numPr>
      </w:pPr>
      <w:r>
        <w:t>odběry a regulace hydrologického režimu</w:t>
      </w:r>
    </w:p>
    <w:p w14:paraId="0A96B893" w14:textId="35F3A5C0" w:rsidR="00BC3303" w:rsidRDefault="00BC3303" w:rsidP="00BC3303">
      <w:pPr>
        <w:pStyle w:val="Odstavecseseznamem"/>
        <w:numPr>
          <w:ilvl w:val="0"/>
          <w:numId w:val="21"/>
        </w:numPr>
      </w:pPr>
      <w:r>
        <w:t>sucho a potenciální nedostatek vody</w:t>
      </w:r>
    </w:p>
    <w:p w14:paraId="5F2A862C" w14:textId="6A553E3A" w:rsidR="00BC3303" w:rsidRDefault="00BC3303" w:rsidP="00BC3303">
      <w:pPr>
        <w:pStyle w:val="Odstavecseseznamem"/>
        <w:numPr>
          <w:ilvl w:val="0"/>
          <w:numId w:val="21"/>
        </w:numPr>
      </w:pPr>
      <w:r>
        <w:t>a těžba nerostných surovin.</w:t>
      </w:r>
    </w:p>
    <w:p w14:paraId="6EB4A6F6" w14:textId="4762D298" w:rsidR="00BC3303" w:rsidRDefault="00F40D15" w:rsidP="00F40D15">
      <w:r>
        <w:t>V dílčím povodí OHL je alespoň jeden z výše definovaných VH problémů nakládání s vodami identifikován ve 27 útvarech podzemních vod</w:t>
      </w:r>
      <w:r w:rsidR="00040A0E">
        <w:t xml:space="preserve"> (maximální počet VH problémů ve vodním útvaru je 6, minimální 2 VH problémy)</w:t>
      </w:r>
      <w:r>
        <w:t>.</w:t>
      </w:r>
    </w:p>
    <w:p w14:paraId="445C318A" w14:textId="79879D83" w:rsidR="00997AB9" w:rsidRDefault="006C03AC" w:rsidP="00997AB9">
      <w:pPr>
        <w:pStyle w:val="TABULKA"/>
      </w:pPr>
      <w:hyperlink r:id="rId69" w:history="1">
        <w:r w:rsidR="004B0DDE" w:rsidRPr="00997AB9">
          <w:rPr>
            <w:rStyle w:val="Hypertextovodkaz"/>
            <w:rFonts w:cstheme="minorBidi"/>
            <w:color w:val="auto"/>
            <w:u w:val="none"/>
          </w:rPr>
          <w:t xml:space="preserve">Tabulka </w:t>
        </w:r>
        <w:proofErr w:type="spellStart"/>
        <w:r w:rsidR="004B0DDE" w:rsidRPr="00997AB9">
          <w:rPr>
            <w:rStyle w:val="Hypertextovodkaz"/>
            <w:rFonts w:cstheme="minorBidi"/>
            <w:color w:val="auto"/>
            <w:u w:val="none"/>
          </w:rPr>
          <w:t>I.3</w:t>
        </w:r>
        <w:proofErr w:type="spellEnd"/>
        <w:r w:rsidR="004B0DDE" w:rsidRPr="00997AB9">
          <w:rPr>
            <w:rStyle w:val="Hypertextovodkaz"/>
            <w:rFonts w:cstheme="minorBidi"/>
            <w:color w:val="auto"/>
            <w:u w:val="none"/>
          </w:rPr>
          <w:t xml:space="preserve"> - Významné problémy nakládání s vodami zjištěné ve vodních útvarech podzemních vod v dílčím povodí (tabulka v příloze)</w:t>
        </w:r>
      </w:hyperlink>
    </w:p>
    <w:p w14:paraId="06C6CBFE" w14:textId="1B1D0BD9" w:rsidR="003116BB" w:rsidRDefault="006C03AC" w:rsidP="003116BB">
      <w:pPr>
        <w:pStyle w:val="Mapa0"/>
        <w:rPr>
          <w:rStyle w:val="Hypertextovodkaz"/>
          <w:color w:val="0070C0"/>
          <w:u w:val="none"/>
        </w:rPr>
      </w:pPr>
      <w:hyperlink r:id="rId70" w:history="1">
        <w:r w:rsidR="003116BB" w:rsidRPr="004A3634">
          <w:rPr>
            <w:rStyle w:val="Hypertextovodkaz"/>
            <w:color w:val="0070C0"/>
            <w:u w:val="none"/>
          </w:rPr>
          <w:t xml:space="preserve">Mapa </w:t>
        </w:r>
        <w:proofErr w:type="spellStart"/>
        <w:r w:rsidR="003116BB" w:rsidRPr="004A3634">
          <w:rPr>
            <w:rStyle w:val="Hypertextovodkaz"/>
            <w:color w:val="0070C0"/>
            <w:u w:val="none"/>
          </w:rPr>
          <w:t>OHL</w:t>
        </w:r>
        <w:proofErr w:type="spellEnd"/>
        <w:r w:rsidR="003116BB" w:rsidRPr="004A3634">
          <w:rPr>
            <w:rStyle w:val="Hypertextovodkaz"/>
            <w:color w:val="0070C0"/>
            <w:u w:val="none"/>
          </w:rPr>
          <w:t xml:space="preserve"> </w:t>
        </w:r>
        <w:proofErr w:type="spellStart"/>
        <w:r w:rsidR="003116BB" w:rsidRPr="004A3634">
          <w:rPr>
            <w:rStyle w:val="Hypertextovodkaz"/>
            <w:color w:val="0070C0"/>
            <w:u w:val="none"/>
          </w:rPr>
          <w:t>I.3</w:t>
        </w:r>
        <w:proofErr w:type="spellEnd"/>
        <w:r w:rsidR="003116BB" w:rsidRPr="004A3634">
          <w:rPr>
            <w:rStyle w:val="Hypertextovodkaz"/>
            <w:color w:val="0070C0"/>
            <w:u w:val="none"/>
          </w:rPr>
          <w:t xml:space="preserve"> - Útvary podzemních vod dotčené významným problémem nakládání s vodami</w:t>
        </w:r>
      </w:hyperlink>
    </w:p>
    <w:p w14:paraId="3BBBD318" w14:textId="1D46540F" w:rsidR="005640E5" w:rsidRDefault="005640E5" w:rsidP="004B0DDE">
      <w:pPr>
        <w:rPr>
          <w:sz w:val="2"/>
          <w:szCs w:val="2"/>
        </w:rPr>
      </w:pPr>
    </w:p>
    <w:p w14:paraId="2E13956C" w14:textId="77777777" w:rsidR="005640E5" w:rsidRPr="006C2C4E" w:rsidRDefault="005640E5" w:rsidP="004B0DDE">
      <w:pPr>
        <w:rPr>
          <w:sz w:val="2"/>
          <w:szCs w:val="2"/>
        </w:rPr>
      </w:pPr>
    </w:p>
    <w:p w14:paraId="4DFF0DEA" w14:textId="77777777" w:rsidR="00CC289D" w:rsidRPr="00040A0E" w:rsidRDefault="00CC289D" w:rsidP="00CC289D">
      <w:pPr>
        <w:pStyle w:val="NADPIS3"/>
      </w:pPr>
      <w:bookmarkStart w:id="45" w:name="_Toc200711481"/>
      <w:r w:rsidRPr="00040A0E">
        <w:t>Významné látkové zatížení</w:t>
      </w:r>
      <w:bookmarkEnd w:id="45"/>
    </w:p>
    <w:p w14:paraId="0753E071" w14:textId="0343A7BD" w:rsidR="00912552" w:rsidRDefault="00040A0E" w:rsidP="00912552">
      <w:r>
        <w:t>Určení VH problému</w:t>
      </w:r>
      <w:r w:rsidR="00912552">
        <w:t xml:space="preserve"> významného látkového zatížení podzemních vod </w:t>
      </w:r>
      <w:r>
        <w:t>je stanoveno na základě</w:t>
      </w:r>
      <w:r w:rsidR="00912552">
        <w:t xml:space="preserve"> :</w:t>
      </w:r>
    </w:p>
    <w:p w14:paraId="610544A6" w14:textId="014F1914" w:rsidR="00912552" w:rsidRDefault="00912552" w:rsidP="00912552">
      <w:pPr>
        <w:pStyle w:val="Odstavecseseznamem"/>
        <w:numPr>
          <w:ilvl w:val="0"/>
          <w:numId w:val="20"/>
        </w:numPr>
      </w:pPr>
      <w:r>
        <w:t xml:space="preserve">znečištění z komunálních zdrojů </w:t>
      </w:r>
    </w:p>
    <w:p w14:paraId="5281CAE3" w14:textId="3A76C192" w:rsidR="00912552" w:rsidRDefault="00912552" w:rsidP="00912552">
      <w:pPr>
        <w:pStyle w:val="Odstavecseseznamem"/>
        <w:numPr>
          <w:ilvl w:val="0"/>
          <w:numId w:val="20"/>
        </w:numPr>
      </w:pPr>
      <w:r>
        <w:t>zemědělství hnojiva</w:t>
      </w:r>
    </w:p>
    <w:p w14:paraId="78ECC9DD" w14:textId="6E80C892" w:rsidR="00912552" w:rsidRDefault="00912552" w:rsidP="00912552">
      <w:pPr>
        <w:pStyle w:val="Odstavecseseznamem"/>
        <w:numPr>
          <w:ilvl w:val="0"/>
          <w:numId w:val="20"/>
        </w:numPr>
      </w:pPr>
      <w:r>
        <w:t>zemědělství pesticidy</w:t>
      </w:r>
    </w:p>
    <w:p w14:paraId="5D9B85CB" w14:textId="771C0DE8" w:rsidR="00912552" w:rsidRDefault="00912552" w:rsidP="00912552">
      <w:pPr>
        <w:pStyle w:val="Odstavecseseznamem"/>
        <w:numPr>
          <w:ilvl w:val="0"/>
          <w:numId w:val="20"/>
        </w:numPr>
      </w:pPr>
      <w:r>
        <w:t>stará kontaminovaná místa</w:t>
      </w:r>
    </w:p>
    <w:p w14:paraId="0A4E7386" w14:textId="6F14A0CD" w:rsidR="00671818" w:rsidRDefault="00671818" w:rsidP="00671818">
      <w:r>
        <w:t>V dílčím povodí OHL je 27 útvarů podzemních vod potenciálně rizikových z hlediska látkového zat</w:t>
      </w:r>
      <w:r w:rsidR="00040A0E">
        <w:t>í</w:t>
      </w:r>
      <w:r>
        <w:t>žení.</w:t>
      </w:r>
    </w:p>
    <w:proofErr w:type="gramStart"/>
    <w:p w14:paraId="5BEC9C90" w14:textId="43F624E6" w:rsidR="004E549B" w:rsidRPr="00671818" w:rsidRDefault="00671818" w:rsidP="00671818">
      <w:pPr>
        <w:pStyle w:val="Mapa0"/>
        <w:rPr>
          <w:rStyle w:val="Hypertextovodkaz"/>
          <w:color w:val="0070C0"/>
          <w:u w:val="none"/>
        </w:rPr>
      </w:pPr>
      <w:r w:rsidRPr="00671818">
        <w:fldChar w:fldCharType="begin"/>
      </w:r>
      <w:r w:rsidR="0050219C">
        <w:instrText>HYPERLINK "\\\\poh.cz\\DFSPR2\\DataPR_Z\\POh\\PDP_OHL\\PDP\\IV_planovaci_cyklus\\Pripravne_prace\\VHProblemy\\K_pripominkam_VHP\\mapy\\mapove_prilohy\\OHL4VHP_Mapa_I_3_1a_PZV_Latkove_zatizeni_VHproblem.jpg"</w:instrText>
      </w:r>
      <w:r w:rsidRPr="00671818">
        <w:fldChar w:fldCharType="separate"/>
      </w:r>
      <w:r w:rsidR="004E549B" w:rsidRPr="00671818">
        <w:rPr>
          <w:rStyle w:val="Hypertextovodkaz"/>
          <w:color w:val="0070C0"/>
          <w:u w:val="none"/>
        </w:rPr>
        <w:t xml:space="preserve">Mapa </w:t>
      </w:r>
      <w:proofErr w:type="spellStart"/>
      <w:r w:rsidR="00C11F99" w:rsidRPr="00671818">
        <w:rPr>
          <w:rStyle w:val="Hypertextovodkaz"/>
          <w:color w:val="0070C0"/>
          <w:u w:val="none"/>
        </w:rPr>
        <w:t>OHL_</w:t>
      </w:r>
      <w:r w:rsidR="004E549B" w:rsidRPr="00671818">
        <w:rPr>
          <w:rStyle w:val="Hypertextovodkaz"/>
          <w:color w:val="0070C0"/>
          <w:u w:val="none"/>
        </w:rPr>
        <w:t>I.3.1</w:t>
      </w:r>
      <w:r w:rsidR="006734CE" w:rsidRPr="00671818">
        <w:rPr>
          <w:rStyle w:val="Hypertextovodkaz"/>
          <w:color w:val="0070C0"/>
          <w:u w:val="none"/>
        </w:rPr>
        <w:t>a</w:t>
      </w:r>
      <w:proofErr w:type="spellEnd"/>
      <w:r w:rsidR="004E549B" w:rsidRPr="00671818">
        <w:rPr>
          <w:rStyle w:val="Hypertextovodkaz"/>
          <w:color w:val="0070C0"/>
          <w:u w:val="none"/>
        </w:rPr>
        <w:t xml:space="preserve"> - Útvary </w:t>
      </w:r>
      <w:r w:rsidR="00381295" w:rsidRPr="00671818">
        <w:rPr>
          <w:rStyle w:val="Hypertextovodkaz"/>
          <w:color w:val="0070C0"/>
          <w:u w:val="none"/>
        </w:rPr>
        <w:t xml:space="preserve">podzemních </w:t>
      </w:r>
      <w:r w:rsidR="004E549B" w:rsidRPr="00671818">
        <w:rPr>
          <w:rStyle w:val="Hypertextovodkaz"/>
          <w:color w:val="0070C0"/>
          <w:u w:val="none"/>
        </w:rPr>
        <w:t>vod dotčené významným problémem „Významné látkové zatížení“</w:t>
      </w:r>
    </w:p>
    <w:p w14:paraId="2CA986DC" w14:textId="65080519" w:rsidR="00BC3303" w:rsidRDefault="00671818" w:rsidP="00040A0E">
      <w:pPr>
        <w:pStyle w:val="Mapa0"/>
        <w:rPr>
          <w:rFonts w:eastAsiaTheme="minorHAnsi" w:cstheme="minorBidi"/>
          <w:i w:val="0"/>
          <w:sz w:val="20"/>
          <w:szCs w:val="20"/>
        </w:rPr>
      </w:pPr>
      <w:r w:rsidRPr="00671818">
        <w:fldChar w:fldCharType="end"/>
      </w:r>
      <w:proofErr w:type="gramEnd"/>
      <w:r>
        <w:rPr>
          <w:rFonts w:eastAsiaTheme="minorHAnsi" w:cstheme="minorBidi"/>
          <w:i w:val="0"/>
          <w:sz w:val="20"/>
          <w:szCs w:val="20"/>
        </w:rPr>
        <w:t xml:space="preserve"> </w:t>
      </w:r>
    </w:p>
    <w:p w14:paraId="224DBB73" w14:textId="232C6328" w:rsidR="00C42B39" w:rsidRDefault="00C42B39" w:rsidP="00C42B39">
      <w:pPr>
        <w:pStyle w:val="NADPIS4"/>
      </w:pPr>
      <w:bookmarkStart w:id="46" w:name="_Hlk168481362"/>
      <w:r w:rsidRPr="00512F6A">
        <w:t>Znečištění z komunálních zdrojů</w:t>
      </w:r>
      <w:r w:rsidR="00880DC2" w:rsidRPr="00512F6A">
        <w:t xml:space="preserve"> </w:t>
      </w:r>
    </w:p>
    <w:p w14:paraId="0313B22E" w14:textId="77777777" w:rsidR="00BB4276" w:rsidRDefault="00BB4276" w:rsidP="00BB4276">
      <w:r>
        <w:t xml:space="preserve">Komunální zdroje s individuální likvidací odpadních vod, tzn. bez připojení na kanalizační systém s centrálním čištěním odpadních vod, jsou považovány za plošné komunální zdroje znečištění. </w:t>
      </w:r>
    </w:p>
    <w:p w14:paraId="25A74197" w14:textId="77777777" w:rsidR="00BB4276" w:rsidRDefault="00BB4276" w:rsidP="00BB4276">
      <w:r>
        <w:t xml:space="preserve">VHP byl stanoven na podkladě dat VHE </w:t>
      </w:r>
      <w:r w:rsidRPr="0086146F">
        <w:t>[</w:t>
      </w:r>
      <w:r>
        <w:t>9</w:t>
      </w:r>
      <w:r w:rsidRPr="0086146F">
        <w:t>]</w:t>
      </w:r>
      <w:r>
        <w:t>.</w:t>
      </w:r>
    </w:p>
    <w:p w14:paraId="1C8BFE26" w14:textId="0B0A8B26" w:rsidR="00BB4276" w:rsidRDefault="00BB4276" w:rsidP="00BB4276">
      <w:r>
        <w:t xml:space="preserve">V dílčím povodí OHL je z hlediska komunálních zdrojů nepřipojených na kanalizaci potenciálně rizikových </w:t>
      </w:r>
      <w:r w:rsidR="00350A41">
        <w:t xml:space="preserve">27 </w:t>
      </w:r>
      <w:r>
        <w:t xml:space="preserve">útvarů </w:t>
      </w:r>
      <w:r w:rsidR="00350A41">
        <w:t>podzemníc</w:t>
      </w:r>
      <w:r>
        <w:t>h vod.</w:t>
      </w:r>
    </w:p>
    <w:p w14:paraId="49D0F17B" w14:textId="0392E54F" w:rsidR="00C42B39" w:rsidRPr="00350A41" w:rsidRDefault="006C03AC" w:rsidP="00350A41">
      <w:pPr>
        <w:pStyle w:val="Mapa0"/>
        <w:rPr>
          <w:rStyle w:val="Zdraznnintenzivn"/>
          <w:i/>
          <w:iCs w:val="0"/>
          <w:color w:val="0070C0"/>
        </w:rPr>
      </w:pPr>
      <w:hyperlink r:id="rId71" w:history="1">
        <w:hyperlink r:id="rId72" w:history="1">
          <w:r w:rsidR="00113E34" w:rsidRPr="004A3634">
            <w:rPr>
              <w:rStyle w:val="Hypertextovodkaz"/>
              <w:color w:val="0070C0"/>
              <w:u w:val="none"/>
            </w:rPr>
            <w:t>Mapa OHL I.3.1b - Útvary podzemních vod dotčené významným problémem "Znečištění z komunálních zdrojů"</w:t>
          </w:r>
        </w:hyperlink>
      </w:hyperlink>
    </w:p>
    <w:bookmarkEnd w:id="46"/>
    <w:p w14:paraId="4CC5A56B" w14:textId="1FCB803D" w:rsidR="00CC289D" w:rsidRPr="006C2C4E" w:rsidRDefault="00CC289D" w:rsidP="00CC289D">
      <w:pPr>
        <w:pStyle w:val="NADPIS4"/>
      </w:pPr>
      <w:r w:rsidRPr="006C2C4E">
        <w:t>Zemědělství – hnojiva</w:t>
      </w:r>
    </w:p>
    <w:p w14:paraId="0066C3F1" w14:textId="4CB1FBD8" w:rsidR="00ED3BDC" w:rsidRDefault="00A34DB3" w:rsidP="006514F2">
      <w:proofErr w:type="spellStart"/>
      <w:r>
        <w:t>VHP</w:t>
      </w:r>
      <w:proofErr w:type="spellEnd"/>
      <w:r w:rsidR="004C5130">
        <w:t xml:space="preserve"> plošného znečištění hnojivy ze zemědělství byl určen</w:t>
      </w:r>
      <w:r>
        <w:t xml:space="preserve"> na základě</w:t>
      </w:r>
      <w:r w:rsidR="004C5130">
        <w:t xml:space="preserve"> podílu intenzivně využívané orné půdy</w:t>
      </w:r>
      <w:r w:rsidR="00AB1BC2">
        <w:br w:type="textWrapping" w:clear="all"/>
      </w:r>
      <w:r w:rsidR="004C5130">
        <w:t>a podílu zranitelných oblastí (vymezení k 01.07.2024)</w:t>
      </w:r>
      <w:r>
        <w:t xml:space="preserve"> v ploše pracovní jednotky útvaru podzemních vod</w:t>
      </w:r>
      <w:r w:rsidR="004C5130">
        <w:t xml:space="preserve">. </w:t>
      </w:r>
      <w:r w:rsidR="006514F2">
        <w:t>Významný problém byl identifikován v pracovních jednotkách vodních útvarů podzemních vod, pro které platí, že minimálně 50 % z celkového plochy pracovní jednotky útvaru podzemních vod tvoří intenzivně využívané orné půdy nebo minimálně 50 % z plochy pracovní jednotky útvaru podzemních vod je vymezeno jako zranitelné oblasti a zároveň minimálně 25 % plochy tvoří intenzivně využívané orné půdy</w:t>
      </w:r>
      <w:r w:rsidR="00D22395">
        <w:t xml:space="preserve">. </w:t>
      </w:r>
    </w:p>
    <w:p w14:paraId="11A1231E" w14:textId="39EB2BE7" w:rsidR="006514F2" w:rsidRPr="006C2C4E" w:rsidRDefault="00D22395" w:rsidP="006514F2">
      <w:r>
        <w:t xml:space="preserve">Zároveň </w:t>
      </w:r>
      <w:r w:rsidR="009816A6">
        <w:t>bylo v těchto vodních útvarech podzemních vod prokázáno významné znečištění dusíkem</w:t>
      </w:r>
      <w:r w:rsidR="00AB1BC2">
        <w:br w:type="textWrapping" w:clear="all"/>
      </w:r>
      <w:r w:rsidR="003A0EE6">
        <w:t>(</w:t>
      </w:r>
      <w:r w:rsidR="009816A6">
        <w:t xml:space="preserve">tj. při posledním hodnocení </w:t>
      </w:r>
      <w:proofErr w:type="spellStart"/>
      <w:r w:rsidR="009816A6">
        <w:t>UPZ</w:t>
      </w:r>
      <w:proofErr w:type="spellEnd"/>
      <w:r w:rsidR="009816A6">
        <w:t xml:space="preserve"> </w:t>
      </w:r>
      <w:r w:rsidR="003A0EE6">
        <w:t>v roce 2019)</w:t>
      </w:r>
      <w:r w:rsidR="006514F2">
        <w:t>.</w:t>
      </w:r>
    </w:p>
    <w:p w14:paraId="37631E42" w14:textId="77777777" w:rsidR="00113E34" w:rsidRPr="0065590A" w:rsidRDefault="006C03AC" w:rsidP="00113E34">
      <w:pPr>
        <w:pStyle w:val="Mapa0"/>
      </w:pPr>
      <w:hyperlink r:id="rId73" w:history="1">
        <w:r w:rsidR="00113E34" w:rsidRPr="0065590A">
          <w:rPr>
            <w:rStyle w:val="Hypertextovodkaz"/>
            <w:color w:val="0070C0"/>
            <w:u w:val="none"/>
          </w:rPr>
          <w:t xml:space="preserve">Mapa </w:t>
        </w:r>
        <w:proofErr w:type="spellStart"/>
        <w:r w:rsidR="00113E34" w:rsidRPr="0065590A">
          <w:rPr>
            <w:rStyle w:val="Hypertextovodkaz"/>
            <w:color w:val="0070C0"/>
            <w:u w:val="none"/>
          </w:rPr>
          <w:t>OHL</w:t>
        </w:r>
        <w:proofErr w:type="spellEnd"/>
        <w:r w:rsidR="00113E34" w:rsidRPr="0065590A">
          <w:rPr>
            <w:rStyle w:val="Hypertextovodkaz"/>
            <w:color w:val="0070C0"/>
            <w:u w:val="none"/>
          </w:rPr>
          <w:t xml:space="preserve"> </w:t>
        </w:r>
        <w:proofErr w:type="spellStart"/>
        <w:r w:rsidR="00113E34" w:rsidRPr="0065590A">
          <w:rPr>
            <w:rStyle w:val="Hypertextovodkaz"/>
            <w:color w:val="0070C0"/>
            <w:u w:val="none"/>
          </w:rPr>
          <w:t>I.3.</w:t>
        </w:r>
        <w:proofErr w:type="gramStart"/>
        <w:r w:rsidR="00113E34" w:rsidRPr="0065590A">
          <w:rPr>
            <w:rStyle w:val="Hypertextovodkaz"/>
            <w:color w:val="0070C0"/>
            <w:u w:val="none"/>
          </w:rPr>
          <w:t>1c</w:t>
        </w:r>
        <w:proofErr w:type="spellEnd"/>
        <w:r w:rsidR="00113E34" w:rsidRPr="0065590A">
          <w:rPr>
            <w:rStyle w:val="Hypertextovodkaz"/>
            <w:color w:val="0070C0"/>
            <w:u w:val="none"/>
          </w:rPr>
          <w:t xml:space="preserve"> - Útvary</w:t>
        </w:r>
        <w:proofErr w:type="gramEnd"/>
        <w:r w:rsidR="00113E34" w:rsidRPr="0065590A">
          <w:rPr>
            <w:rStyle w:val="Hypertextovodkaz"/>
            <w:color w:val="0070C0"/>
            <w:u w:val="none"/>
          </w:rPr>
          <w:t xml:space="preserve"> podzemních vod dotčené významným problémem "Zemědělství - hnojiva"</w:t>
        </w:r>
      </w:hyperlink>
    </w:p>
    <w:p w14:paraId="7A48B12E" w14:textId="5D2D3E6D" w:rsidR="00CC289D" w:rsidRPr="006C2C4E" w:rsidRDefault="00CC289D" w:rsidP="00CC289D">
      <w:pPr>
        <w:pStyle w:val="NADPIS4"/>
      </w:pPr>
      <w:r w:rsidRPr="006C2C4E">
        <w:lastRenderedPageBreak/>
        <w:t>Zemědělství – pesticidy</w:t>
      </w:r>
    </w:p>
    <w:p w14:paraId="3C7E14A3" w14:textId="77777777" w:rsidR="00ED3BDC" w:rsidRDefault="00A34DB3" w:rsidP="009816A6">
      <w:r>
        <w:t>VHP</w:t>
      </w:r>
      <w:r w:rsidR="00656DCE">
        <w:t xml:space="preserve"> plošného znečištění pesticidy ze zemědělství byl určen </w:t>
      </w:r>
      <w:r w:rsidR="00BF0F47">
        <w:t>podobně jako</w:t>
      </w:r>
      <w:r>
        <w:t xml:space="preserve"> VHP I.3.1.2. Zemědělství - hnojiva, tzn. na základě </w:t>
      </w:r>
      <w:r w:rsidR="00656DCE">
        <w:t>podílu intenzivně využívané orné půdy a podílu zranitelných oblastí (vymezení k 01.07.2024)</w:t>
      </w:r>
      <w:r>
        <w:t xml:space="preserve"> v plochách pracovních jednotek útvarů podzemních vod</w:t>
      </w:r>
      <w:r w:rsidR="00656DCE">
        <w:t>.</w:t>
      </w:r>
      <w:r>
        <w:t xml:space="preserve"> </w:t>
      </w:r>
      <w:r w:rsidR="006514F2">
        <w:t>Významný problém byl identifikován v pracovních jednotkách vodních útvarů podzemních vod, pro které platí, že minimálně 50 % z celkového plochy pracovní jednotky útvaru podzemních vod tvoří intenzivně využívané orné půdy nebo minimálně 50 % z plochy pracovní jednotky útvaru podzemních vod je vymezeno jako zranitelné oblasti a zároveň minimálně 25 % plochy tvoří intenzivně využívané orné půdy.</w:t>
      </w:r>
      <w:r w:rsidR="009816A6" w:rsidRPr="009816A6">
        <w:t xml:space="preserve"> </w:t>
      </w:r>
    </w:p>
    <w:p w14:paraId="5ADB989A" w14:textId="0E0000CF" w:rsidR="009816A6" w:rsidRPr="006C2C4E" w:rsidRDefault="009816A6" w:rsidP="009816A6">
      <w:r>
        <w:t>Zároveň bylo v těchto vodních útvarech podzemních vod prokázáno významné znečištění pesticidy</w:t>
      </w:r>
      <w:r w:rsidR="00AB1BC2">
        <w:br w:type="textWrapping" w:clear="all"/>
      </w:r>
      <w:r>
        <w:t xml:space="preserve">(tj. při posledním hodnocení </w:t>
      </w:r>
      <w:proofErr w:type="spellStart"/>
      <w:r>
        <w:t>UPZ</w:t>
      </w:r>
      <w:proofErr w:type="spellEnd"/>
      <w:r>
        <w:t xml:space="preserve"> v roce 2019).</w:t>
      </w:r>
    </w:p>
    <w:p w14:paraId="7931C8A7" w14:textId="77777777" w:rsidR="00425226" w:rsidRPr="0065590A" w:rsidRDefault="006C03AC" w:rsidP="00425226">
      <w:pPr>
        <w:pStyle w:val="Mapa0"/>
      </w:pPr>
      <w:hyperlink r:id="rId74" w:history="1">
        <w:r w:rsidR="00425226" w:rsidRPr="0065590A">
          <w:rPr>
            <w:rStyle w:val="Hypertextovodkaz"/>
            <w:color w:val="0070C0"/>
            <w:u w:val="none"/>
          </w:rPr>
          <w:t xml:space="preserve">Mapa </w:t>
        </w:r>
        <w:proofErr w:type="spellStart"/>
        <w:r w:rsidR="00425226" w:rsidRPr="0065590A">
          <w:rPr>
            <w:rStyle w:val="Hypertextovodkaz"/>
            <w:color w:val="0070C0"/>
            <w:u w:val="none"/>
          </w:rPr>
          <w:t>OHL</w:t>
        </w:r>
        <w:proofErr w:type="spellEnd"/>
        <w:r w:rsidR="00425226" w:rsidRPr="0065590A">
          <w:rPr>
            <w:rStyle w:val="Hypertextovodkaz"/>
            <w:color w:val="0070C0"/>
            <w:u w:val="none"/>
          </w:rPr>
          <w:t xml:space="preserve"> </w:t>
        </w:r>
        <w:proofErr w:type="spellStart"/>
        <w:r w:rsidR="00425226" w:rsidRPr="0065590A">
          <w:rPr>
            <w:rStyle w:val="Hypertextovodkaz"/>
            <w:color w:val="0070C0"/>
            <w:u w:val="none"/>
          </w:rPr>
          <w:t>I.3.1.</w:t>
        </w:r>
        <w:proofErr w:type="gramStart"/>
        <w:r w:rsidR="00425226" w:rsidRPr="0065590A">
          <w:rPr>
            <w:rStyle w:val="Hypertextovodkaz"/>
            <w:color w:val="0070C0"/>
            <w:u w:val="none"/>
          </w:rPr>
          <w:t>d</w:t>
        </w:r>
        <w:proofErr w:type="spellEnd"/>
        <w:r w:rsidR="00425226" w:rsidRPr="0065590A">
          <w:rPr>
            <w:rStyle w:val="Hypertextovodkaz"/>
            <w:color w:val="0070C0"/>
            <w:u w:val="none"/>
          </w:rPr>
          <w:t xml:space="preserve"> - Útvary</w:t>
        </w:r>
        <w:proofErr w:type="gramEnd"/>
        <w:r w:rsidR="00425226" w:rsidRPr="0065590A">
          <w:rPr>
            <w:rStyle w:val="Hypertextovodkaz"/>
            <w:color w:val="0070C0"/>
            <w:u w:val="none"/>
          </w:rPr>
          <w:t xml:space="preserve"> podzemních vod dotčené významným problémem "Zemědělství - pesticidy"</w:t>
        </w:r>
      </w:hyperlink>
    </w:p>
    <w:p w14:paraId="16ECDE24" w14:textId="5597EC4D" w:rsidR="00540BC4" w:rsidRDefault="00540BC4" w:rsidP="008D21F2">
      <w:pPr>
        <w:pStyle w:val="MAPA"/>
      </w:pPr>
    </w:p>
    <w:p w14:paraId="317DD8CF" w14:textId="582880FC" w:rsidR="00CC289D" w:rsidRPr="006C2C4E" w:rsidRDefault="00CC289D" w:rsidP="00CC289D">
      <w:pPr>
        <w:pStyle w:val="NADPIS4"/>
      </w:pPr>
      <w:r w:rsidRPr="006C2C4E">
        <w:t>Star</w:t>
      </w:r>
      <w:r w:rsidR="00C30938">
        <w:t>á kontaminovaná místa</w:t>
      </w:r>
    </w:p>
    <w:p w14:paraId="130C7A92" w14:textId="6546F44B" w:rsidR="0036523C" w:rsidRPr="006C2C4E" w:rsidRDefault="00D75C59" w:rsidP="0036523C">
      <w:r>
        <w:t xml:space="preserve">VHP byl stanoven v útvarech podzemních vod, ve kterých byl </w:t>
      </w:r>
      <w:r w:rsidR="00B14E0B">
        <w:t xml:space="preserve">vyhodnocen </w:t>
      </w:r>
      <w:r>
        <w:t>vliv</w:t>
      </w:r>
      <w:r w:rsidR="00DD0A69">
        <w:t xml:space="preserve"> </w:t>
      </w:r>
      <w:r w:rsidR="00A25405">
        <w:t xml:space="preserve">starých kontaminovaných míst evidovaných v SEKM III </w:t>
      </w:r>
      <w:r w:rsidR="00B14E0B">
        <w:t xml:space="preserve">jako významný </w:t>
      </w:r>
      <w:r>
        <w:t xml:space="preserve">v </w:t>
      </w:r>
      <w:r w:rsidR="001E5498">
        <w:t xml:space="preserve">PDP OHL 2021-2027 </w:t>
      </w:r>
      <w:r>
        <w:t xml:space="preserve">(tj. z posledního dostupného hodnocení chemického stavu útvarů podzemních vod v roce 2019, </w:t>
      </w:r>
      <w:r w:rsidR="003414F7">
        <w:t>na podkladě</w:t>
      </w:r>
      <w:r w:rsidR="0076493C">
        <w:t xml:space="preserve"> monitoringu jakosti podzemních vod </w:t>
      </w:r>
      <w:proofErr w:type="spellStart"/>
      <w:r w:rsidR="0076493C">
        <w:t>ČHMÚ</w:t>
      </w:r>
      <w:proofErr w:type="spellEnd"/>
      <w:r w:rsidR="0036523C" w:rsidRPr="0036523C">
        <w:t xml:space="preserve"> za období 2013-2018</w:t>
      </w:r>
      <w:r w:rsidR="0076493C">
        <w:t>)</w:t>
      </w:r>
      <w:r w:rsidR="0036523C" w:rsidRPr="0036523C">
        <w:t>.</w:t>
      </w:r>
      <w:r w:rsidR="002327DE">
        <w:t xml:space="preserve"> VHP </w:t>
      </w:r>
      <w:r w:rsidR="00E35523">
        <w:t xml:space="preserve">stará kontaminovaná místa se v dílčím povodí OHL </w:t>
      </w:r>
      <w:r w:rsidR="002327DE">
        <w:t>týká 11 útvarů podzemních vod</w:t>
      </w:r>
      <w:r w:rsidR="00E35523">
        <w:t>.</w:t>
      </w:r>
    </w:p>
    <w:p w14:paraId="7735E6B1" w14:textId="77777777" w:rsidR="00B30F46" w:rsidRPr="0065590A" w:rsidRDefault="006C03AC" w:rsidP="00B30F46">
      <w:pPr>
        <w:pStyle w:val="Mapa0"/>
      </w:pPr>
      <w:hyperlink r:id="rId75" w:history="1">
        <w:r w:rsidR="00B30F46" w:rsidRPr="0065590A">
          <w:rPr>
            <w:rStyle w:val="Hypertextovodkaz"/>
            <w:color w:val="0070C0"/>
            <w:u w:val="none"/>
          </w:rPr>
          <w:t xml:space="preserve">Mapa </w:t>
        </w:r>
        <w:proofErr w:type="spellStart"/>
        <w:r w:rsidR="00B30F46" w:rsidRPr="0065590A">
          <w:rPr>
            <w:rStyle w:val="Hypertextovodkaz"/>
            <w:color w:val="0070C0"/>
            <w:u w:val="none"/>
          </w:rPr>
          <w:t>OHL</w:t>
        </w:r>
        <w:proofErr w:type="spellEnd"/>
        <w:r w:rsidR="00B30F46" w:rsidRPr="0065590A">
          <w:rPr>
            <w:rStyle w:val="Hypertextovodkaz"/>
            <w:color w:val="0070C0"/>
            <w:u w:val="none"/>
          </w:rPr>
          <w:t xml:space="preserve"> </w:t>
        </w:r>
        <w:proofErr w:type="spellStart"/>
        <w:r w:rsidR="00B30F46" w:rsidRPr="0065590A">
          <w:rPr>
            <w:rStyle w:val="Hypertextovodkaz"/>
            <w:color w:val="0070C0"/>
            <w:u w:val="none"/>
          </w:rPr>
          <w:t>I.3.1.</w:t>
        </w:r>
        <w:proofErr w:type="gramStart"/>
        <w:r w:rsidR="00B30F46" w:rsidRPr="0065590A">
          <w:rPr>
            <w:rStyle w:val="Hypertextovodkaz"/>
            <w:color w:val="0070C0"/>
            <w:u w:val="none"/>
          </w:rPr>
          <w:t>e</w:t>
        </w:r>
        <w:proofErr w:type="spellEnd"/>
        <w:r w:rsidR="00B30F46" w:rsidRPr="0065590A">
          <w:rPr>
            <w:rStyle w:val="Hypertextovodkaz"/>
            <w:color w:val="0070C0"/>
            <w:u w:val="none"/>
          </w:rPr>
          <w:t xml:space="preserve"> - Útvary</w:t>
        </w:r>
        <w:proofErr w:type="gramEnd"/>
        <w:r w:rsidR="00B30F46" w:rsidRPr="0065590A">
          <w:rPr>
            <w:rStyle w:val="Hypertextovodkaz"/>
            <w:color w:val="0070C0"/>
            <w:u w:val="none"/>
          </w:rPr>
          <w:t xml:space="preserve"> podzemních vod dotčené významným problémem "Stará kontaminovaná místa"</w:t>
        </w:r>
      </w:hyperlink>
    </w:p>
    <w:p w14:paraId="68A8ED59" w14:textId="6E7787B3" w:rsidR="00912552" w:rsidRDefault="00912552" w:rsidP="008D21F2">
      <w:pPr>
        <w:pStyle w:val="MAPA"/>
        <w:rPr>
          <w:rStyle w:val="Zdraznnintenzivn"/>
        </w:rPr>
      </w:pPr>
    </w:p>
    <w:p w14:paraId="7A9DD1DD" w14:textId="77777777" w:rsidR="00F71FFA" w:rsidRDefault="00F71FFA" w:rsidP="008D21F2">
      <w:pPr>
        <w:pStyle w:val="MAPA"/>
        <w:rPr>
          <w:rStyle w:val="Zdraznnintenzivn"/>
        </w:rPr>
      </w:pPr>
      <w:bookmarkStart w:id="47" w:name="_GoBack"/>
      <w:bookmarkEnd w:id="47"/>
    </w:p>
    <w:p w14:paraId="7D207A18" w14:textId="49BB0AF0" w:rsidR="00CC289D" w:rsidRDefault="00CC289D" w:rsidP="00CC289D">
      <w:pPr>
        <w:pStyle w:val="NADPIS3"/>
      </w:pPr>
      <w:bookmarkStart w:id="48" w:name="_Toc200711482"/>
      <w:r w:rsidRPr="006C2C4E">
        <w:t>Odběry a regulace hydrologického režimu</w:t>
      </w:r>
      <w:bookmarkEnd w:id="48"/>
    </w:p>
    <w:p w14:paraId="5A2C411E" w14:textId="03F219A9" w:rsidR="004E549B" w:rsidRPr="006C2C4E" w:rsidRDefault="006B1CE3" w:rsidP="004E549B">
      <w:pPr>
        <w:rPr>
          <w:sz w:val="2"/>
          <w:szCs w:val="2"/>
        </w:rPr>
      </w:pPr>
      <w:r>
        <w:t>VHP odběrů a regulace hydrologického režimu byl identifikován</w:t>
      </w:r>
      <w:r w:rsidR="00443DEE">
        <w:t xml:space="preserve"> </w:t>
      </w:r>
      <w:r>
        <w:t xml:space="preserve">v </w:t>
      </w:r>
      <w:r w:rsidR="00443DEE">
        <w:t xml:space="preserve">celkem </w:t>
      </w:r>
      <w:r>
        <w:t>22 útvarech podzemních vod. Z t</w:t>
      </w:r>
      <w:r w:rsidR="006502D7">
        <w:t>oho 3 útvar</w:t>
      </w:r>
      <w:r w:rsidR="007D00EE">
        <w:t>y</w:t>
      </w:r>
      <w:r w:rsidR="006502D7">
        <w:t xml:space="preserve"> podzemních vod jsou rizikové z pohledu obou VHP (tzn. vykazují z</w:t>
      </w:r>
      <w:r w:rsidR="009E2764">
        <w:t xml:space="preserve">ranitelnost vůči realizaci hlubinných vrtů a vrtů pro tepelná čerpadla </w:t>
      </w:r>
      <w:r w:rsidR="006502D7">
        <w:t>a současně se v nich projevuje</w:t>
      </w:r>
      <w:r w:rsidR="009E2764">
        <w:t xml:space="preserve"> </w:t>
      </w:r>
      <w:r w:rsidR="00220247">
        <w:t xml:space="preserve">VH </w:t>
      </w:r>
      <w:r w:rsidR="009E2764">
        <w:t>problém nedostatečného doplňování podzemních</w:t>
      </w:r>
      <w:r>
        <w:t xml:space="preserve"> vod</w:t>
      </w:r>
      <w:r w:rsidR="006502D7">
        <w:t>)</w:t>
      </w:r>
      <w:r w:rsidR="00133901">
        <w:t>.</w:t>
      </w:r>
      <w:r w:rsidR="006502D7">
        <w:t xml:space="preserve"> </w:t>
      </w:r>
      <w:r w:rsidR="00EB7210">
        <w:t>Celkem</w:t>
      </w:r>
      <w:r w:rsidR="00604043">
        <w:t xml:space="preserve"> </w:t>
      </w:r>
      <w:r w:rsidR="006502D7">
        <w:t xml:space="preserve">19 útvarů podzemních vod </w:t>
      </w:r>
      <w:r w:rsidR="00604043">
        <w:t xml:space="preserve">je zatíženo </w:t>
      </w:r>
      <w:r w:rsidR="006502D7">
        <w:t>jedn</w:t>
      </w:r>
      <w:r w:rsidR="00604043">
        <w:t>ím z</w:t>
      </w:r>
      <w:r w:rsidR="006502D7">
        <w:t xml:space="preserve"> </w:t>
      </w:r>
      <w:r w:rsidR="00EB7210">
        <w:t xml:space="preserve">vodohospodářských problémů </w:t>
      </w:r>
      <w:r w:rsidR="006502D7">
        <w:t>buď nedostatečn</w:t>
      </w:r>
      <w:r w:rsidR="00EB7210">
        <w:t>ým</w:t>
      </w:r>
      <w:r w:rsidR="006502D7">
        <w:t xml:space="preserve"> doplňování</w:t>
      </w:r>
      <w:r w:rsidR="00EB7210">
        <w:t>m</w:t>
      </w:r>
      <w:r w:rsidR="006502D7">
        <w:t xml:space="preserve"> podzemních vod nebo zranitelnost</w:t>
      </w:r>
      <w:r w:rsidR="00EB7210">
        <w:t>í</w:t>
      </w:r>
      <w:r w:rsidR="006502D7">
        <w:t xml:space="preserve"> vůči realizaci vrtů.</w:t>
      </w:r>
    </w:p>
    <w:p w14:paraId="54976A7A" w14:textId="77777777" w:rsidR="007A5AAB" w:rsidRPr="006D1E9A" w:rsidRDefault="007A5AAB" w:rsidP="007A5AAB">
      <w:pPr>
        <w:pStyle w:val="Mapa0"/>
        <w:rPr>
          <w:rStyle w:val="Zdraznnintenzivn"/>
          <w:i/>
          <w:iCs w:val="0"/>
          <w:color w:val="0070C0"/>
        </w:rPr>
      </w:pPr>
      <w:r w:rsidRPr="006D1E9A">
        <w:rPr>
          <w:rStyle w:val="Hypertextovodkaz"/>
          <w:color w:val="0070C0"/>
          <w:u w:val="none"/>
        </w:rPr>
        <w:fldChar w:fldCharType="begin"/>
      </w:r>
      <w:r>
        <w:rPr>
          <w:rStyle w:val="Hypertextovodkaz"/>
          <w:color w:val="0070C0"/>
          <w:u w:val="none"/>
        </w:rPr>
        <w:instrText>HYPERLINK "\\\\poh.cz\\DFSPR2\\DataPR_Z\\POh\\PDP_OHL\\PDP\\IV_planovaci_cyklus\\Pripravne_prace\\VHProblemy\\Navrh_VH_problemuOHL\\FINAL_OHL_NAVHR_VHP_4cyklus\\mapy\\mapove_prilohy\\OHL4VHP_Mapa_I_3_2_PZV_Odbery_regulaceHR.jpg"</w:instrText>
      </w:r>
      <w:r w:rsidRPr="006D1E9A">
        <w:rPr>
          <w:rStyle w:val="Hypertextovodkaz"/>
          <w:color w:val="0070C0"/>
          <w:u w:val="none"/>
        </w:rPr>
        <w:fldChar w:fldCharType="separate"/>
      </w:r>
      <w:r w:rsidRPr="006D1E9A">
        <w:rPr>
          <w:rStyle w:val="Zdraznnintenzivn"/>
          <w:i/>
          <w:iCs w:val="0"/>
          <w:color w:val="0070C0"/>
        </w:rPr>
        <w:t>Mapa</w:t>
      </w:r>
      <w:r w:rsidRPr="006D1E9A">
        <w:rPr>
          <w:rStyle w:val="Hypertextovodkaz"/>
          <w:color w:val="0070C0"/>
          <w:u w:val="none"/>
        </w:rPr>
        <w:t xml:space="preserve"> </w:t>
      </w:r>
      <w:proofErr w:type="spellStart"/>
      <w:r w:rsidRPr="006D1E9A">
        <w:rPr>
          <w:rStyle w:val="Zdraznnintenzivn"/>
          <w:i/>
          <w:iCs w:val="0"/>
          <w:color w:val="0070C0"/>
        </w:rPr>
        <w:t>OHL_I.3.2</w:t>
      </w:r>
      <w:proofErr w:type="spellEnd"/>
      <w:r w:rsidRPr="006D1E9A">
        <w:rPr>
          <w:rStyle w:val="Zdraznnintenzivn"/>
          <w:i/>
          <w:iCs w:val="0"/>
          <w:color w:val="0070C0"/>
        </w:rPr>
        <w:t xml:space="preserve"> – Útvary podzemních vod dotčené významným problémem „Odběry a regulace hydrologického režimu“</w:t>
      </w:r>
    </w:p>
    <w:p w14:paraId="48D9BF8D" w14:textId="4FDCB05F" w:rsidR="002B3E71" w:rsidRDefault="007A5AAB" w:rsidP="007A5AAB">
      <w:pPr>
        <w:rPr>
          <w:rFonts w:eastAsiaTheme="minorHAnsi" w:cstheme="minorBidi"/>
          <w:i/>
          <w:sz w:val="20"/>
          <w:szCs w:val="20"/>
        </w:rPr>
      </w:pPr>
      <w:r w:rsidRPr="006D1E9A">
        <w:rPr>
          <w:rStyle w:val="Hypertextovodkaz"/>
          <w:color w:val="0070C0"/>
          <w:u w:val="none"/>
        </w:rPr>
        <w:fldChar w:fldCharType="end"/>
      </w:r>
      <w:r w:rsidR="004A0301" w:rsidRPr="006C2C4E">
        <w:rPr>
          <w:rFonts w:eastAsiaTheme="minorHAnsi" w:cstheme="minorBidi"/>
          <w:i/>
          <w:sz w:val="20"/>
          <w:szCs w:val="20"/>
        </w:rPr>
        <w:t xml:space="preserve">Poznámka: </w:t>
      </w:r>
      <w:r w:rsidR="002B3E71" w:rsidRPr="006C2C4E">
        <w:rPr>
          <w:rFonts w:eastAsiaTheme="minorHAnsi" w:cstheme="minorBidi"/>
          <w:i/>
          <w:sz w:val="20"/>
          <w:szCs w:val="20"/>
        </w:rPr>
        <w:t>Mapa</w:t>
      </w:r>
      <w:r w:rsidR="009A4E9E">
        <w:rPr>
          <w:rFonts w:eastAsiaTheme="minorHAnsi" w:cstheme="minorBidi"/>
          <w:i/>
          <w:sz w:val="20"/>
          <w:szCs w:val="20"/>
        </w:rPr>
        <w:t xml:space="preserve"> </w:t>
      </w:r>
      <w:proofErr w:type="spellStart"/>
      <w:r w:rsidR="009A4E9E">
        <w:rPr>
          <w:rFonts w:eastAsiaTheme="minorHAnsi" w:cstheme="minorBidi"/>
          <w:i/>
          <w:sz w:val="20"/>
          <w:szCs w:val="20"/>
        </w:rPr>
        <w:t>I.3.</w:t>
      </w:r>
      <w:proofErr w:type="gramStart"/>
      <w:r w:rsidR="009A4E9E">
        <w:rPr>
          <w:rFonts w:eastAsiaTheme="minorHAnsi" w:cstheme="minorBidi"/>
          <w:i/>
          <w:sz w:val="20"/>
          <w:szCs w:val="20"/>
        </w:rPr>
        <w:t>2a</w:t>
      </w:r>
      <w:proofErr w:type="spellEnd"/>
      <w:proofErr w:type="gramEnd"/>
      <w:r w:rsidR="002B3E71" w:rsidRPr="006C2C4E">
        <w:rPr>
          <w:rFonts w:eastAsiaTheme="minorHAnsi" w:cstheme="minorBidi"/>
          <w:i/>
          <w:sz w:val="20"/>
          <w:szCs w:val="20"/>
        </w:rPr>
        <w:t xml:space="preserve"> </w:t>
      </w:r>
      <w:r w:rsidR="009A4E9E">
        <w:rPr>
          <w:rFonts w:eastAsiaTheme="minorHAnsi" w:cstheme="minorBidi"/>
          <w:i/>
          <w:sz w:val="20"/>
          <w:szCs w:val="20"/>
        </w:rPr>
        <w:t>je</w:t>
      </w:r>
      <w:r w:rsidR="002B3E71" w:rsidRPr="006C2C4E">
        <w:rPr>
          <w:rFonts w:eastAsiaTheme="minorHAnsi" w:cstheme="minorBidi"/>
          <w:i/>
          <w:sz w:val="20"/>
          <w:szCs w:val="20"/>
        </w:rPr>
        <w:t xml:space="preserve"> kartogramem vyjadřujícím intenzitu zasažení vodních útvarů VHP „</w:t>
      </w:r>
      <w:r w:rsidR="00230F5A">
        <w:rPr>
          <w:rFonts w:eastAsiaTheme="minorHAnsi" w:cstheme="minorBidi"/>
          <w:i/>
          <w:sz w:val="20"/>
          <w:szCs w:val="20"/>
        </w:rPr>
        <w:t>Odběry a regulace hydrologického režimu</w:t>
      </w:r>
      <w:r w:rsidR="002B3E71" w:rsidRPr="006C2C4E">
        <w:rPr>
          <w:rFonts w:eastAsiaTheme="minorHAnsi" w:cstheme="minorBidi"/>
          <w:i/>
          <w:sz w:val="20"/>
          <w:szCs w:val="20"/>
        </w:rPr>
        <w:t>“. Maximální hodnota kartogramu je 2.</w:t>
      </w:r>
    </w:p>
    <w:p w14:paraId="4B469373" w14:textId="77777777" w:rsidR="0036523C" w:rsidRPr="006C2C4E" w:rsidRDefault="0036523C" w:rsidP="004E549B">
      <w:pPr>
        <w:rPr>
          <w:rFonts w:eastAsiaTheme="minorHAnsi" w:cstheme="minorBidi"/>
          <w:i/>
          <w:sz w:val="20"/>
          <w:szCs w:val="20"/>
        </w:rPr>
      </w:pPr>
    </w:p>
    <w:p w14:paraId="5471ABB2" w14:textId="2210E0FC" w:rsidR="00CC289D" w:rsidRPr="006C2C4E" w:rsidRDefault="00CC289D" w:rsidP="00CC289D">
      <w:pPr>
        <w:pStyle w:val="NADPIS4"/>
      </w:pPr>
      <w:bookmarkStart w:id="49" w:name="_Hlk166245496"/>
      <w:r w:rsidRPr="006C2C4E">
        <w:t xml:space="preserve">Realizace </w:t>
      </w:r>
      <w:r w:rsidR="00D63BDB">
        <w:t xml:space="preserve">hlubinných vrtů a </w:t>
      </w:r>
      <w:r w:rsidRPr="006C2C4E">
        <w:t>vrtů pro tepelná čerpadla</w:t>
      </w:r>
    </w:p>
    <w:p w14:paraId="017C45A4" w14:textId="173D8D11" w:rsidR="0055521A" w:rsidRDefault="0036523C" w:rsidP="0055521A">
      <w:r>
        <w:t>VHP</w:t>
      </w:r>
      <w:r w:rsidR="000C0ECF">
        <w:t xml:space="preserve"> byl stanoven</w:t>
      </w:r>
      <w:r w:rsidR="005B42CD" w:rsidRPr="006C2C4E">
        <w:t xml:space="preserve"> v útvarech podzemních vod, které jsou, vzhledem ke geologickým poměrům, zranitelnější</w:t>
      </w:r>
      <w:r w:rsidR="00AB1BC2">
        <w:br w:type="textWrapping" w:clear="all"/>
      </w:r>
      <w:r w:rsidR="005B42CD" w:rsidRPr="006C2C4E">
        <w:t xml:space="preserve">při realizaci </w:t>
      </w:r>
      <w:r w:rsidR="00D63BDB">
        <w:t xml:space="preserve">hlubinných vrtů a vrtů pro </w:t>
      </w:r>
      <w:r w:rsidR="00D63BDB" w:rsidRPr="006C2C4E">
        <w:t>tepeln</w:t>
      </w:r>
      <w:r w:rsidR="00D63BDB">
        <w:t>á</w:t>
      </w:r>
      <w:r w:rsidR="00D63BDB" w:rsidRPr="006C2C4E">
        <w:t xml:space="preserve"> </w:t>
      </w:r>
      <w:r w:rsidR="005B42CD" w:rsidRPr="006C2C4E">
        <w:t>čerpadl</w:t>
      </w:r>
      <w:r w:rsidR="00D63BDB">
        <w:t>a</w:t>
      </w:r>
      <w:r w:rsidR="00312034" w:rsidRPr="006C2C4E">
        <w:t xml:space="preserve">. </w:t>
      </w:r>
      <w:r>
        <w:t>J</w:t>
      </w:r>
      <w:r w:rsidR="00312034" w:rsidRPr="006C2C4E">
        <w:t>edn</w:t>
      </w:r>
      <w:r>
        <w:t>á se</w:t>
      </w:r>
      <w:r w:rsidR="00312034" w:rsidRPr="006C2C4E">
        <w:t xml:space="preserve"> zejména o vodní útvary (hydrogeologické rajony) křídové, kde je kvalitní podzemní voda často ve velkém množství a intenzívně využívaná pro pitné účely, a kde je geologická stavba taková, že je zde i několik kolektorů nad sebou (oddělených izolátory)</w:t>
      </w:r>
      <w:r w:rsidR="00E40301">
        <w:t>,</w:t>
      </w:r>
      <w:r w:rsidR="00312034" w:rsidRPr="006C2C4E">
        <w:t xml:space="preserve"> a právě hlubokými vrty </w:t>
      </w:r>
      <w:r w:rsidR="00D63BDB">
        <w:t xml:space="preserve">mj. </w:t>
      </w:r>
      <w:r w:rsidR="00312034" w:rsidRPr="006C2C4E">
        <w:t xml:space="preserve">pro tepelná čerpadla do těchto unikátních struktur (synklinál) často i s </w:t>
      </w:r>
      <w:r w:rsidR="006C2C4E" w:rsidRPr="006C2C4E">
        <w:t>artéským</w:t>
      </w:r>
      <w:r w:rsidR="00312034" w:rsidRPr="006C2C4E">
        <w:t xml:space="preserve"> zvodněním by mohlo dojít</w:t>
      </w:r>
      <w:r w:rsidR="00AB1BC2">
        <w:br w:type="textWrapping" w:clear="all"/>
      </w:r>
      <w:r w:rsidR="00312034" w:rsidRPr="006C2C4E">
        <w:t>k nevratnému propojení kolektorů (nevratné porušení izolátorů) a tím k ovlivnění jak množství tak kvality vody</w:t>
      </w:r>
      <w:r w:rsidR="00AB1BC2">
        <w:br w:type="textWrapping" w:clear="all"/>
      </w:r>
      <w:r w:rsidR="00312034" w:rsidRPr="006C2C4E">
        <w:t>v dané oblasti.</w:t>
      </w:r>
    </w:p>
    <w:p w14:paraId="0DEE3F7E" w14:textId="79922C81" w:rsidR="00E24D85" w:rsidRPr="006C2C4E" w:rsidRDefault="00E24D85" w:rsidP="0055521A">
      <w:r>
        <w:t>V dílčím povodí OHL realizace hlubinných vrtů a vrtů pro tepelná čerpadla představuje významný VH problém</w:t>
      </w:r>
      <w:r w:rsidR="00AB1BC2">
        <w:br w:type="textWrapping" w:clear="all"/>
      </w:r>
      <w:r>
        <w:t>pro 22 útvarů podzemních vod s vodárenskými odběry (19 útvarů základní vrstvy, 2 útvary svrchní vrstvy a 1 útvar hlubinné vrstvy).</w:t>
      </w:r>
    </w:p>
    <w:bookmarkEnd w:id="49"/>
    <w:p w14:paraId="36D3B859" w14:textId="77777777" w:rsidR="00071BAB" w:rsidRPr="00122CB0" w:rsidRDefault="00071BAB" w:rsidP="00071BAB">
      <w:pPr>
        <w:pStyle w:val="Mapa0"/>
        <w:rPr>
          <w:rStyle w:val="Hypertextovodkaz"/>
          <w:color w:val="0070C0"/>
          <w:u w:val="none"/>
        </w:rPr>
      </w:pPr>
      <w:r>
        <w:fldChar w:fldCharType="begin"/>
      </w:r>
      <w:r>
        <w:instrText>HYPERLINK "\\\\poh.cz\\DFSPR2\\DataPR_Z\\POh\\PDP_OHL\\PDP\\IV_planovaci_cyklus\\Pripravne_prace\\VHProblemy\\Navrh_VH_problemuOHL\\FINAL_OHL_NAVHR_VHP_4cyklus\\mapy\\mapove_prilohy\\OHL4VHP_Mapa_I_3_2a_PZV_Vrty_cerpadla.jpg"</w:instrText>
      </w:r>
      <w:r>
        <w:fldChar w:fldCharType="separate"/>
      </w:r>
      <w:r w:rsidRPr="00122CB0">
        <w:rPr>
          <w:rStyle w:val="Hypertextovodkaz"/>
          <w:color w:val="0070C0"/>
          <w:u w:val="none"/>
        </w:rPr>
        <w:t xml:space="preserve">Mapa </w:t>
      </w:r>
      <w:proofErr w:type="spellStart"/>
      <w:r w:rsidRPr="00122CB0">
        <w:rPr>
          <w:rStyle w:val="Hypertextovodkaz"/>
          <w:color w:val="0070C0"/>
          <w:u w:val="none"/>
        </w:rPr>
        <w:t>OHL</w:t>
      </w:r>
      <w:proofErr w:type="spellEnd"/>
      <w:r w:rsidRPr="00122CB0">
        <w:rPr>
          <w:rStyle w:val="Hypertextovodkaz"/>
          <w:color w:val="0070C0"/>
          <w:u w:val="none"/>
        </w:rPr>
        <w:t xml:space="preserve"> </w:t>
      </w:r>
      <w:proofErr w:type="spellStart"/>
      <w:r w:rsidRPr="00122CB0">
        <w:rPr>
          <w:rStyle w:val="Hypertextovodkaz"/>
          <w:color w:val="0070C0"/>
          <w:u w:val="none"/>
        </w:rPr>
        <w:t>I.3.</w:t>
      </w:r>
      <w:proofErr w:type="gramStart"/>
      <w:r w:rsidRPr="00122CB0">
        <w:rPr>
          <w:rStyle w:val="Hypertextovodkaz"/>
          <w:color w:val="0070C0"/>
          <w:u w:val="none"/>
        </w:rPr>
        <w:t>2a</w:t>
      </w:r>
      <w:proofErr w:type="spellEnd"/>
      <w:r w:rsidRPr="00122CB0">
        <w:rPr>
          <w:rStyle w:val="Hypertextovodkaz"/>
          <w:color w:val="0070C0"/>
          <w:u w:val="none"/>
        </w:rPr>
        <w:t xml:space="preserve"> - Útvary</w:t>
      </w:r>
      <w:proofErr w:type="gramEnd"/>
      <w:r w:rsidRPr="00122CB0">
        <w:rPr>
          <w:rStyle w:val="Hypertextovodkaz"/>
          <w:color w:val="0070C0"/>
          <w:u w:val="none"/>
        </w:rPr>
        <w:t xml:space="preserve"> podzemních vod dotčené významným problémem "Realizace hlubinných vrtů</w:t>
      </w:r>
      <w:r w:rsidRPr="00122CB0">
        <w:rPr>
          <w:rStyle w:val="Hypertextovodkaz"/>
          <w:color w:val="0070C0"/>
          <w:u w:val="none"/>
        </w:rPr>
        <w:br/>
        <w:t>a vrtů pro tepelná čerpadla"</w:t>
      </w:r>
    </w:p>
    <w:p w14:paraId="7615C555" w14:textId="73540F23" w:rsidR="00CC289D" w:rsidRPr="006C2C4E" w:rsidRDefault="00071BAB" w:rsidP="00071BAB">
      <w:pPr>
        <w:pStyle w:val="NADPIS4"/>
        <w:numPr>
          <w:ilvl w:val="3"/>
          <w:numId w:val="22"/>
        </w:numPr>
      </w:pPr>
      <w:r>
        <w:lastRenderedPageBreak/>
        <w:fldChar w:fldCharType="end"/>
      </w:r>
      <w:r w:rsidR="00CC289D" w:rsidRPr="006C2C4E">
        <w:t>Nedostatečné doplňování podzemních vod</w:t>
      </w:r>
    </w:p>
    <w:p w14:paraId="2BB264F4" w14:textId="0B19F695" w:rsidR="002E3897" w:rsidRDefault="003A66A7" w:rsidP="00312034">
      <w:pPr>
        <w:keepNext/>
        <w:keepLines/>
      </w:pPr>
      <w:r>
        <w:t>VHP n</w:t>
      </w:r>
      <w:r w:rsidR="00CE4474">
        <w:t>edostatečné</w:t>
      </w:r>
      <w:r>
        <w:t>ho</w:t>
      </w:r>
      <w:r w:rsidR="00CE4474">
        <w:t xml:space="preserve"> doplňování podzemních vod </w:t>
      </w:r>
      <w:r w:rsidR="00AC6EF6">
        <w:t>byl s</w:t>
      </w:r>
      <w:r w:rsidR="00E40301">
        <w:t xml:space="preserve">tanoven </w:t>
      </w:r>
      <w:r w:rsidR="00AC6EF6">
        <w:t>v</w:t>
      </w:r>
      <w:r w:rsidR="00932AAA" w:rsidRPr="006C2C4E">
        <w:t xml:space="preserve"> útvarech podzemních vod, </w:t>
      </w:r>
      <w:r>
        <w:t>v nichž je sledován zvýšený podíl realizovaných odběrů podzemních vod vůči</w:t>
      </w:r>
      <w:r w:rsidR="00C31AC2">
        <w:t xml:space="preserve"> </w:t>
      </w:r>
      <w:r w:rsidR="00B963A8">
        <w:t xml:space="preserve">vyčísleným </w:t>
      </w:r>
      <w:r w:rsidR="00C31AC2">
        <w:t>přírodní</w:t>
      </w:r>
      <w:r w:rsidR="00B963A8">
        <w:t xml:space="preserve">m </w:t>
      </w:r>
      <w:r w:rsidR="00160806">
        <w:t>zdrojů</w:t>
      </w:r>
      <w:r w:rsidR="00B963A8">
        <w:t>m</w:t>
      </w:r>
      <w:r w:rsidR="00160806">
        <w:t xml:space="preserve"> </w:t>
      </w:r>
      <w:r w:rsidR="0036523C">
        <w:t>a dále ve vodních útvarech podzemních vod, které v posledním hodnocení stavu z roku 2019 (na podkladě dat 2013-2018) vykazovaly nevyhovující kvantitativní stav</w:t>
      </w:r>
      <w:r w:rsidR="00932AAA" w:rsidRPr="006C2C4E">
        <w:t>.</w:t>
      </w:r>
    </w:p>
    <w:p w14:paraId="7CB19C08" w14:textId="312BB382" w:rsidR="004B23F4" w:rsidRDefault="002E3897" w:rsidP="00312034">
      <w:pPr>
        <w:keepNext/>
        <w:keepLines/>
      </w:pPr>
      <w:r>
        <w:t xml:space="preserve">V dílčím povodí OHL se VHP </w:t>
      </w:r>
      <w:r w:rsidR="004E69BD">
        <w:t>nedostatečn</w:t>
      </w:r>
      <w:r>
        <w:t>é</w:t>
      </w:r>
      <w:r w:rsidR="004E69BD">
        <w:t xml:space="preserve"> doplňování podzemních vod </w:t>
      </w:r>
      <w:r>
        <w:t xml:space="preserve">způsobené </w:t>
      </w:r>
      <w:r w:rsidR="004E69BD">
        <w:t>nadměrný</w:t>
      </w:r>
      <w:r>
        <w:t>mi</w:t>
      </w:r>
      <w:r w:rsidR="004E69BD">
        <w:t xml:space="preserve"> odběr</w:t>
      </w:r>
      <w:r>
        <w:t>y</w:t>
      </w:r>
      <w:r w:rsidR="004E69BD">
        <w:t xml:space="preserve"> vody </w:t>
      </w:r>
      <w:r>
        <w:t xml:space="preserve">významně projevuje ve </w:t>
      </w:r>
      <w:r w:rsidR="004B23F4">
        <w:t>3 útvar</w:t>
      </w:r>
      <w:r>
        <w:t>ech</w:t>
      </w:r>
      <w:r w:rsidR="004B23F4">
        <w:t xml:space="preserve"> základní vrstvy podzemních vod</w:t>
      </w:r>
      <w:r w:rsidR="00F611DB">
        <w:t xml:space="preserve"> (ID </w:t>
      </w:r>
      <w:proofErr w:type="spellStart"/>
      <w:r w:rsidR="00F611DB">
        <w:t>UPZ</w:t>
      </w:r>
      <w:proofErr w:type="spellEnd"/>
      <w:r w:rsidR="00F611DB">
        <w:t xml:space="preserve"> 45220, 45230, 45500)</w:t>
      </w:r>
      <w:r w:rsidR="004B23F4">
        <w:t>.</w:t>
      </w:r>
    </w:p>
    <w:p w14:paraId="4C59D78A" w14:textId="77777777" w:rsidR="00457A78" w:rsidRPr="00122CB0" w:rsidRDefault="006C03AC" w:rsidP="00457A78">
      <w:pPr>
        <w:pStyle w:val="Mapa0"/>
      </w:pPr>
      <w:hyperlink r:id="rId76" w:history="1">
        <w:r w:rsidR="00457A78" w:rsidRPr="00122CB0">
          <w:rPr>
            <w:rStyle w:val="Hypertextovodkaz"/>
            <w:color w:val="0070C0"/>
            <w:u w:val="none"/>
          </w:rPr>
          <w:t xml:space="preserve">Mapa </w:t>
        </w:r>
        <w:proofErr w:type="spellStart"/>
        <w:r w:rsidR="00457A78" w:rsidRPr="00122CB0">
          <w:rPr>
            <w:rStyle w:val="Hypertextovodkaz"/>
            <w:color w:val="0070C0"/>
            <w:u w:val="none"/>
          </w:rPr>
          <w:t>OHL</w:t>
        </w:r>
        <w:proofErr w:type="spellEnd"/>
        <w:r w:rsidR="00457A78" w:rsidRPr="00122CB0">
          <w:rPr>
            <w:rStyle w:val="Hypertextovodkaz"/>
            <w:color w:val="0070C0"/>
            <w:u w:val="none"/>
          </w:rPr>
          <w:t xml:space="preserve"> </w:t>
        </w:r>
        <w:proofErr w:type="spellStart"/>
        <w:r w:rsidR="00457A78" w:rsidRPr="00122CB0">
          <w:rPr>
            <w:rStyle w:val="Hypertextovodkaz"/>
            <w:color w:val="0070C0"/>
            <w:u w:val="none"/>
          </w:rPr>
          <w:t>I.3.</w:t>
        </w:r>
        <w:proofErr w:type="gramStart"/>
        <w:r w:rsidR="00457A78" w:rsidRPr="00122CB0">
          <w:rPr>
            <w:rStyle w:val="Hypertextovodkaz"/>
            <w:color w:val="0070C0"/>
            <w:u w:val="none"/>
          </w:rPr>
          <w:t>2b</w:t>
        </w:r>
        <w:proofErr w:type="spellEnd"/>
        <w:r w:rsidR="00457A78" w:rsidRPr="00122CB0">
          <w:rPr>
            <w:rStyle w:val="Hypertextovodkaz"/>
            <w:color w:val="0070C0"/>
            <w:u w:val="none"/>
          </w:rPr>
          <w:t xml:space="preserve"> - Útvary</w:t>
        </w:r>
        <w:proofErr w:type="gramEnd"/>
        <w:r w:rsidR="00457A78" w:rsidRPr="00122CB0">
          <w:rPr>
            <w:rStyle w:val="Hypertextovodkaz"/>
            <w:color w:val="0070C0"/>
            <w:u w:val="none"/>
          </w:rPr>
          <w:t xml:space="preserve"> podzemních vod dotčené významným problémem "Nedostatečné doplňování zásob podzemních vod"</w:t>
        </w:r>
      </w:hyperlink>
    </w:p>
    <w:p w14:paraId="5E8045AD" w14:textId="2728FEA6" w:rsidR="00AC6EF6" w:rsidRDefault="00AC6EF6" w:rsidP="008D21F2">
      <w:pPr>
        <w:pStyle w:val="MAPA"/>
      </w:pPr>
    </w:p>
    <w:p w14:paraId="374237E0" w14:textId="7B431805" w:rsidR="00CC289D" w:rsidRPr="006C2C4E" w:rsidRDefault="00CC289D" w:rsidP="006C2C4E">
      <w:pPr>
        <w:pStyle w:val="NADPIS3"/>
        <w:keepNext/>
        <w:keepLines/>
      </w:pPr>
      <w:bookmarkStart w:id="50" w:name="_Toc200711483"/>
      <w:r w:rsidRPr="006C2C4E">
        <w:t>Sucho a potenciální nedostatek vody</w:t>
      </w:r>
      <w:bookmarkEnd w:id="50"/>
    </w:p>
    <w:p w14:paraId="0DFC2DB0" w14:textId="4D92887B" w:rsidR="005B1E80" w:rsidRDefault="00F611DB" w:rsidP="00233C8A">
      <w:pPr>
        <w:keepNext/>
        <w:keepLines/>
      </w:pPr>
      <w:r>
        <w:t>VHP</w:t>
      </w:r>
      <w:r w:rsidR="00C73CF0">
        <w:t xml:space="preserve"> </w:t>
      </w:r>
      <w:r w:rsidR="006B3678">
        <w:t>je</w:t>
      </w:r>
      <w:r w:rsidR="00C73CF0">
        <w:t xml:space="preserve"> stanoven ve </w:t>
      </w:r>
      <w:r w:rsidR="00233C8A">
        <w:t>vodních útvarech podzemních vod, jejichž kvantitativní stav byl při</w:t>
      </w:r>
      <w:r w:rsidR="00445A7D">
        <w:t> poslední</w:t>
      </w:r>
      <w:r w:rsidR="00233C8A">
        <w:t>m</w:t>
      </w:r>
      <w:r w:rsidR="00445A7D">
        <w:t xml:space="preserve"> hodnocení stavu</w:t>
      </w:r>
      <w:r w:rsidR="00233C8A">
        <w:t xml:space="preserve"> útvarů </w:t>
      </w:r>
      <w:r w:rsidR="00AF135D">
        <w:t xml:space="preserve">podzemních vod </w:t>
      </w:r>
      <w:r w:rsidR="00445A7D">
        <w:t>vyhodnocen jako nevyhovující</w:t>
      </w:r>
      <w:r w:rsidR="00AF135D">
        <w:t>,</w:t>
      </w:r>
      <w:r w:rsidR="00233C8A">
        <w:t xml:space="preserve"> a dále ve vodních útvarech, k</w:t>
      </w:r>
      <w:r>
        <w:t xml:space="preserve">teré v </w:t>
      </w:r>
      <w:r w:rsidR="00C13794">
        <w:t>bilanční</w:t>
      </w:r>
      <w:r>
        <w:t>m</w:t>
      </w:r>
      <w:r w:rsidR="00C13794">
        <w:t xml:space="preserve"> hodnocení množství podzemních vod </w:t>
      </w:r>
      <w:r>
        <w:t>vycházejí jako napjaté (ID UPZ 21310, 21320, 45220,</w:t>
      </w:r>
      <w:r w:rsidR="0039032A">
        <w:t xml:space="preserve"> </w:t>
      </w:r>
      <w:r>
        <w:t>45230, 45500, 46120, 46300</w:t>
      </w:r>
      <w:r w:rsidR="006B7E17">
        <w:t>,</w:t>
      </w:r>
      <w:r w:rsidR="0039032A">
        <w:t xml:space="preserve"> 47200</w:t>
      </w:r>
      <w:r>
        <w:t xml:space="preserve"> a 61330).</w:t>
      </w:r>
    </w:p>
    <w:p w14:paraId="0AC86CFB" w14:textId="0FD929CB" w:rsidR="006A0547" w:rsidRDefault="006A0547" w:rsidP="00233C8A">
      <w:pPr>
        <w:keepNext/>
        <w:keepLines/>
      </w:pPr>
      <w:r>
        <w:t xml:space="preserve">V dílčím povodí OHL se </w:t>
      </w:r>
      <w:r w:rsidR="00F611DB">
        <w:t>VHP</w:t>
      </w:r>
      <w:r>
        <w:t xml:space="preserve"> sucha a potenciálního nedostatku vody významně projevuje v celkem 9 vodních útvarech podzemních vod (8 základní vrstva, 1 hlubinná vrstva).</w:t>
      </w:r>
    </w:p>
    <w:p w14:paraId="4BEE60EC" w14:textId="77777777" w:rsidR="00842542" w:rsidRPr="00122CB0" w:rsidRDefault="006C03AC" w:rsidP="00842542">
      <w:pPr>
        <w:pStyle w:val="Mapa0"/>
      </w:pPr>
      <w:hyperlink r:id="rId77" w:history="1">
        <w:r w:rsidR="00842542" w:rsidRPr="00122CB0">
          <w:rPr>
            <w:rStyle w:val="Hypertextovodkaz"/>
            <w:color w:val="0070C0"/>
            <w:u w:val="none"/>
          </w:rPr>
          <w:t xml:space="preserve">Mapa </w:t>
        </w:r>
        <w:proofErr w:type="spellStart"/>
        <w:proofErr w:type="gramStart"/>
        <w:r w:rsidR="00842542" w:rsidRPr="00122CB0">
          <w:rPr>
            <w:rStyle w:val="Hypertextovodkaz"/>
            <w:color w:val="0070C0"/>
            <w:u w:val="none"/>
          </w:rPr>
          <w:t>OHL</w:t>
        </w:r>
        <w:proofErr w:type="spellEnd"/>
        <w:r w:rsidR="00842542" w:rsidRPr="00122CB0">
          <w:rPr>
            <w:rStyle w:val="Hypertextovodkaz"/>
            <w:color w:val="0070C0"/>
            <w:u w:val="none"/>
          </w:rPr>
          <w:t xml:space="preserve">  </w:t>
        </w:r>
        <w:proofErr w:type="spellStart"/>
        <w:r w:rsidR="00842542" w:rsidRPr="00122CB0">
          <w:rPr>
            <w:rStyle w:val="Hypertextovodkaz"/>
            <w:color w:val="0070C0"/>
            <w:u w:val="none"/>
          </w:rPr>
          <w:t>I.3.3</w:t>
        </w:r>
        <w:proofErr w:type="spellEnd"/>
        <w:proofErr w:type="gramEnd"/>
        <w:r w:rsidR="00842542" w:rsidRPr="00122CB0">
          <w:rPr>
            <w:rStyle w:val="Hypertextovodkaz"/>
            <w:color w:val="0070C0"/>
            <w:u w:val="none"/>
          </w:rPr>
          <w:t xml:space="preserve"> - Útvary podzemních vod dotčené významným problémem "Sucho a potenciální nedostatek vody"</w:t>
        </w:r>
      </w:hyperlink>
    </w:p>
    <w:p w14:paraId="5E893D92" w14:textId="77777777" w:rsidR="00D25A79" w:rsidRPr="005D7841" w:rsidRDefault="00D25A79" w:rsidP="008D21F2">
      <w:pPr>
        <w:pStyle w:val="MAPA"/>
        <w:rPr>
          <w:rStyle w:val="Zdraznnintenzivn"/>
        </w:rPr>
      </w:pPr>
    </w:p>
    <w:p w14:paraId="2F124AAC" w14:textId="199840C4" w:rsidR="00CC289D" w:rsidRDefault="00CC289D" w:rsidP="004A0301">
      <w:pPr>
        <w:pStyle w:val="NADPIS3"/>
        <w:keepNext/>
        <w:keepLines/>
      </w:pPr>
      <w:bookmarkStart w:id="51" w:name="_Toc200711484"/>
      <w:r w:rsidRPr="00AC5CF3">
        <w:t>Těžba</w:t>
      </w:r>
      <w:r w:rsidR="00230F5A">
        <w:t xml:space="preserve"> nerostných surovin</w:t>
      </w:r>
      <w:bookmarkEnd w:id="51"/>
    </w:p>
    <w:p w14:paraId="23682FCD" w14:textId="4F7A4088" w:rsidR="0032314B" w:rsidRDefault="0032314B" w:rsidP="001919C3">
      <w:pPr>
        <w:keepLines/>
        <w:autoSpaceDE w:val="0"/>
        <w:autoSpaceDN w:val="0"/>
        <w:adjustRightInd w:val="0"/>
        <w:spacing w:before="100" w:after="0"/>
        <w:rPr>
          <w:color w:val="000000"/>
        </w:rPr>
      </w:pPr>
      <w:r>
        <w:rPr>
          <w:color w:val="000000"/>
        </w:rPr>
        <w:t>D</w:t>
      </w:r>
      <w:r w:rsidR="00A82BDD">
        <w:rPr>
          <w:color w:val="000000"/>
        </w:rPr>
        <w:t>ílčí povodí OHL d</w:t>
      </w:r>
      <w:r>
        <w:rPr>
          <w:color w:val="000000"/>
        </w:rPr>
        <w:t xml:space="preserve">íky </w:t>
      </w:r>
      <w:r w:rsidR="009E5A58">
        <w:rPr>
          <w:color w:val="000000"/>
        </w:rPr>
        <w:t xml:space="preserve">svému </w:t>
      </w:r>
      <w:r>
        <w:rPr>
          <w:color w:val="000000"/>
        </w:rPr>
        <w:t>geologickému vývoji</w:t>
      </w:r>
      <w:r w:rsidR="0006115A">
        <w:rPr>
          <w:color w:val="000000"/>
        </w:rPr>
        <w:t xml:space="preserve"> zejména v oblasti Krušných hor oplývá nerostným bohatstvím</w:t>
      </w:r>
      <w:r w:rsidR="00AB1BC2">
        <w:rPr>
          <w:color w:val="000000"/>
        </w:rPr>
        <w:br w:type="textWrapping" w:clear="all"/>
      </w:r>
      <w:r w:rsidR="0053792F">
        <w:rPr>
          <w:color w:val="000000"/>
        </w:rPr>
        <w:t>a</w:t>
      </w:r>
      <w:r w:rsidR="003B0513">
        <w:rPr>
          <w:color w:val="000000"/>
        </w:rPr>
        <w:t xml:space="preserve"> historie </w:t>
      </w:r>
      <w:r w:rsidR="0053792F">
        <w:rPr>
          <w:color w:val="000000"/>
        </w:rPr>
        <w:t>těžb</w:t>
      </w:r>
      <w:r w:rsidR="003B0513">
        <w:rPr>
          <w:color w:val="000000"/>
        </w:rPr>
        <w:t>y</w:t>
      </w:r>
      <w:r w:rsidR="00BC664A">
        <w:rPr>
          <w:color w:val="000000"/>
        </w:rPr>
        <w:t xml:space="preserve"> </w:t>
      </w:r>
      <w:r w:rsidR="0006115A">
        <w:rPr>
          <w:color w:val="000000"/>
        </w:rPr>
        <w:t xml:space="preserve">nerostů </w:t>
      </w:r>
      <w:r w:rsidR="00BC664A">
        <w:rPr>
          <w:color w:val="000000"/>
        </w:rPr>
        <w:t xml:space="preserve">zde </w:t>
      </w:r>
      <w:r w:rsidR="003B0513">
        <w:rPr>
          <w:color w:val="000000"/>
        </w:rPr>
        <w:t>sahá až do středověku.</w:t>
      </w:r>
      <w:r>
        <w:rPr>
          <w:color w:val="000000"/>
        </w:rPr>
        <w:t xml:space="preserve"> </w:t>
      </w:r>
      <w:r w:rsidR="003B0513">
        <w:rPr>
          <w:color w:val="000000"/>
        </w:rPr>
        <w:t xml:space="preserve">Těžba </w:t>
      </w:r>
      <w:r w:rsidR="00BC664A">
        <w:rPr>
          <w:color w:val="000000"/>
        </w:rPr>
        <w:t xml:space="preserve">v této oblasti </w:t>
      </w:r>
      <w:r w:rsidR="0006115A">
        <w:rPr>
          <w:color w:val="000000"/>
        </w:rPr>
        <w:t xml:space="preserve">je </w:t>
      </w:r>
      <w:r w:rsidR="003B0513">
        <w:rPr>
          <w:color w:val="000000"/>
        </w:rPr>
        <w:t>natolik významná, že</w:t>
      </w:r>
      <w:r w:rsidR="0023208C">
        <w:rPr>
          <w:color w:val="000000"/>
        </w:rPr>
        <w:t xml:space="preserve"> </w:t>
      </w:r>
      <w:r>
        <w:rPr>
          <w:color w:val="000000"/>
        </w:rPr>
        <w:t xml:space="preserve">značná část území </w:t>
      </w:r>
      <w:r w:rsidR="009E5A58">
        <w:rPr>
          <w:color w:val="000000"/>
        </w:rPr>
        <w:t xml:space="preserve">Krušných hor </w:t>
      </w:r>
      <w:r w:rsidR="0006115A">
        <w:rPr>
          <w:color w:val="000000"/>
        </w:rPr>
        <w:t xml:space="preserve">byla v roce 2019 </w:t>
      </w:r>
      <w:r>
        <w:rPr>
          <w:color w:val="000000"/>
        </w:rPr>
        <w:t xml:space="preserve">zapsána na seznam světového </w:t>
      </w:r>
      <w:r w:rsidR="009E5A58">
        <w:rPr>
          <w:color w:val="000000"/>
        </w:rPr>
        <w:t xml:space="preserve">kulturního </w:t>
      </w:r>
      <w:r>
        <w:rPr>
          <w:color w:val="000000"/>
        </w:rPr>
        <w:t xml:space="preserve">dědictví UNESCO jako Hornický region </w:t>
      </w:r>
      <w:proofErr w:type="spellStart"/>
      <w:r>
        <w:rPr>
          <w:color w:val="000000"/>
        </w:rPr>
        <w:t>Er</w:t>
      </w:r>
      <w:r w:rsidR="001433E8">
        <w:rPr>
          <w:color w:val="000000"/>
        </w:rPr>
        <w:t>z</w:t>
      </w:r>
      <w:r>
        <w:rPr>
          <w:color w:val="000000"/>
        </w:rPr>
        <w:t>gebirge</w:t>
      </w:r>
      <w:proofErr w:type="spellEnd"/>
      <w:r>
        <w:rPr>
          <w:color w:val="000000"/>
        </w:rPr>
        <w:t xml:space="preserve">/Krušnohoří. </w:t>
      </w:r>
      <w:r w:rsidR="0023208C">
        <w:rPr>
          <w:color w:val="000000"/>
        </w:rPr>
        <w:t xml:space="preserve">Nacházejí se zde ložiska rud </w:t>
      </w:r>
      <w:r w:rsidR="0006115A">
        <w:rPr>
          <w:color w:val="000000"/>
        </w:rPr>
        <w:t xml:space="preserve">a mnohá důlní díla </w:t>
      </w:r>
      <w:r w:rsidR="0023208C">
        <w:rPr>
          <w:color w:val="000000"/>
        </w:rPr>
        <w:t>(Jách</w:t>
      </w:r>
      <w:r w:rsidR="0053792F">
        <w:rPr>
          <w:color w:val="000000"/>
        </w:rPr>
        <w:t>y</w:t>
      </w:r>
      <w:r w:rsidR="0023208C">
        <w:rPr>
          <w:color w:val="000000"/>
        </w:rPr>
        <w:t>mov, Abertamy</w:t>
      </w:r>
      <w:r w:rsidR="000B5BA7">
        <w:rPr>
          <w:color w:val="000000"/>
        </w:rPr>
        <w:t xml:space="preserve"> </w:t>
      </w:r>
      <w:r w:rsidR="0023208C">
        <w:rPr>
          <w:color w:val="000000"/>
        </w:rPr>
        <w:t>-</w:t>
      </w:r>
      <w:r w:rsidR="000B5BA7">
        <w:rPr>
          <w:color w:val="000000"/>
        </w:rPr>
        <w:t xml:space="preserve"> </w:t>
      </w:r>
      <w:r w:rsidR="0023208C">
        <w:rPr>
          <w:color w:val="000000"/>
        </w:rPr>
        <w:t xml:space="preserve">Boží Dar - Horní Blatná, Krupka, </w:t>
      </w:r>
      <w:r w:rsidR="008058F2">
        <w:rPr>
          <w:color w:val="000000"/>
        </w:rPr>
        <w:t xml:space="preserve">Měděnec </w:t>
      </w:r>
      <w:proofErr w:type="spellStart"/>
      <w:r w:rsidR="008058F2">
        <w:rPr>
          <w:color w:val="000000"/>
        </w:rPr>
        <w:t>atd</w:t>
      </w:r>
      <w:proofErr w:type="spellEnd"/>
      <w:r w:rsidR="0023208C">
        <w:rPr>
          <w:color w:val="000000"/>
        </w:rPr>
        <w:t>).</w:t>
      </w:r>
    </w:p>
    <w:p w14:paraId="1BCF3892" w14:textId="3F47533F" w:rsidR="00E83045" w:rsidRDefault="00B64D99" w:rsidP="001919C3">
      <w:pPr>
        <w:keepLines/>
        <w:autoSpaceDE w:val="0"/>
        <w:autoSpaceDN w:val="0"/>
        <w:adjustRightInd w:val="0"/>
        <w:spacing w:before="100" w:after="0"/>
        <w:rPr>
          <w:color w:val="000000"/>
        </w:rPr>
      </w:pPr>
      <w:r>
        <w:rPr>
          <w:color w:val="000000"/>
        </w:rPr>
        <w:t xml:space="preserve">Tvář </w:t>
      </w:r>
      <w:r w:rsidR="0053037D">
        <w:rPr>
          <w:color w:val="000000"/>
        </w:rPr>
        <w:t>krajiny</w:t>
      </w:r>
      <w:r>
        <w:rPr>
          <w:color w:val="000000"/>
        </w:rPr>
        <w:t xml:space="preserve"> </w:t>
      </w:r>
      <w:r w:rsidR="0006115A">
        <w:rPr>
          <w:color w:val="000000"/>
        </w:rPr>
        <w:t>na úpatí Krušných hor zase</w:t>
      </w:r>
      <w:r w:rsidR="0053037D">
        <w:rPr>
          <w:color w:val="000000"/>
        </w:rPr>
        <w:t xml:space="preserve"> p</w:t>
      </w:r>
      <w:r w:rsidR="00821E61">
        <w:rPr>
          <w:color w:val="000000"/>
        </w:rPr>
        <w:t>oznamenala</w:t>
      </w:r>
      <w:r w:rsidR="0053037D">
        <w:rPr>
          <w:color w:val="000000"/>
        </w:rPr>
        <w:t xml:space="preserve"> </w:t>
      </w:r>
      <w:r w:rsidR="009E5A58">
        <w:rPr>
          <w:color w:val="000000"/>
        </w:rPr>
        <w:t>rozsáhl</w:t>
      </w:r>
      <w:r w:rsidR="00821E61">
        <w:rPr>
          <w:color w:val="000000"/>
        </w:rPr>
        <w:t>á</w:t>
      </w:r>
      <w:r w:rsidR="009E5A58">
        <w:rPr>
          <w:color w:val="000000"/>
        </w:rPr>
        <w:t xml:space="preserve"> </w:t>
      </w:r>
      <w:r w:rsidR="0032314B">
        <w:rPr>
          <w:color w:val="000000"/>
        </w:rPr>
        <w:t>povrchov</w:t>
      </w:r>
      <w:r w:rsidR="00821E61">
        <w:rPr>
          <w:color w:val="000000"/>
        </w:rPr>
        <w:t>á</w:t>
      </w:r>
      <w:r w:rsidR="0032314B">
        <w:rPr>
          <w:color w:val="000000"/>
        </w:rPr>
        <w:t xml:space="preserve"> těžb</w:t>
      </w:r>
      <w:r w:rsidR="00552D34">
        <w:rPr>
          <w:color w:val="000000"/>
        </w:rPr>
        <w:t>a</w:t>
      </w:r>
      <w:r w:rsidR="0032314B">
        <w:rPr>
          <w:color w:val="000000"/>
        </w:rPr>
        <w:t xml:space="preserve"> hnědého uhlí </w:t>
      </w:r>
      <w:r w:rsidR="005E2F71">
        <w:rPr>
          <w:color w:val="000000"/>
        </w:rPr>
        <w:t xml:space="preserve">v </w:t>
      </w:r>
      <w:r w:rsidR="00821E61">
        <w:rPr>
          <w:color w:val="000000"/>
        </w:rPr>
        <w:t xml:space="preserve">oblastech </w:t>
      </w:r>
      <w:r w:rsidR="0032314B">
        <w:rPr>
          <w:color w:val="000000"/>
        </w:rPr>
        <w:t>Chebské, Sokolovské a Mostecké pánv</w:t>
      </w:r>
      <w:r w:rsidR="00821E61">
        <w:rPr>
          <w:color w:val="000000"/>
        </w:rPr>
        <w:t>e, kvůli kter</w:t>
      </w:r>
      <w:r w:rsidR="00A82BDD">
        <w:rPr>
          <w:color w:val="000000"/>
        </w:rPr>
        <w:t>é</w:t>
      </w:r>
      <w:r w:rsidR="00821E61">
        <w:rPr>
          <w:color w:val="000000"/>
        </w:rPr>
        <w:t xml:space="preserve"> došlo k </w:t>
      </w:r>
      <w:r w:rsidR="0023208C">
        <w:rPr>
          <w:color w:val="000000"/>
        </w:rPr>
        <w:t>odtěžení krajinného pokryvu včetně přirozených koryt vodních toků a kolektorů podzemních vod</w:t>
      </w:r>
      <w:r w:rsidR="007A3DC6">
        <w:rPr>
          <w:color w:val="000000"/>
        </w:rPr>
        <w:t>. Hydrologie byla zcela změněna (</w:t>
      </w:r>
      <w:r w:rsidR="00821E61">
        <w:rPr>
          <w:color w:val="000000"/>
        </w:rPr>
        <w:t xml:space="preserve">vodní toky </w:t>
      </w:r>
      <w:r w:rsidR="007A3DC6">
        <w:rPr>
          <w:color w:val="000000"/>
        </w:rPr>
        <w:t xml:space="preserve">byly </w:t>
      </w:r>
      <w:r w:rsidR="0032314B">
        <w:rPr>
          <w:color w:val="000000"/>
        </w:rPr>
        <w:t>přelož</w:t>
      </w:r>
      <w:r w:rsidR="00821E61">
        <w:rPr>
          <w:color w:val="000000"/>
        </w:rPr>
        <w:t>eny</w:t>
      </w:r>
      <w:r w:rsidR="0032314B">
        <w:rPr>
          <w:color w:val="000000"/>
        </w:rPr>
        <w:t xml:space="preserve"> </w:t>
      </w:r>
      <w:r w:rsidR="007A3DC6">
        <w:rPr>
          <w:color w:val="000000"/>
        </w:rPr>
        <w:t xml:space="preserve">do uměle vytvořených </w:t>
      </w:r>
      <w:r w:rsidR="0032314B">
        <w:rPr>
          <w:color w:val="000000"/>
        </w:rPr>
        <w:t xml:space="preserve">koryt </w:t>
      </w:r>
      <w:r w:rsidR="007A3DC6">
        <w:rPr>
          <w:color w:val="000000"/>
        </w:rPr>
        <w:t>ve zcela změněné trase</w:t>
      </w:r>
      <w:r w:rsidR="0032314B">
        <w:rPr>
          <w:color w:val="000000"/>
        </w:rPr>
        <w:t xml:space="preserve">, </w:t>
      </w:r>
      <w:r w:rsidR="007A3DC6">
        <w:rPr>
          <w:color w:val="000000"/>
        </w:rPr>
        <w:t xml:space="preserve">pro umožnění těžby probíhalo </w:t>
      </w:r>
      <w:r w:rsidR="0032314B">
        <w:rPr>
          <w:color w:val="000000"/>
        </w:rPr>
        <w:t>cílené snižování hladiny podzemních vod</w:t>
      </w:r>
      <w:r w:rsidR="007A3DC6">
        <w:rPr>
          <w:color w:val="000000"/>
        </w:rPr>
        <w:t>, zároveň došlo na jiných místech k</w:t>
      </w:r>
      <w:r w:rsidR="00067945">
        <w:rPr>
          <w:color w:val="000000"/>
        </w:rPr>
        <w:t xml:space="preserve"> </w:t>
      </w:r>
      <w:r w:rsidR="00F356A7">
        <w:rPr>
          <w:color w:val="000000"/>
        </w:rPr>
        <w:t xml:space="preserve">budování náhradních zdrojů vody </w:t>
      </w:r>
      <w:r w:rsidR="007A3DC6">
        <w:rPr>
          <w:color w:val="000000"/>
        </w:rPr>
        <w:t>- tzv.</w:t>
      </w:r>
      <w:r w:rsidR="00F356A7">
        <w:rPr>
          <w:color w:val="000000"/>
        </w:rPr>
        <w:t xml:space="preserve"> náhrad</w:t>
      </w:r>
      <w:r w:rsidR="003B0513">
        <w:rPr>
          <w:color w:val="000000"/>
        </w:rPr>
        <w:t>ní opatření</w:t>
      </w:r>
      <w:r w:rsidR="00F356A7">
        <w:rPr>
          <w:color w:val="000000"/>
        </w:rPr>
        <w:t xml:space="preserve"> za</w:t>
      </w:r>
      <w:r w:rsidR="0006115A">
        <w:rPr>
          <w:color w:val="000000"/>
        </w:rPr>
        <w:t xml:space="preserve">, </w:t>
      </w:r>
      <w:r w:rsidR="003B0513">
        <w:rPr>
          <w:color w:val="000000"/>
        </w:rPr>
        <w:t>z důvodu těžby</w:t>
      </w:r>
      <w:r w:rsidR="0006115A">
        <w:rPr>
          <w:color w:val="000000"/>
        </w:rPr>
        <w:t>,</w:t>
      </w:r>
      <w:r w:rsidR="00F356A7">
        <w:rPr>
          <w:color w:val="000000"/>
        </w:rPr>
        <w:t xml:space="preserve"> zrušené VD Dřínov</w:t>
      </w:r>
      <w:r w:rsidR="0032314B">
        <w:rPr>
          <w:color w:val="000000"/>
        </w:rPr>
        <w:t xml:space="preserve"> apod.)</w:t>
      </w:r>
      <w:r w:rsidR="00E83045">
        <w:rPr>
          <w:color w:val="000000"/>
        </w:rPr>
        <w:t>.</w:t>
      </w:r>
    </w:p>
    <w:p w14:paraId="462E8073" w14:textId="4CACABA2" w:rsidR="00E83045" w:rsidRDefault="0053037D" w:rsidP="001919C3">
      <w:pPr>
        <w:keepLines/>
        <w:autoSpaceDE w:val="0"/>
        <w:autoSpaceDN w:val="0"/>
        <w:adjustRightInd w:val="0"/>
        <w:spacing w:before="100" w:after="0"/>
        <w:rPr>
          <w:color w:val="000000"/>
        </w:rPr>
      </w:pPr>
      <w:r>
        <w:rPr>
          <w:color w:val="000000"/>
        </w:rPr>
        <w:t xml:space="preserve">Severní část území (zejména </w:t>
      </w:r>
      <w:r w:rsidR="0023208C">
        <w:rPr>
          <w:color w:val="000000"/>
        </w:rPr>
        <w:t>lokality Stráž pod Ralskem a Hamr na Jezeře</w:t>
      </w:r>
      <w:r>
        <w:rPr>
          <w:color w:val="000000"/>
        </w:rPr>
        <w:t xml:space="preserve"> na Českolipsku)</w:t>
      </w:r>
      <w:r w:rsidR="00E83045">
        <w:rPr>
          <w:color w:val="000000"/>
        </w:rPr>
        <w:t xml:space="preserve"> se dodnes </w:t>
      </w:r>
      <w:r w:rsidR="0023208C">
        <w:rPr>
          <w:color w:val="000000"/>
        </w:rPr>
        <w:t xml:space="preserve">vyrovnává </w:t>
      </w:r>
      <w:r w:rsidR="00E83045">
        <w:rPr>
          <w:color w:val="000000"/>
        </w:rPr>
        <w:t>s následky</w:t>
      </w:r>
      <w:r w:rsidR="00473080">
        <w:rPr>
          <w:color w:val="000000"/>
        </w:rPr>
        <w:t xml:space="preserve"> po ukončené</w:t>
      </w:r>
      <w:r w:rsidR="00E83045">
        <w:rPr>
          <w:color w:val="000000"/>
        </w:rPr>
        <w:t xml:space="preserve"> </w:t>
      </w:r>
      <w:r w:rsidR="00D03C2F">
        <w:rPr>
          <w:color w:val="000000"/>
        </w:rPr>
        <w:t xml:space="preserve">hlubinné těžbě a </w:t>
      </w:r>
      <w:r w:rsidR="00E83045">
        <w:rPr>
          <w:color w:val="000000"/>
        </w:rPr>
        <w:t>chemické těžb</w:t>
      </w:r>
      <w:r w:rsidR="00473080">
        <w:rPr>
          <w:color w:val="000000"/>
        </w:rPr>
        <w:t>ě</w:t>
      </w:r>
      <w:r w:rsidR="00E83045">
        <w:rPr>
          <w:color w:val="000000"/>
        </w:rPr>
        <w:t xml:space="preserve"> uranu</w:t>
      </w:r>
      <w:r w:rsidR="00D03C2F">
        <w:rPr>
          <w:color w:val="000000"/>
        </w:rPr>
        <w:t xml:space="preserve">. Těžba klasickým hlubinným způsobem si vyžádala úplné odvodnění kolektoru </w:t>
      </w:r>
      <w:r w:rsidR="00473080">
        <w:rPr>
          <w:color w:val="000000"/>
        </w:rPr>
        <w:t xml:space="preserve">podzemních </w:t>
      </w:r>
      <w:r w:rsidR="00D03C2F">
        <w:rPr>
          <w:color w:val="000000"/>
        </w:rPr>
        <w:t xml:space="preserve">vod a chemická těžba uranu </w:t>
      </w:r>
      <w:r w:rsidR="00A423F6">
        <w:rPr>
          <w:color w:val="000000"/>
        </w:rPr>
        <w:t>způsobila trvalé znečištění podzemních</w:t>
      </w:r>
      <w:r w:rsidR="00AB1BC2">
        <w:rPr>
          <w:color w:val="000000"/>
        </w:rPr>
        <w:br w:type="textWrapping" w:clear="all"/>
      </w:r>
      <w:r w:rsidR="00A423F6">
        <w:rPr>
          <w:color w:val="000000"/>
        </w:rPr>
        <w:t xml:space="preserve">i povrchových vod </w:t>
      </w:r>
      <w:r w:rsidR="00D03C2F">
        <w:rPr>
          <w:color w:val="000000"/>
        </w:rPr>
        <w:t xml:space="preserve">(vtláčením </w:t>
      </w:r>
      <w:r w:rsidR="00A423F6">
        <w:rPr>
          <w:color w:val="000000"/>
        </w:rPr>
        <w:t xml:space="preserve">různých </w:t>
      </w:r>
      <w:r w:rsidR="00D03C2F">
        <w:rPr>
          <w:color w:val="000000"/>
        </w:rPr>
        <w:t xml:space="preserve">chemikálií od kyseliny sírové, přes kyselinu dusičnou, amoniak, po kyselinu fluorovodíkovou </w:t>
      </w:r>
      <w:r w:rsidR="00A423F6">
        <w:rPr>
          <w:color w:val="000000"/>
        </w:rPr>
        <w:t>pomocí vrtů ve vyluhovacích polích do bazálního křídového kolektoru).</w:t>
      </w:r>
    </w:p>
    <w:p w14:paraId="70BBECC7" w14:textId="7B542A8E" w:rsidR="00D168B7" w:rsidRDefault="00E83045" w:rsidP="00D168B7">
      <w:pPr>
        <w:keepLines/>
        <w:autoSpaceDE w:val="0"/>
        <w:autoSpaceDN w:val="0"/>
        <w:adjustRightInd w:val="0"/>
        <w:spacing w:after="0"/>
        <w:rPr>
          <w:color w:val="000000"/>
        </w:rPr>
      </w:pPr>
      <w:r>
        <w:rPr>
          <w:color w:val="000000"/>
        </w:rPr>
        <w:t xml:space="preserve">Dopady těžby na vodní útvary podzemních i povrchových vod jsou </w:t>
      </w:r>
      <w:r w:rsidR="0023208C">
        <w:rPr>
          <w:color w:val="000000"/>
        </w:rPr>
        <w:t xml:space="preserve">tedy </w:t>
      </w:r>
      <w:r>
        <w:rPr>
          <w:color w:val="000000"/>
        </w:rPr>
        <w:t>velmi významné</w:t>
      </w:r>
      <w:r w:rsidR="00A423F6">
        <w:rPr>
          <w:color w:val="000000"/>
        </w:rPr>
        <w:t xml:space="preserve">, </w:t>
      </w:r>
      <w:r w:rsidR="0053037D">
        <w:rPr>
          <w:color w:val="000000"/>
        </w:rPr>
        <w:t>dlouhodobé</w:t>
      </w:r>
      <w:r w:rsidR="00A423F6">
        <w:rPr>
          <w:color w:val="000000"/>
        </w:rPr>
        <w:t xml:space="preserve"> a</w:t>
      </w:r>
      <w:r w:rsidR="00B94830">
        <w:rPr>
          <w:color w:val="000000"/>
        </w:rPr>
        <w:t xml:space="preserve"> nezřídka</w:t>
      </w:r>
      <w:r w:rsidR="00A423F6">
        <w:rPr>
          <w:color w:val="000000"/>
        </w:rPr>
        <w:t xml:space="preserve"> trvalé</w:t>
      </w:r>
      <w:r w:rsidR="0053037D">
        <w:rPr>
          <w:color w:val="000000"/>
        </w:rPr>
        <w:t>. M</w:t>
      </w:r>
      <w:r w:rsidR="0096190A">
        <w:rPr>
          <w:color w:val="000000"/>
        </w:rPr>
        <w:t xml:space="preserve">nohé </w:t>
      </w:r>
      <w:r w:rsidR="0032314B">
        <w:rPr>
          <w:color w:val="000000"/>
        </w:rPr>
        <w:t xml:space="preserve">z </w:t>
      </w:r>
      <w:r w:rsidR="007414E0">
        <w:rPr>
          <w:color w:val="000000"/>
        </w:rPr>
        <w:t>negativních dopadů</w:t>
      </w:r>
      <w:r w:rsidR="0032314B">
        <w:rPr>
          <w:color w:val="000000"/>
        </w:rPr>
        <w:t xml:space="preserve"> </w:t>
      </w:r>
      <w:r w:rsidR="00B94830">
        <w:rPr>
          <w:color w:val="000000"/>
        </w:rPr>
        <w:t>se projeví až</w:t>
      </w:r>
      <w:r w:rsidR="00D32788">
        <w:rPr>
          <w:color w:val="000000"/>
        </w:rPr>
        <w:t xml:space="preserve"> </w:t>
      </w:r>
      <w:r w:rsidR="0096190A">
        <w:rPr>
          <w:color w:val="000000"/>
        </w:rPr>
        <w:t>po ukončení těžby</w:t>
      </w:r>
      <w:r w:rsidR="0032314B">
        <w:rPr>
          <w:color w:val="000000"/>
        </w:rPr>
        <w:t>. K těm nejvýznamnějším patří:</w:t>
      </w:r>
    </w:p>
    <w:p w14:paraId="5FF53744" w14:textId="168BCBF3" w:rsidR="000B5BA7" w:rsidRDefault="000B5BA7" w:rsidP="000B5BA7">
      <w:pPr>
        <w:pStyle w:val="Odstavecseseznamem"/>
        <w:keepLines/>
        <w:numPr>
          <w:ilvl w:val="0"/>
          <w:numId w:val="11"/>
        </w:numPr>
        <w:autoSpaceDE w:val="0"/>
        <w:autoSpaceDN w:val="0"/>
        <w:adjustRightInd w:val="0"/>
        <w:spacing w:after="0" w:line="240" w:lineRule="auto"/>
        <w:jc w:val="both"/>
        <w:rPr>
          <w:color w:val="000000"/>
        </w:rPr>
      </w:pPr>
      <w:r>
        <w:rPr>
          <w:color w:val="000000"/>
        </w:rPr>
        <w:t xml:space="preserve">významné </w:t>
      </w:r>
      <w:r w:rsidRPr="00535AA8">
        <w:rPr>
          <w:color w:val="000000"/>
        </w:rPr>
        <w:t>ovlivnění hydrogeologického režimu</w:t>
      </w:r>
      <w:r>
        <w:rPr>
          <w:color w:val="000000"/>
        </w:rPr>
        <w:t xml:space="preserve">, </w:t>
      </w:r>
      <w:r w:rsidRPr="00535AA8">
        <w:rPr>
          <w:color w:val="000000"/>
        </w:rPr>
        <w:t xml:space="preserve">nevratné změny </w:t>
      </w:r>
      <w:r>
        <w:rPr>
          <w:color w:val="000000"/>
        </w:rPr>
        <w:t xml:space="preserve">provedené v </w:t>
      </w:r>
      <w:r w:rsidRPr="00535AA8">
        <w:rPr>
          <w:color w:val="000000"/>
        </w:rPr>
        <w:t>kolektor</w:t>
      </w:r>
      <w:r>
        <w:rPr>
          <w:color w:val="000000"/>
        </w:rPr>
        <w:t>ech podzemních vod, často vedou k</w:t>
      </w:r>
      <w:r w:rsidR="005715AB">
        <w:rPr>
          <w:color w:val="000000"/>
        </w:rPr>
        <w:t xml:space="preserve"> trvalému </w:t>
      </w:r>
      <w:r>
        <w:rPr>
          <w:color w:val="000000"/>
        </w:rPr>
        <w:t>znehodnocení vodních zdrojů a zdrojů minerálních vod</w:t>
      </w:r>
    </w:p>
    <w:p w14:paraId="7458091A" w14:textId="77777777" w:rsidR="000B5BA7" w:rsidRPr="009B49A9" w:rsidRDefault="000B5BA7" w:rsidP="000B5BA7">
      <w:pPr>
        <w:pStyle w:val="Odstavecseseznamem"/>
        <w:keepLines/>
        <w:numPr>
          <w:ilvl w:val="0"/>
          <w:numId w:val="11"/>
        </w:numPr>
        <w:autoSpaceDE w:val="0"/>
        <w:autoSpaceDN w:val="0"/>
        <w:adjustRightInd w:val="0"/>
        <w:spacing w:after="0" w:line="240" w:lineRule="auto"/>
        <w:jc w:val="both"/>
        <w:rPr>
          <w:color w:val="000000"/>
          <w:lang w:bidi="cs-CZ"/>
        </w:rPr>
      </w:pPr>
      <w:r w:rsidRPr="006E1DE8">
        <w:rPr>
          <w:color w:val="000000"/>
          <w:lang w:bidi="cs-CZ"/>
        </w:rPr>
        <w:t>úbytek a ztráta vody ze studní</w:t>
      </w:r>
    </w:p>
    <w:p w14:paraId="2601F995" w14:textId="77777777" w:rsidR="00D168B7" w:rsidRPr="0043672D" w:rsidRDefault="00D168B7" w:rsidP="00D168B7">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infiltrace znečištěných vod odčerpávaných z</w:t>
      </w:r>
      <w:r>
        <w:rPr>
          <w:color w:val="000000"/>
          <w:lang w:bidi="cs-CZ"/>
        </w:rPr>
        <w:t> </w:t>
      </w:r>
      <w:r w:rsidRPr="0043672D">
        <w:rPr>
          <w:color w:val="000000"/>
          <w:lang w:bidi="cs-CZ"/>
        </w:rPr>
        <w:t>ložiska</w:t>
      </w:r>
    </w:p>
    <w:p w14:paraId="34D096FB" w14:textId="77777777" w:rsidR="00D168B7" w:rsidRPr="0043672D" w:rsidRDefault="00D168B7" w:rsidP="00D168B7">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infiltrace kontaminovaných vod z úpravárenských procesů</w:t>
      </w:r>
    </w:p>
    <w:p w14:paraId="0D57696B" w14:textId="6E4C0912" w:rsidR="005715AB" w:rsidRPr="0043672D" w:rsidRDefault="00EC49F5" w:rsidP="005715AB">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propojení zvodněných kolektorů báňskými díly</w:t>
      </w:r>
      <w:r w:rsidR="005715AB">
        <w:rPr>
          <w:color w:val="000000"/>
          <w:lang w:bidi="cs-CZ"/>
        </w:rPr>
        <w:t xml:space="preserve"> a průzkumnými vrty a po ukončení těžby přetrvávají dopady </w:t>
      </w:r>
      <w:r w:rsidR="005715AB" w:rsidRPr="0043672D">
        <w:rPr>
          <w:color w:val="000000"/>
          <w:lang w:bidi="cs-CZ"/>
        </w:rPr>
        <w:t>hydraulicky nedokonal</w:t>
      </w:r>
      <w:r w:rsidR="005715AB">
        <w:rPr>
          <w:color w:val="000000"/>
          <w:lang w:bidi="cs-CZ"/>
        </w:rPr>
        <w:t>é</w:t>
      </w:r>
      <w:r w:rsidR="005715AB" w:rsidRPr="0043672D">
        <w:rPr>
          <w:color w:val="000000"/>
          <w:lang w:bidi="cs-CZ"/>
        </w:rPr>
        <w:t xml:space="preserve"> likvidace starých průzkumných vrtů a opuštěných báňských děl</w:t>
      </w:r>
    </w:p>
    <w:p w14:paraId="40480A00" w14:textId="73701B47" w:rsidR="00D168B7" w:rsidRPr="00E94626" w:rsidRDefault="00D168B7" w:rsidP="00D168B7">
      <w:pPr>
        <w:pStyle w:val="Odstavecseseznamem"/>
        <w:keepLines/>
        <w:numPr>
          <w:ilvl w:val="0"/>
          <w:numId w:val="11"/>
        </w:numPr>
        <w:autoSpaceDE w:val="0"/>
        <w:autoSpaceDN w:val="0"/>
        <w:adjustRightInd w:val="0"/>
        <w:spacing w:after="0" w:line="240" w:lineRule="auto"/>
        <w:jc w:val="both"/>
        <w:rPr>
          <w:color w:val="000000"/>
          <w:lang w:bidi="cs-CZ"/>
        </w:rPr>
      </w:pPr>
      <w:r w:rsidRPr="00E94626">
        <w:rPr>
          <w:color w:val="000000"/>
          <w:lang w:bidi="cs-CZ"/>
        </w:rPr>
        <w:lastRenderedPageBreak/>
        <w:t xml:space="preserve">kontaminace podzemních a povrchových vod při </w:t>
      </w:r>
      <w:r w:rsidR="000B5BA7">
        <w:rPr>
          <w:color w:val="000000"/>
          <w:lang w:bidi="cs-CZ"/>
        </w:rPr>
        <w:t xml:space="preserve">i po ukončení </w:t>
      </w:r>
      <w:r w:rsidR="00910FE9">
        <w:rPr>
          <w:color w:val="000000"/>
          <w:lang w:bidi="cs-CZ"/>
        </w:rPr>
        <w:t xml:space="preserve">chemické </w:t>
      </w:r>
      <w:r w:rsidRPr="00E94626">
        <w:rPr>
          <w:color w:val="000000"/>
          <w:lang w:bidi="cs-CZ"/>
        </w:rPr>
        <w:t>těžb</w:t>
      </w:r>
      <w:r w:rsidR="000B5BA7">
        <w:rPr>
          <w:color w:val="000000"/>
          <w:lang w:bidi="cs-CZ"/>
        </w:rPr>
        <w:t>y</w:t>
      </w:r>
      <w:r w:rsidRPr="00E94626">
        <w:rPr>
          <w:color w:val="000000"/>
          <w:lang w:bidi="cs-CZ"/>
        </w:rPr>
        <w:t xml:space="preserve"> uranu loužením (Stráž</w:t>
      </w:r>
      <w:r w:rsidR="00AB1BC2">
        <w:rPr>
          <w:color w:val="000000"/>
          <w:lang w:bidi="cs-CZ"/>
        </w:rPr>
        <w:br w:type="textWrapping" w:clear="all"/>
      </w:r>
      <w:r w:rsidRPr="00E94626">
        <w:rPr>
          <w:color w:val="000000"/>
          <w:lang w:bidi="cs-CZ"/>
        </w:rPr>
        <w:t>pod Ralskem)</w:t>
      </w:r>
    </w:p>
    <w:p w14:paraId="26B48821" w14:textId="77777777" w:rsidR="00D168B7" w:rsidRDefault="00D168B7" w:rsidP="00D168B7">
      <w:pPr>
        <w:pStyle w:val="Odstavecseseznamem"/>
        <w:keepLines/>
        <w:numPr>
          <w:ilvl w:val="0"/>
          <w:numId w:val="11"/>
        </w:numPr>
        <w:autoSpaceDE w:val="0"/>
        <w:autoSpaceDN w:val="0"/>
        <w:adjustRightInd w:val="0"/>
        <w:spacing w:after="0" w:line="240" w:lineRule="auto"/>
        <w:jc w:val="both"/>
        <w:rPr>
          <w:color w:val="000000"/>
          <w:lang w:bidi="cs-CZ"/>
        </w:rPr>
      </w:pPr>
      <w:r w:rsidRPr="0043672D">
        <w:rPr>
          <w:color w:val="000000"/>
          <w:lang w:bidi="cs-CZ"/>
        </w:rPr>
        <w:t>znečištění podzemních a povrchových vod látkami vylu</w:t>
      </w:r>
      <w:r>
        <w:rPr>
          <w:color w:val="000000"/>
          <w:lang w:bidi="cs-CZ"/>
        </w:rPr>
        <w:t>h</w:t>
      </w:r>
      <w:r w:rsidRPr="0043672D">
        <w:rPr>
          <w:color w:val="000000"/>
          <w:lang w:bidi="cs-CZ"/>
        </w:rPr>
        <w:t>ovanými z hald a odvalů</w:t>
      </w:r>
    </w:p>
    <w:p w14:paraId="76D72391" w14:textId="18A21243" w:rsidR="00D168B7" w:rsidRPr="006E1DE8" w:rsidRDefault="00D168B7" w:rsidP="00D168B7">
      <w:pPr>
        <w:pStyle w:val="Odstavecseseznamem"/>
        <w:keepLines/>
        <w:numPr>
          <w:ilvl w:val="0"/>
          <w:numId w:val="11"/>
        </w:numPr>
        <w:autoSpaceDE w:val="0"/>
        <w:autoSpaceDN w:val="0"/>
        <w:adjustRightInd w:val="0"/>
        <w:spacing w:after="0" w:line="240" w:lineRule="auto"/>
        <w:jc w:val="both"/>
        <w:rPr>
          <w:color w:val="000000"/>
          <w:lang w:bidi="cs-CZ"/>
        </w:rPr>
      </w:pPr>
      <w:r w:rsidRPr="006E1DE8">
        <w:rPr>
          <w:color w:val="000000"/>
          <w:lang w:bidi="cs-CZ"/>
        </w:rPr>
        <w:t xml:space="preserve">ovlivnění vodních toků a </w:t>
      </w:r>
      <w:r w:rsidR="0032314B">
        <w:rPr>
          <w:color w:val="000000"/>
          <w:lang w:bidi="cs-CZ"/>
        </w:rPr>
        <w:t>vodních nádrží</w:t>
      </w:r>
    </w:p>
    <w:p w14:paraId="504FC598" w14:textId="5CE0FC21" w:rsidR="00D168B7" w:rsidRPr="00067945" w:rsidRDefault="00D168B7" w:rsidP="0053792F">
      <w:pPr>
        <w:pStyle w:val="Odstavecseseznamem"/>
        <w:keepLines/>
        <w:numPr>
          <w:ilvl w:val="0"/>
          <w:numId w:val="10"/>
        </w:numPr>
        <w:autoSpaceDE w:val="0"/>
        <w:autoSpaceDN w:val="0"/>
        <w:adjustRightInd w:val="0"/>
        <w:spacing w:after="0" w:line="240" w:lineRule="auto"/>
        <w:jc w:val="both"/>
        <w:rPr>
          <w:color w:val="000000"/>
        </w:rPr>
      </w:pPr>
      <w:r w:rsidRPr="00067945">
        <w:rPr>
          <w:color w:val="000000"/>
        </w:rPr>
        <w:t>problémy s hladinou podzemních vod</w:t>
      </w:r>
      <w:r w:rsidR="0032314B" w:rsidRPr="00067945">
        <w:rPr>
          <w:color w:val="000000"/>
        </w:rPr>
        <w:t xml:space="preserve"> (pro účely těžby byla hladina podzemních vod dlouhodobě snižována čerpáním a vypouštěním, v tomto období </w:t>
      </w:r>
      <w:r w:rsidRPr="00067945">
        <w:rPr>
          <w:color w:val="000000"/>
        </w:rPr>
        <w:t xml:space="preserve">došlo v ovlivněném území k výstavbě nových objektů a nyní, při ukončování těžby a </w:t>
      </w:r>
      <w:r w:rsidR="0032314B" w:rsidRPr="00067945">
        <w:rPr>
          <w:color w:val="000000"/>
        </w:rPr>
        <w:t xml:space="preserve">ukončování </w:t>
      </w:r>
      <w:r w:rsidRPr="00067945">
        <w:rPr>
          <w:color w:val="000000"/>
        </w:rPr>
        <w:t xml:space="preserve">čerpání důlních vod, dochází k nastoupení hladin v těchto lokalitách a k problémům s podmáčenými budovami (např. Hostomice na </w:t>
      </w:r>
      <w:proofErr w:type="spellStart"/>
      <w:r w:rsidRPr="00067945">
        <w:rPr>
          <w:color w:val="000000"/>
        </w:rPr>
        <w:t>Teplicku</w:t>
      </w:r>
      <w:proofErr w:type="spellEnd"/>
      <w:r w:rsidRPr="00067945">
        <w:rPr>
          <w:color w:val="000000"/>
        </w:rPr>
        <w:t>)</w:t>
      </w:r>
      <w:r w:rsidR="00067945">
        <w:rPr>
          <w:color w:val="000000"/>
        </w:rPr>
        <w:t xml:space="preserve"> - </w:t>
      </w:r>
      <w:r w:rsidRPr="00067945">
        <w:rPr>
          <w:color w:val="000000"/>
        </w:rPr>
        <w:t>nastává nutnost odčerpávání podzemních vod pro ochranu stávajících objektů</w:t>
      </w:r>
    </w:p>
    <w:p w14:paraId="1F5C39C7" w14:textId="77777777" w:rsidR="00D168B7" w:rsidRPr="008D0E74" w:rsidRDefault="00D168B7" w:rsidP="00D168B7">
      <w:pPr>
        <w:pStyle w:val="Odstavecseseznamem"/>
        <w:keepLines/>
        <w:numPr>
          <w:ilvl w:val="0"/>
          <w:numId w:val="10"/>
        </w:numPr>
        <w:autoSpaceDE w:val="0"/>
        <w:autoSpaceDN w:val="0"/>
        <w:adjustRightInd w:val="0"/>
        <w:spacing w:after="0" w:line="240" w:lineRule="auto"/>
        <w:jc w:val="both"/>
        <w:rPr>
          <w:color w:val="000000"/>
        </w:rPr>
      </w:pPr>
      <w:r>
        <w:rPr>
          <w:color w:val="000000"/>
        </w:rPr>
        <w:t xml:space="preserve">zároveň vzniká </w:t>
      </w:r>
      <w:r w:rsidRPr="008D0E74">
        <w:rPr>
          <w:color w:val="000000"/>
        </w:rPr>
        <w:t xml:space="preserve">potřeba řešení retence odčerpaných </w:t>
      </w:r>
      <w:r>
        <w:rPr>
          <w:color w:val="000000"/>
        </w:rPr>
        <w:t xml:space="preserve">podzemních vod </w:t>
      </w:r>
      <w:r w:rsidRPr="008D0E74">
        <w:rPr>
          <w:color w:val="000000"/>
        </w:rPr>
        <w:t xml:space="preserve">nebo </w:t>
      </w:r>
      <w:r>
        <w:rPr>
          <w:color w:val="000000"/>
        </w:rPr>
        <w:t xml:space="preserve">jejich </w:t>
      </w:r>
      <w:r w:rsidRPr="008D0E74">
        <w:rPr>
          <w:color w:val="000000"/>
        </w:rPr>
        <w:t>vypouštění do</w:t>
      </w:r>
      <w:r>
        <w:rPr>
          <w:color w:val="000000"/>
        </w:rPr>
        <w:t> </w:t>
      </w:r>
      <w:r w:rsidRPr="008D0E74">
        <w:rPr>
          <w:color w:val="000000"/>
        </w:rPr>
        <w:t>vod povrchových</w:t>
      </w:r>
    </w:p>
    <w:p w14:paraId="30214DCD" w14:textId="0F490B94" w:rsidR="00D168B7" w:rsidRDefault="00D168B7" w:rsidP="00D168B7">
      <w:pPr>
        <w:pStyle w:val="Odstavecseseznamem"/>
        <w:keepLines/>
        <w:numPr>
          <w:ilvl w:val="0"/>
          <w:numId w:val="10"/>
        </w:numPr>
        <w:autoSpaceDE w:val="0"/>
        <w:autoSpaceDN w:val="0"/>
        <w:adjustRightInd w:val="0"/>
        <w:spacing w:after="0" w:line="240" w:lineRule="auto"/>
        <w:jc w:val="both"/>
        <w:rPr>
          <w:color w:val="000000"/>
        </w:rPr>
      </w:pPr>
      <w:r>
        <w:rPr>
          <w:color w:val="000000"/>
        </w:rPr>
        <w:t xml:space="preserve">negativní </w:t>
      </w:r>
      <w:r w:rsidRPr="008D0E74">
        <w:rPr>
          <w:color w:val="000000"/>
        </w:rPr>
        <w:t xml:space="preserve">ovlivnění jakosti povrchových vod vypouštěním </w:t>
      </w:r>
      <w:r>
        <w:rPr>
          <w:color w:val="000000"/>
        </w:rPr>
        <w:t xml:space="preserve">znečištěných </w:t>
      </w:r>
      <w:r w:rsidRPr="008D0E74">
        <w:rPr>
          <w:color w:val="000000"/>
        </w:rPr>
        <w:t xml:space="preserve">čerpaných </w:t>
      </w:r>
      <w:r>
        <w:rPr>
          <w:color w:val="000000"/>
        </w:rPr>
        <w:t xml:space="preserve">podzemních vod, zejména v případě vypouštění vod, znečištěných důsledkem </w:t>
      </w:r>
      <w:r w:rsidRPr="002A7911">
        <w:rPr>
          <w:color w:val="000000"/>
        </w:rPr>
        <w:t>chemické těžby uranu</w:t>
      </w:r>
      <w:r>
        <w:rPr>
          <w:color w:val="000000"/>
        </w:rPr>
        <w:t>.</w:t>
      </w:r>
    </w:p>
    <w:p w14:paraId="004DF839" w14:textId="02E981B8" w:rsidR="007A7604" w:rsidRDefault="007A7604" w:rsidP="00D168B7">
      <w:pPr>
        <w:pStyle w:val="Odstavecseseznamem"/>
        <w:keepLines/>
        <w:numPr>
          <w:ilvl w:val="0"/>
          <w:numId w:val="10"/>
        </w:numPr>
        <w:autoSpaceDE w:val="0"/>
        <w:autoSpaceDN w:val="0"/>
        <w:adjustRightInd w:val="0"/>
        <w:spacing w:after="0" w:line="240" w:lineRule="auto"/>
        <w:jc w:val="both"/>
        <w:rPr>
          <w:color w:val="000000"/>
        </w:rPr>
      </w:pPr>
      <w:r>
        <w:rPr>
          <w:color w:val="000000"/>
        </w:rPr>
        <w:t>problematické přeložky koryt vodních toků</w:t>
      </w:r>
      <w:r w:rsidR="00F356A7">
        <w:rPr>
          <w:color w:val="000000"/>
        </w:rPr>
        <w:t>,</w:t>
      </w:r>
      <w:r>
        <w:rPr>
          <w:color w:val="000000"/>
        </w:rPr>
        <w:t xml:space="preserve"> </w:t>
      </w:r>
    </w:p>
    <w:p w14:paraId="4DAEA52D" w14:textId="05B3237B" w:rsidR="00E83045" w:rsidRPr="007414E0" w:rsidRDefault="00E83045" w:rsidP="000918E0">
      <w:pPr>
        <w:pStyle w:val="Odstavecseseznamem"/>
        <w:keepLines/>
        <w:numPr>
          <w:ilvl w:val="0"/>
          <w:numId w:val="10"/>
        </w:numPr>
        <w:autoSpaceDE w:val="0"/>
        <w:autoSpaceDN w:val="0"/>
        <w:adjustRightInd w:val="0"/>
        <w:spacing w:after="0" w:line="240" w:lineRule="auto"/>
        <w:jc w:val="both"/>
        <w:rPr>
          <w:color w:val="000000"/>
        </w:rPr>
      </w:pPr>
      <w:r w:rsidRPr="007414E0">
        <w:rPr>
          <w:color w:val="000000"/>
        </w:rPr>
        <w:t>problematické rekultivace území po těžbě, potřeba velkého množství povrchové vody pro hydrickou rekultivaci</w:t>
      </w:r>
    </w:p>
    <w:p w14:paraId="57F1181A" w14:textId="77777777" w:rsidR="001919C3" w:rsidRDefault="0053037D" w:rsidP="001919C3">
      <w:pPr>
        <w:spacing w:before="100" w:after="0"/>
      </w:pPr>
      <w:r>
        <w:t xml:space="preserve">Stejný geologický vývoj, </w:t>
      </w:r>
      <w:r w:rsidR="005715AB">
        <w:t>který stojí za vznikem</w:t>
      </w:r>
      <w:r w:rsidR="00D23CAE">
        <w:t xml:space="preserve"> </w:t>
      </w:r>
      <w:r>
        <w:t xml:space="preserve">ložisek nerostných surovin, </w:t>
      </w:r>
      <w:r w:rsidR="005715AB">
        <w:t xml:space="preserve">se podílí na vzniku </w:t>
      </w:r>
      <w:r w:rsidR="00FF26F4">
        <w:t>zdrojů</w:t>
      </w:r>
      <w:r w:rsidR="009E5A58">
        <w:t xml:space="preserve"> </w:t>
      </w:r>
      <w:r w:rsidR="005715AB">
        <w:t xml:space="preserve">přírodních </w:t>
      </w:r>
      <w:r w:rsidR="009E5A58">
        <w:t>minerálních vod</w:t>
      </w:r>
      <w:r>
        <w:t xml:space="preserve">. </w:t>
      </w:r>
      <w:r w:rsidR="007414E0">
        <w:t>A v dílčí</w:t>
      </w:r>
      <w:r w:rsidR="00FF26F4">
        <w:t>m</w:t>
      </w:r>
      <w:r w:rsidR="007414E0">
        <w:t xml:space="preserve"> povodí OHL je hned několik velmi významných zdrojů </w:t>
      </w:r>
      <w:r w:rsidR="005715AB">
        <w:t xml:space="preserve">přírodních </w:t>
      </w:r>
      <w:r w:rsidR="007414E0">
        <w:t xml:space="preserve">minerálních vod. </w:t>
      </w:r>
      <w:r>
        <w:t>N</w:t>
      </w:r>
      <w:r w:rsidR="009E5A58">
        <w:t xml:space="preserve">acházejí se zde </w:t>
      </w:r>
      <w:r w:rsidR="00FE4386">
        <w:t xml:space="preserve">dvě ze tří českých lázeňských měst zapsaných v seznamu kulturního dědictví UNESCO </w:t>
      </w:r>
      <w:r w:rsidR="009E5A58">
        <w:t>Karlovy Vary a Františkovy Lázně</w:t>
      </w:r>
      <w:r>
        <w:t xml:space="preserve">. </w:t>
      </w:r>
      <w:r w:rsidR="00FF26F4">
        <w:t>Zdroje minerálních vod jsou</w:t>
      </w:r>
      <w:r w:rsidR="00A423F6">
        <w:t xml:space="preserve"> v našem dílčím povodí</w:t>
      </w:r>
      <w:r w:rsidR="00FF26F4">
        <w:t xml:space="preserve"> i na mnoha dalších místech </w:t>
      </w:r>
      <w:r>
        <w:t xml:space="preserve">(např. </w:t>
      </w:r>
      <w:r w:rsidR="009E5A58">
        <w:t>bývalé lázně Kyselka, Klášterec nad Ohří, Teplice</w:t>
      </w:r>
      <w:r w:rsidR="00976ADD">
        <w:t xml:space="preserve"> v Čechách</w:t>
      </w:r>
      <w:r w:rsidR="009E5A58">
        <w:t>, Bílina a mnoho dalších lokalit</w:t>
      </w:r>
      <w:r>
        <w:t>)</w:t>
      </w:r>
      <w:r w:rsidR="009E5A58">
        <w:t>.</w:t>
      </w:r>
    </w:p>
    <w:p w14:paraId="10D03C42" w14:textId="35534E56" w:rsidR="00D168B7" w:rsidRDefault="009E5A58" w:rsidP="001919C3">
      <w:pPr>
        <w:spacing w:before="100" w:after="0"/>
        <w:rPr>
          <w:color w:val="000000"/>
          <w:lang w:bidi="cs-CZ"/>
        </w:rPr>
      </w:pPr>
      <w:r>
        <w:rPr>
          <w:color w:val="000000"/>
          <w:lang w:bidi="cs-CZ"/>
        </w:rPr>
        <w:t>V</w:t>
      </w:r>
      <w:r w:rsidR="00D168B7" w:rsidRPr="00FA777B">
        <w:rPr>
          <w:color w:val="000000"/>
          <w:lang w:bidi="cs-CZ"/>
        </w:rPr>
        <w:t>ztah těžby nerostných surovin k minerálním vodám</w:t>
      </w:r>
      <w:r>
        <w:rPr>
          <w:color w:val="000000"/>
          <w:lang w:bidi="cs-CZ"/>
        </w:rPr>
        <w:t xml:space="preserve"> však bývá obzvlášť komplikovaný.</w:t>
      </w:r>
      <w:r w:rsidR="00D168B7">
        <w:rPr>
          <w:color w:val="000000"/>
          <w:lang w:bidi="cs-CZ"/>
        </w:rPr>
        <w:t xml:space="preserve"> </w:t>
      </w:r>
      <w:r w:rsidR="005715AB">
        <w:rPr>
          <w:color w:val="000000"/>
          <w:lang w:bidi="cs-CZ"/>
        </w:rPr>
        <w:t>Ložiska n</w:t>
      </w:r>
      <w:r w:rsidR="0053037D">
        <w:rPr>
          <w:color w:val="000000"/>
          <w:lang w:bidi="cs-CZ"/>
        </w:rPr>
        <w:t>erostn</w:t>
      </w:r>
      <w:r w:rsidR="005715AB">
        <w:rPr>
          <w:color w:val="000000"/>
          <w:lang w:bidi="cs-CZ"/>
        </w:rPr>
        <w:t>ých</w:t>
      </w:r>
      <w:r w:rsidR="00D168B7" w:rsidRPr="00B12749">
        <w:rPr>
          <w:color w:val="000000"/>
          <w:lang w:bidi="cs-CZ"/>
        </w:rPr>
        <w:t xml:space="preserve"> surovin i</w:t>
      </w:r>
      <w:r w:rsidR="005715AB">
        <w:rPr>
          <w:color w:val="000000"/>
          <w:lang w:bidi="cs-CZ"/>
        </w:rPr>
        <w:t xml:space="preserve"> zdroje přírodních</w:t>
      </w:r>
      <w:r w:rsidR="00D168B7" w:rsidRPr="00B12749">
        <w:rPr>
          <w:color w:val="000000"/>
          <w:lang w:bidi="cs-CZ"/>
        </w:rPr>
        <w:t xml:space="preserve"> minerální</w:t>
      </w:r>
      <w:r w:rsidR="005715AB">
        <w:rPr>
          <w:color w:val="000000"/>
          <w:lang w:bidi="cs-CZ"/>
        </w:rPr>
        <w:t>ch</w:t>
      </w:r>
      <w:r w:rsidR="00D168B7" w:rsidRPr="00B12749">
        <w:rPr>
          <w:color w:val="000000"/>
          <w:lang w:bidi="cs-CZ"/>
        </w:rPr>
        <w:t xml:space="preserve"> vod j</w:t>
      </w:r>
      <w:r w:rsidR="005715AB">
        <w:rPr>
          <w:color w:val="000000"/>
          <w:lang w:bidi="cs-CZ"/>
        </w:rPr>
        <w:t>s</w:t>
      </w:r>
      <w:r w:rsidR="007414E0">
        <w:rPr>
          <w:color w:val="000000"/>
          <w:lang w:bidi="cs-CZ"/>
        </w:rPr>
        <w:t>ou</w:t>
      </w:r>
      <w:r w:rsidR="00D168B7" w:rsidRPr="00B12749">
        <w:rPr>
          <w:color w:val="000000"/>
          <w:lang w:bidi="cs-CZ"/>
        </w:rPr>
        <w:t xml:space="preserve"> </w:t>
      </w:r>
      <w:r w:rsidR="005715AB">
        <w:rPr>
          <w:color w:val="000000"/>
          <w:lang w:bidi="cs-CZ"/>
        </w:rPr>
        <w:t>závislé</w:t>
      </w:r>
      <w:r w:rsidR="00D168B7" w:rsidRPr="00B12749">
        <w:rPr>
          <w:color w:val="000000"/>
          <w:lang w:bidi="cs-CZ"/>
        </w:rPr>
        <w:t xml:space="preserve"> na geologické</w:t>
      </w:r>
      <w:r w:rsidR="005715AB">
        <w:rPr>
          <w:color w:val="000000"/>
          <w:lang w:bidi="cs-CZ"/>
        </w:rPr>
        <w:t>m</w:t>
      </w:r>
      <w:r w:rsidR="00D168B7" w:rsidRPr="00B12749">
        <w:rPr>
          <w:color w:val="000000"/>
          <w:lang w:bidi="cs-CZ"/>
        </w:rPr>
        <w:t xml:space="preserve"> prostředí anomálních vlastností.</w:t>
      </w:r>
      <w:r w:rsidR="00D168B7" w:rsidRPr="00FA777B">
        <w:rPr>
          <w:color w:val="000000"/>
          <w:lang w:bidi="cs-CZ"/>
        </w:rPr>
        <w:t xml:space="preserve"> </w:t>
      </w:r>
    </w:p>
    <w:p w14:paraId="1FA46B9F" w14:textId="66F19134" w:rsidR="00D168B7" w:rsidRDefault="00D168B7" w:rsidP="001919C3">
      <w:pPr>
        <w:pStyle w:val="Odstavecseseznamem"/>
        <w:keepLines/>
        <w:autoSpaceDE w:val="0"/>
        <w:autoSpaceDN w:val="0"/>
        <w:adjustRightInd w:val="0"/>
        <w:spacing w:before="100" w:after="0" w:line="240" w:lineRule="auto"/>
        <w:ind w:left="0"/>
        <w:jc w:val="both"/>
        <w:rPr>
          <w:color w:val="000000"/>
        </w:rPr>
      </w:pPr>
      <w:r w:rsidRPr="001D5170">
        <w:rPr>
          <w:color w:val="000000"/>
        </w:rPr>
        <w:t xml:space="preserve">Vzájemnou úzkou provázanost mezi zřídelní strukturou a těžbou nerostných surovin se všemi z toho vyplývajícími negativními důsledky na minerální vody možno ilustrovat na jednom z nejkřiklavějších případů poškození zřídel minerálních vod a zároveň katastrofálního ohrožení těžby, kterými jsou průvaly termálních vod na hnědouhelných dolech a následná destrukce zřídelní struktury lázni Teplice v Čechách. </w:t>
      </w:r>
      <w:r w:rsidR="004224CA">
        <w:rPr>
          <w:color w:val="000000"/>
        </w:rPr>
        <w:t>Zde</w:t>
      </w:r>
      <w:r>
        <w:rPr>
          <w:color w:val="000000"/>
        </w:rPr>
        <w:t xml:space="preserve"> došlo </w:t>
      </w:r>
      <w:r w:rsidRPr="001D5170">
        <w:rPr>
          <w:color w:val="000000"/>
        </w:rPr>
        <w:t xml:space="preserve">v roce 1879 </w:t>
      </w:r>
      <w:r>
        <w:rPr>
          <w:color w:val="000000"/>
        </w:rPr>
        <w:t>k průvalu (</w:t>
      </w:r>
      <w:r w:rsidRPr="001D5170">
        <w:rPr>
          <w:color w:val="000000"/>
        </w:rPr>
        <w:t xml:space="preserve">asi 8 </w:t>
      </w:r>
      <w:r w:rsidRPr="00884517">
        <w:rPr>
          <w:snapToGrid w:val="0"/>
          <w:color w:val="000000"/>
        </w:rPr>
        <w:t>m</w:t>
      </w:r>
      <w:r w:rsidRPr="00884517">
        <w:rPr>
          <w:snapToGrid w:val="0"/>
          <w:color w:val="000000"/>
          <w:vertAlign w:val="superscript"/>
        </w:rPr>
        <w:t>3</w:t>
      </w:r>
      <w:r>
        <w:rPr>
          <w:color w:val="000000"/>
        </w:rPr>
        <w:t xml:space="preserve">/s!) </w:t>
      </w:r>
      <w:r w:rsidRPr="001D5170">
        <w:rPr>
          <w:color w:val="000000"/>
        </w:rPr>
        <w:t xml:space="preserve">na dole </w:t>
      </w:r>
      <w:proofErr w:type="spellStart"/>
      <w:r w:rsidRPr="001D5170">
        <w:rPr>
          <w:color w:val="000000"/>
        </w:rPr>
        <w:t>Döllinger</w:t>
      </w:r>
      <w:proofErr w:type="spellEnd"/>
      <w:r w:rsidRPr="001D5170">
        <w:rPr>
          <w:color w:val="000000"/>
        </w:rPr>
        <w:t xml:space="preserve"> a později (1887 a 1892) </w:t>
      </w:r>
      <w:r>
        <w:rPr>
          <w:color w:val="000000"/>
        </w:rPr>
        <w:t xml:space="preserve">k </w:t>
      </w:r>
      <w:r w:rsidRPr="001D5170">
        <w:rPr>
          <w:color w:val="000000"/>
        </w:rPr>
        <w:t>dalším průval</w:t>
      </w:r>
      <w:r>
        <w:rPr>
          <w:color w:val="000000"/>
        </w:rPr>
        <w:t xml:space="preserve">ům </w:t>
      </w:r>
      <w:r w:rsidRPr="001D5170">
        <w:rPr>
          <w:color w:val="000000"/>
        </w:rPr>
        <w:t>na dolech Viktorin a Gisela. Po těchto průvalech došlo k postupné ztrátě přelivu všech teplických termálních pramenů a tento zásah byl natolik výrazný, že se již neobnovil přeliv na žádném z původních pramenů.</w:t>
      </w:r>
    </w:p>
    <w:p w14:paraId="01C17CB8" w14:textId="5AF6491C" w:rsidR="00D168B7" w:rsidRDefault="00D168B7" w:rsidP="001919C3">
      <w:pPr>
        <w:pStyle w:val="Odstavecseseznamem"/>
        <w:keepLines/>
        <w:autoSpaceDE w:val="0"/>
        <w:autoSpaceDN w:val="0"/>
        <w:adjustRightInd w:val="0"/>
        <w:spacing w:before="100" w:after="0" w:line="240" w:lineRule="auto"/>
        <w:ind w:left="0"/>
        <w:jc w:val="both"/>
        <w:rPr>
          <w:color w:val="000000"/>
        </w:rPr>
      </w:pPr>
      <w:r w:rsidRPr="008134CA">
        <w:rPr>
          <w:color w:val="000000"/>
        </w:rPr>
        <w:t>Rovněž nejznámější lázeňské místo v</w:t>
      </w:r>
      <w:r>
        <w:rPr>
          <w:color w:val="000000"/>
        </w:rPr>
        <w:t> </w:t>
      </w:r>
      <w:r w:rsidR="00D33333">
        <w:rPr>
          <w:color w:val="000000"/>
        </w:rPr>
        <w:t>České</w:t>
      </w:r>
      <w:r w:rsidR="00E83045">
        <w:rPr>
          <w:color w:val="000000"/>
        </w:rPr>
        <w:t xml:space="preserve"> </w:t>
      </w:r>
      <w:r w:rsidRPr="008134CA">
        <w:rPr>
          <w:color w:val="000000"/>
        </w:rPr>
        <w:t>republice</w:t>
      </w:r>
      <w:r w:rsidR="0049599E">
        <w:rPr>
          <w:color w:val="000000"/>
        </w:rPr>
        <w:t xml:space="preserve"> </w:t>
      </w:r>
      <w:r w:rsidRPr="008134CA">
        <w:rPr>
          <w:color w:val="000000"/>
        </w:rPr>
        <w:t>Karlovy</w:t>
      </w:r>
      <w:r w:rsidR="00E83045">
        <w:rPr>
          <w:color w:val="000000"/>
        </w:rPr>
        <w:t xml:space="preserve"> </w:t>
      </w:r>
      <w:r w:rsidRPr="008134CA">
        <w:rPr>
          <w:color w:val="000000"/>
        </w:rPr>
        <w:t xml:space="preserve">Vary bylo v průběhu historie výrazně poznamenáno </w:t>
      </w:r>
      <w:r w:rsidR="00C02B12">
        <w:rPr>
          <w:color w:val="000000"/>
        </w:rPr>
        <w:t>těžbou</w:t>
      </w:r>
      <w:r w:rsidRPr="008134CA">
        <w:rPr>
          <w:color w:val="000000"/>
        </w:rPr>
        <w:t xml:space="preserve"> nerostných surovin. Od dob průvalu důlních vod na hnědouhelném dole Marie II v roce 1901, který zapříčinil podstatný úbytek vydatnosti karlovarských zřídel</w:t>
      </w:r>
    </w:p>
    <w:p w14:paraId="322FF2F9" w14:textId="2648229F" w:rsidR="00D168B7" w:rsidRDefault="00D168B7" w:rsidP="001919C3">
      <w:pPr>
        <w:keepLines/>
        <w:autoSpaceDE w:val="0"/>
        <w:autoSpaceDN w:val="0"/>
        <w:adjustRightInd w:val="0"/>
        <w:spacing w:before="100" w:after="0"/>
        <w:rPr>
          <w:color w:val="000000"/>
        </w:rPr>
      </w:pPr>
      <w:r>
        <w:rPr>
          <w:color w:val="000000"/>
        </w:rPr>
        <w:t xml:space="preserve">Souhrnně se problematikou vlivu těžby na vodní poměry v severních Čechách a Krušnohoří zabýval přeshraniční projekt </w:t>
      </w:r>
      <w:proofErr w:type="spellStart"/>
      <w:r w:rsidRPr="0023713F">
        <w:rPr>
          <w:b/>
          <w:color w:val="000000"/>
        </w:rPr>
        <w:t>Vodamin</w:t>
      </w:r>
      <w:proofErr w:type="spellEnd"/>
      <w:r w:rsidRPr="0023713F">
        <w:rPr>
          <w:b/>
          <w:color w:val="000000"/>
        </w:rPr>
        <w:t xml:space="preserve"> II</w:t>
      </w:r>
      <w:r>
        <w:rPr>
          <w:color w:val="000000"/>
        </w:rPr>
        <w:t xml:space="preserve"> - </w:t>
      </w:r>
      <w:r w:rsidRPr="0023713F">
        <w:rPr>
          <w:color w:val="000000"/>
        </w:rPr>
        <w:t>Potenciály nebezpečí a využití důlních vod pro zkvalitnění přeshraniční ochrany vod v</w:t>
      </w:r>
      <w:r>
        <w:rPr>
          <w:color w:val="000000"/>
        </w:rPr>
        <w:t> </w:t>
      </w:r>
      <w:r w:rsidRPr="0023713F">
        <w:rPr>
          <w:color w:val="000000"/>
        </w:rPr>
        <w:t>severních Čechách a Krušnohoří v povodí řeky Labe</w:t>
      </w:r>
      <w:r>
        <w:rPr>
          <w:color w:val="000000"/>
        </w:rPr>
        <w:t xml:space="preserve">. </w:t>
      </w:r>
      <w:r w:rsidRPr="00FB476F">
        <w:rPr>
          <w:color w:val="000000"/>
        </w:rPr>
        <w:t>Projekt byl realizován od prosince 2010 do května 2014. Mezi jeho cíle patřily především lepší poznání aktuálních i budoucích problémů, získání dat k</w:t>
      </w:r>
      <w:r>
        <w:rPr>
          <w:color w:val="000000"/>
        </w:rPr>
        <w:t> </w:t>
      </w:r>
      <w:r w:rsidRPr="00FB476F">
        <w:rPr>
          <w:color w:val="000000"/>
        </w:rPr>
        <w:t>hydrogeologické situaci jak v aktivních povrchových revírech (Severočeská a Lužická pánev), tak v</w:t>
      </w:r>
      <w:r>
        <w:rPr>
          <w:color w:val="000000"/>
        </w:rPr>
        <w:t> </w:t>
      </w:r>
      <w:r w:rsidRPr="00FB476F">
        <w:rPr>
          <w:color w:val="000000"/>
        </w:rPr>
        <w:t>bývalých podzemních černouhelných a rudných dolech (Cínovec/</w:t>
      </w:r>
      <w:proofErr w:type="spellStart"/>
      <w:r w:rsidRPr="00FB476F">
        <w:rPr>
          <w:color w:val="000000"/>
        </w:rPr>
        <w:t>Zinnwald</w:t>
      </w:r>
      <w:proofErr w:type="spellEnd"/>
      <w:r w:rsidRPr="00FB476F">
        <w:rPr>
          <w:color w:val="000000"/>
        </w:rPr>
        <w:t xml:space="preserve"> a </w:t>
      </w:r>
      <w:proofErr w:type="spellStart"/>
      <w:r w:rsidRPr="00FB476F">
        <w:rPr>
          <w:color w:val="000000"/>
        </w:rPr>
        <w:t>Oelsnitz</w:t>
      </w:r>
      <w:proofErr w:type="spellEnd"/>
      <w:r w:rsidRPr="00FB476F">
        <w:rPr>
          <w:color w:val="000000"/>
        </w:rPr>
        <w:t>/</w:t>
      </w:r>
      <w:proofErr w:type="spellStart"/>
      <w:r w:rsidRPr="00FB476F">
        <w:rPr>
          <w:color w:val="000000"/>
        </w:rPr>
        <w:t>Lugau</w:t>
      </w:r>
      <w:proofErr w:type="spellEnd"/>
      <w:r w:rsidRPr="00FB476F">
        <w:rPr>
          <w:color w:val="000000"/>
        </w:rPr>
        <w:t>) a také získání dat a vyhodnocení dopadů</w:t>
      </w:r>
      <w:r w:rsidR="00AB1BC2">
        <w:rPr>
          <w:color w:val="000000"/>
        </w:rPr>
        <w:br w:type="textWrapping" w:clear="all"/>
      </w:r>
      <w:r w:rsidRPr="00FB476F">
        <w:rPr>
          <w:color w:val="000000"/>
        </w:rPr>
        <w:t>v souvislosti se zvyšováním hladiny spodní a důlní vody.</w:t>
      </w:r>
    </w:p>
    <w:p w14:paraId="29A39FD8" w14:textId="7A5E3FAB" w:rsidR="00032D7B" w:rsidRDefault="00292AA6" w:rsidP="001919C3">
      <w:pPr>
        <w:keepLines/>
        <w:autoSpaceDE w:val="0"/>
        <w:autoSpaceDN w:val="0"/>
        <w:adjustRightInd w:val="0"/>
        <w:spacing w:before="100" w:after="0"/>
        <w:rPr>
          <w:b/>
          <w:color w:val="000000"/>
        </w:rPr>
      </w:pPr>
      <w:r>
        <w:rPr>
          <w:b/>
          <w:color w:val="000000"/>
        </w:rPr>
        <w:t>V</w:t>
      </w:r>
      <w:r w:rsidR="00D41692">
        <w:rPr>
          <w:b/>
          <w:color w:val="000000"/>
        </w:rPr>
        <w:t>oda</w:t>
      </w:r>
      <w:r w:rsidR="00032D7B">
        <w:rPr>
          <w:b/>
          <w:color w:val="000000"/>
        </w:rPr>
        <w:t xml:space="preserve"> </w:t>
      </w:r>
      <w:r w:rsidR="00A423F6">
        <w:rPr>
          <w:b/>
          <w:color w:val="000000"/>
        </w:rPr>
        <w:t xml:space="preserve">je </w:t>
      </w:r>
      <w:r w:rsidR="00D41692">
        <w:rPr>
          <w:b/>
          <w:color w:val="000000"/>
        </w:rPr>
        <w:t xml:space="preserve">pro člověka </w:t>
      </w:r>
      <w:r w:rsidR="00032D7B">
        <w:rPr>
          <w:b/>
          <w:color w:val="000000"/>
        </w:rPr>
        <w:t xml:space="preserve">často </w:t>
      </w:r>
      <w:r w:rsidR="00910FE9">
        <w:rPr>
          <w:b/>
          <w:color w:val="000000"/>
        </w:rPr>
        <w:t>cennější</w:t>
      </w:r>
      <w:r w:rsidR="00FE4E99">
        <w:rPr>
          <w:b/>
          <w:color w:val="000000"/>
        </w:rPr>
        <w:t xml:space="preserve"> </w:t>
      </w:r>
      <w:r w:rsidR="00A67D7C">
        <w:rPr>
          <w:b/>
          <w:color w:val="000000"/>
        </w:rPr>
        <w:t xml:space="preserve">než hodnota </w:t>
      </w:r>
      <w:r w:rsidR="00D168B7" w:rsidRPr="00542150">
        <w:rPr>
          <w:b/>
          <w:color w:val="000000"/>
        </w:rPr>
        <w:t>surovin</w:t>
      </w:r>
      <w:r w:rsidR="00A67D7C">
        <w:rPr>
          <w:b/>
          <w:color w:val="000000"/>
        </w:rPr>
        <w:t>y</w:t>
      </w:r>
      <w:r w:rsidR="00D168B7" w:rsidRPr="00542150">
        <w:rPr>
          <w:b/>
          <w:color w:val="000000"/>
        </w:rPr>
        <w:t xml:space="preserve">, </w:t>
      </w:r>
      <w:r w:rsidR="00032D7B">
        <w:rPr>
          <w:b/>
          <w:color w:val="000000"/>
        </w:rPr>
        <w:t xml:space="preserve">kvůli jejíž těžbě v minulosti došlo k narušení ekologické stability a bohužel nejednou i k </w:t>
      </w:r>
      <w:r>
        <w:rPr>
          <w:b/>
          <w:color w:val="000000"/>
        </w:rPr>
        <w:t>nevratné</w:t>
      </w:r>
      <w:r w:rsidR="00D168B7" w:rsidRPr="00542150">
        <w:rPr>
          <w:b/>
          <w:color w:val="000000"/>
        </w:rPr>
        <w:t xml:space="preserve"> devastaci vodních zdrojů.</w:t>
      </w:r>
      <w:r w:rsidR="007427D4">
        <w:rPr>
          <w:b/>
          <w:color w:val="000000"/>
        </w:rPr>
        <w:t xml:space="preserve"> </w:t>
      </w:r>
      <w:r w:rsidR="00A67D7C">
        <w:rPr>
          <w:b/>
          <w:color w:val="000000"/>
        </w:rPr>
        <w:t xml:space="preserve">Způsobené škody, jejichž náprava </w:t>
      </w:r>
      <w:r w:rsidR="00E51621">
        <w:rPr>
          <w:b/>
          <w:color w:val="000000"/>
        </w:rPr>
        <w:t xml:space="preserve">(často jen zmírňování negativních projevů) </w:t>
      </w:r>
      <w:r w:rsidR="00A67D7C">
        <w:rPr>
          <w:b/>
          <w:color w:val="000000"/>
        </w:rPr>
        <w:t>se prolíná mnoha lidskými generacemi, nelze vyčíslit.</w:t>
      </w:r>
    </w:p>
    <w:p w14:paraId="7488F69F" w14:textId="79FACD20" w:rsidR="00D168B7" w:rsidRPr="00542150" w:rsidRDefault="00292AA6" w:rsidP="001919C3">
      <w:pPr>
        <w:keepLines/>
        <w:autoSpaceDE w:val="0"/>
        <w:autoSpaceDN w:val="0"/>
        <w:adjustRightInd w:val="0"/>
        <w:spacing w:before="100" w:after="0"/>
        <w:rPr>
          <w:b/>
          <w:color w:val="000000"/>
        </w:rPr>
      </w:pPr>
      <w:r>
        <w:rPr>
          <w:b/>
          <w:color w:val="000000"/>
        </w:rPr>
        <w:t xml:space="preserve">Proto musíme s velkou rozvahou a moudrostí pečlivě posuzovat jakékoliv </w:t>
      </w:r>
      <w:r w:rsidR="00A67D7C">
        <w:rPr>
          <w:b/>
          <w:color w:val="000000"/>
        </w:rPr>
        <w:t xml:space="preserve">budoucí </w:t>
      </w:r>
      <w:r>
        <w:rPr>
          <w:b/>
          <w:color w:val="000000"/>
        </w:rPr>
        <w:t>plány</w:t>
      </w:r>
      <w:r w:rsidR="009E0695">
        <w:rPr>
          <w:b/>
          <w:color w:val="000000"/>
        </w:rPr>
        <w:t xml:space="preserve"> těžb</w:t>
      </w:r>
      <w:r>
        <w:rPr>
          <w:b/>
          <w:color w:val="000000"/>
        </w:rPr>
        <w:t>y surovin</w:t>
      </w:r>
      <w:r w:rsidR="009E0695">
        <w:rPr>
          <w:b/>
          <w:color w:val="000000"/>
        </w:rPr>
        <w:t xml:space="preserve">. </w:t>
      </w:r>
    </w:p>
    <w:p w14:paraId="6553B087" w14:textId="77777777" w:rsidR="00D168B7" w:rsidRDefault="00D168B7" w:rsidP="001919C3">
      <w:pPr>
        <w:keepLines/>
        <w:autoSpaceDE w:val="0"/>
        <w:autoSpaceDN w:val="0"/>
        <w:adjustRightInd w:val="0"/>
        <w:spacing w:before="100" w:after="0"/>
        <w:rPr>
          <w:color w:val="000000"/>
        </w:rPr>
      </w:pPr>
      <w:r>
        <w:rPr>
          <w:color w:val="000000"/>
        </w:rPr>
        <w:t>Tento vodohospodářský problém se týká následujících vodních útvarů podzemních vod:</w:t>
      </w:r>
    </w:p>
    <w:p w14:paraId="56A82267" w14:textId="28F7F5C9" w:rsidR="00D168B7" w:rsidRDefault="00D168B7" w:rsidP="001919C3">
      <w:pPr>
        <w:keepLines/>
        <w:autoSpaceDE w:val="0"/>
        <w:autoSpaceDN w:val="0"/>
        <w:adjustRightInd w:val="0"/>
        <w:spacing w:before="100" w:after="0"/>
        <w:rPr>
          <w:color w:val="000000"/>
        </w:rPr>
      </w:pPr>
      <w:r w:rsidRPr="002A7911">
        <w:rPr>
          <w:color w:val="000000"/>
        </w:rPr>
        <w:t xml:space="preserve">ID 47200, </w:t>
      </w:r>
      <w:r w:rsidR="00782422">
        <w:rPr>
          <w:color w:val="000000"/>
        </w:rPr>
        <w:t xml:space="preserve">46120, </w:t>
      </w:r>
      <w:r w:rsidRPr="002A7911">
        <w:rPr>
          <w:color w:val="000000"/>
        </w:rPr>
        <w:t>21310, 21200, 21100 a 61330.</w:t>
      </w:r>
    </w:p>
    <w:p w14:paraId="24F69DC2" w14:textId="77777777" w:rsidR="00E936D0" w:rsidRPr="002A7911" w:rsidRDefault="00E936D0" w:rsidP="00D168B7">
      <w:pPr>
        <w:keepLines/>
        <w:autoSpaceDE w:val="0"/>
        <w:autoSpaceDN w:val="0"/>
        <w:adjustRightInd w:val="0"/>
        <w:spacing w:after="0"/>
        <w:rPr>
          <w:color w:val="000000"/>
        </w:rPr>
      </w:pPr>
    </w:p>
    <w:p w14:paraId="38028912" w14:textId="77777777" w:rsidR="00574EB2" w:rsidRPr="00122CB0" w:rsidRDefault="006C03AC" w:rsidP="00574EB2">
      <w:pPr>
        <w:pStyle w:val="Mapa0"/>
      </w:pPr>
      <w:hyperlink r:id="rId78" w:history="1">
        <w:r w:rsidR="00574EB2" w:rsidRPr="00122CB0">
          <w:rPr>
            <w:rStyle w:val="Hypertextovodkaz"/>
            <w:color w:val="0070C0"/>
            <w:u w:val="none"/>
          </w:rPr>
          <w:t xml:space="preserve">Mapa </w:t>
        </w:r>
        <w:proofErr w:type="spellStart"/>
        <w:r w:rsidR="00574EB2" w:rsidRPr="00122CB0">
          <w:rPr>
            <w:rStyle w:val="Hypertextovodkaz"/>
            <w:color w:val="0070C0"/>
            <w:u w:val="none"/>
          </w:rPr>
          <w:t>OHL</w:t>
        </w:r>
        <w:proofErr w:type="spellEnd"/>
        <w:r w:rsidR="00574EB2" w:rsidRPr="00122CB0">
          <w:rPr>
            <w:rStyle w:val="Hypertextovodkaz"/>
            <w:color w:val="0070C0"/>
            <w:u w:val="none"/>
          </w:rPr>
          <w:t xml:space="preserve"> </w:t>
        </w:r>
        <w:proofErr w:type="spellStart"/>
        <w:r w:rsidR="00574EB2" w:rsidRPr="00122CB0">
          <w:rPr>
            <w:rStyle w:val="Hypertextovodkaz"/>
            <w:color w:val="0070C0"/>
            <w:u w:val="none"/>
          </w:rPr>
          <w:t>I.3.4</w:t>
        </w:r>
        <w:proofErr w:type="spellEnd"/>
        <w:r w:rsidR="00574EB2" w:rsidRPr="00122CB0">
          <w:rPr>
            <w:rStyle w:val="Hypertextovodkaz"/>
            <w:color w:val="0070C0"/>
            <w:u w:val="none"/>
          </w:rPr>
          <w:t xml:space="preserve"> - Útvary podzemních vod dotčené významným problémem "Těžba nerostných surovin"</w:t>
        </w:r>
      </w:hyperlink>
    </w:p>
    <w:p w14:paraId="0E9DA1B9" w14:textId="5051EE07" w:rsidR="005D7841" w:rsidRDefault="005D7841" w:rsidP="00C85663"/>
    <w:p w14:paraId="6FA38E5D" w14:textId="24AFC9D9" w:rsidR="00593747" w:rsidRDefault="00C51AF7" w:rsidP="00087886">
      <w:pPr>
        <w:pStyle w:val="NADPIS1"/>
      </w:pPr>
      <w:bookmarkStart w:id="52" w:name="_Toc200711485"/>
      <w:r>
        <w:lastRenderedPageBreak/>
        <w:t>Odhad významnosti jednotlivých vlivů na stav vodních útvarů</w:t>
      </w:r>
      <w:bookmarkEnd w:id="52"/>
    </w:p>
    <w:p w14:paraId="7DC4E4E7" w14:textId="13C16426" w:rsidR="007045B4" w:rsidRDefault="00B07E62" w:rsidP="007045B4">
      <w:r>
        <w:t>Odhad významnosti jednotlivých vlivů vyplývá z</w:t>
      </w:r>
      <w:r w:rsidR="00FB2234">
        <w:t xml:space="preserve"> </w:t>
      </w:r>
      <w:r w:rsidR="00F40D15">
        <w:t xml:space="preserve">dostupnosti dat a z </w:t>
      </w:r>
      <w:r w:rsidR="00FB2234">
        <w:t>postupů a kritérií uvedených v</w:t>
      </w:r>
      <w:r>
        <w:t xml:space="preserve"> Metodi</w:t>
      </w:r>
      <w:r w:rsidR="00FB2234">
        <w:t>ce</w:t>
      </w:r>
      <w:r>
        <w:t xml:space="preserve"> určení významností vlivů (VRV a.s., 2018)</w:t>
      </w:r>
      <w:r w:rsidR="00FB2234">
        <w:t xml:space="preserve"> a z </w:t>
      </w:r>
      <w:r w:rsidR="00FB2234" w:rsidRPr="00935D4E">
        <w:t>Pracovní</w:t>
      </w:r>
      <w:r w:rsidR="00FB2234">
        <w:t>ho</w:t>
      </w:r>
      <w:r w:rsidR="00FB2234" w:rsidRPr="00935D4E">
        <w:t xml:space="preserve"> postup</w:t>
      </w:r>
      <w:r w:rsidR="00FB2234">
        <w:t>u</w:t>
      </w:r>
      <w:r w:rsidR="00FB2234" w:rsidRPr="00935D4E">
        <w:t xml:space="preserve"> určení významných vlivů na morfologii a hydrologický režim</w:t>
      </w:r>
      <w:r w:rsidR="00FB2234">
        <w:t xml:space="preserve"> </w:t>
      </w:r>
      <w:r w:rsidR="00FB2234" w:rsidRPr="0086146F">
        <w:t>[</w:t>
      </w:r>
      <w:r w:rsidR="00FB2234">
        <w:t>2</w:t>
      </w:r>
      <w:r w:rsidR="00FB2234" w:rsidRPr="0086146F">
        <w:t>]</w:t>
      </w:r>
      <w:r w:rsidR="0037405C">
        <w:t>.</w:t>
      </w:r>
    </w:p>
    <w:p w14:paraId="22845F54" w14:textId="4B49CFFD" w:rsidR="002F2D9E" w:rsidRDefault="002F2D9E" w:rsidP="002F2D9E">
      <w:pPr>
        <w:pStyle w:val="Odstavecseseznamem"/>
      </w:pPr>
    </w:p>
    <w:p w14:paraId="50453AFD" w14:textId="29A0EC38" w:rsidR="00593747" w:rsidRPr="00E369C3" w:rsidRDefault="00593747" w:rsidP="00087886">
      <w:pPr>
        <w:pStyle w:val="NADPIS1"/>
      </w:pPr>
      <w:bookmarkStart w:id="53" w:name="_Toc200711486"/>
      <w:r w:rsidRPr="00E369C3">
        <w:t>Vymezení umělých vodních útvarů</w:t>
      </w:r>
      <w:bookmarkEnd w:id="53"/>
    </w:p>
    <w:p w14:paraId="026BAE05" w14:textId="552EFC12" w:rsidR="00DC0DF5" w:rsidRDefault="0048795B" w:rsidP="00E76388">
      <w:r>
        <w:t xml:space="preserve">Dle </w:t>
      </w:r>
      <w:r w:rsidR="00E76388">
        <w:t xml:space="preserve">§ 2 odst. 6 vodního zákona </w:t>
      </w:r>
      <w:r>
        <w:t xml:space="preserve">je umělý vodní útvar definován jako </w:t>
      </w:r>
      <w:r w:rsidR="00E76388">
        <w:t>vodní útvar povrchové vody vytvořený lidskou či</w:t>
      </w:r>
      <w:r w:rsidR="00762C4C">
        <w:t>nn</w:t>
      </w:r>
      <w:r w:rsidR="00E76388">
        <w:t>ost</w:t>
      </w:r>
      <w:r w:rsidR="00762C4C">
        <w:t>í</w:t>
      </w:r>
      <w:r w:rsidR="00E76388">
        <w:t>.</w:t>
      </w:r>
    </w:p>
    <w:p w14:paraId="46E3E9ED" w14:textId="24AA4F64" w:rsidR="00E76388" w:rsidRDefault="00E76388" w:rsidP="00E76388">
      <w:r>
        <w:t>V dílčím povodí Ohře, dolního Labe a ostatních přítoků Labe se nachází celkem 5 umělých vodních útvarů povrchových vod (4 umělé vodní útvary kategorie jezer</w:t>
      </w:r>
      <w:r w:rsidR="00762C4C">
        <w:t>a, která vznikla hydrickou rekultivací důlních</w:t>
      </w:r>
      <w:r w:rsidR="00DC7962">
        <w:t xml:space="preserve"> děl</w:t>
      </w:r>
      <w:r>
        <w:t xml:space="preserve"> a 1 umělý vodní útvar kategorie řeka</w:t>
      </w:r>
      <w:r w:rsidR="00762C4C">
        <w:t>, kterým je přivaděč vody</w:t>
      </w:r>
      <w:r w:rsidR="0069359B">
        <w:t xml:space="preserve"> Ohře - Bílina</w:t>
      </w:r>
      <w:r>
        <w:t xml:space="preserve">). </w:t>
      </w:r>
    </w:p>
    <w:p w14:paraId="267E8EE1" w14:textId="77777777" w:rsidR="00DC0DF5" w:rsidRDefault="00DC0DF5" w:rsidP="00593747">
      <w:pPr>
        <w:pStyle w:val="TABULKA"/>
      </w:pPr>
    </w:p>
    <w:p w14:paraId="327D3780" w14:textId="77FFAC36" w:rsidR="00593747" w:rsidRPr="00FE52E1" w:rsidRDefault="00593747" w:rsidP="00593747">
      <w:pPr>
        <w:pStyle w:val="TABULKA"/>
      </w:pPr>
      <w:r w:rsidRPr="00FE52E1">
        <w:t>Tabulka I</w:t>
      </w:r>
      <w:r w:rsidR="00A14466">
        <w:t>II</w:t>
      </w:r>
      <w:r w:rsidRPr="00FE52E1">
        <w:t xml:space="preserve"> </w:t>
      </w:r>
      <w:r w:rsidR="001E009D">
        <w:t>–</w:t>
      </w:r>
      <w:r w:rsidRPr="00FE52E1">
        <w:t xml:space="preserve"> </w:t>
      </w:r>
      <w:r w:rsidR="00EF0548" w:rsidRPr="00EF0548">
        <w:t>Umělé útvary povrchových vod</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3"/>
        <w:gridCol w:w="3696"/>
        <w:gridCol w:w="3696"/>
      </w:tblGrid>
      <w:tr w:rsidR="00E76388" w:rsidRPr="0026520F" w14:paraId="152CFD1C" w14:textId="6B0478B8" w:rsidTr="00E76388">
        <w:trPr>
          <w:trHeight w:val="364"/>
          <w:jc w:val="center"/>
        </w:trPr>
        <w:tc>
          <w:tcPr>
            <w:tcW w:w="863" w:type="pct"/>
            <w:vAlign w:val="center"/>
          </w:tcPr>
          <w:p w14:paraId="08C6E945" w14:textId="25BAD43C" w:rsidR="00E76388" w:rsidRDefault="00E76388" w:rsidP="001E009D">
            <w:pPr>
              <w:pStyle w:val="Hlavikatabulky"/>
            </w:pPr>
            <w:r>
              <w:t>ID vodního útvaru</w:t>
            </w:r>
          </w:p>
        </w:tc>
        <w:tc>
          <w:tcPr>
            <w:tcW w:w="2068" w:type="pct"/>
            <w:vAlign w:val="center"/>
          </w:tcPr>
          <w:p w14:paraId="51EF9F48" w14:textId="47C81FC3" w:rsidR="00E76388" w:rsidRPr="00D07840" w:rsidRDefault="00E76388" w:rsidP="001E009D">
            <w:pPr>
              <w:pStyle w:val="Hlavikatabulky"/>
            </w:pPr>
            <w:r>
              <w:t>Název vodního útvaru</w:t>
            </w:r>
          </w:p>
        </w:tc>
        <w:tc>
          <w:tcPr>
            <w:tcW w:w="2068" w:type="pct"/>
            <w:vAlign w:val="center"/>
          </w:tcPr>
          <w:p w14:paraId="25982581" w14:textId="429347D9" w:rsidR="00E76388" w:rsidRDefault="00E76388" w:rsidP="001E009D">
            <w:pPr>
              <w:pStyle w:val="Hlavikatabulky"/>
            </w:pPr>
            <w:r>
              <w:t>Kategorie vodního útvaru</w:t>
            </w:r>
          </w:p>
        </w:tc>
      </w:tr>
      <w:tr w:rsidR="009025C4" w:rsidRPr="0026520F" w14:paraId="612C3C5F" w14:textId="77777777" w:rsidTr="00E76388">
        <w:trPr>
          <w:trHeight w:val="364"/>
          <w:jc w:val="center"/>
        </w:trPr>
        <w:tc>
          <w:tcPr>
            <w:tcW w:w="863" w:type="pct"/>
            <w:vAlign w:val="center"/>
          </w:tcPr>
          <w:p w14:paraId="61958AA9" w14:textId="7EF1DC81" w:rsidR="009025C4" w:rsidRDefault="009025C4" w:rsidP="00271308">
            <w:pPr>
              <w:pStyle w:val="texttabulka0"/>
              <w:jc w:val="center"/>
              <w:rPr>
                <w:rFonts w:ascii="Arial Narrow" w:hAnsi="Arial Narrow"/>
                <w:i/>
              </w:rPr>
            </w:pPr>
            <w:r>
              <w:rPr>
                <w:rFonts w:ascii="Arial Narrow" w:hAnsi="Arial Narrow"/>
                <w:i/>
              </w:rPr>
              <w:t>OHL_0305_</w:t>
            </w:r>
            <w:r w:rsidR="003B6D9B">
              <w:rPr>
                <w:rFonts w:ascii="Arial Narrow" w:hAnsi="Arial Narrow"/>
                <w:i/>
              </w:rPr>
              <w:t>J</w:t>
            </w:r>
          </w:p>
        </w:tc>
        <w:tc>
          <w:tcPr>
            <w:tcW w:w="2068" w:type="pct"/>
            <w:vAlign w:val="center"/>
          </w:tcPr>
          <w:p w14:paraId="40F54CE9" w14:textId="66A81642" w:rsidR="009025C4" w:rsidRDefault="009025C4" w:rsidP="00271308">
            <w:pPr>
              <w:pStyle w:val="texttabulka0"/>
              <w:jc w:val="center"/>
              <w:rPr>
                <w:rFonts w:ascii="Arial Narrow" w:hAnsi="Arial Narrow"/>
                <w:i/>
              </w:rPr>
            </w:pPr>
            <w:r>
              <w:rPr>
                <w:rFonts w:ascii="Arial Narrow" w:hAnsi="Arial Narrow"/>
                <w:i/>
              </w:rPr>
              <w:t>Jezero Medard</w:t>
            </w:r>
          </w:p>
        </w:tc>
        <w:tc>
          <w:tcPr>
            <w:tcW w:w="2068" w:type="pct"/>
            <w:vAlign w:val="center"/>
          </w:tcPr>
          <w:p w14:paraId="1D94667B" w14:textId="0E30922C" w:rsidR="009025C4" w:rsidRDefault="009025C4" w:rsidP="00271308">
            <w:pPr>
              <w:pStyle w:val="texttabulka0"/>
              <w:jc w:val="center"/>
              <w:rPr>
                <w:rFonts w:ascii="Arial Narrow" w:hAnsi="Arial Narrow"/>
                <w:i/>
              </w:rPr>
            </w:pPr>
            <w:r>
              <w:rPr>
                <w:rFonts w:ascii="Arial Narrow" w:hAnsi="Arial Narrow"/>
                <w:i/>
              </w:rPr>
              <w:t>jezero</w:t>
            </w:r>
          </w:p>
        </w:tc>
      </w:tr>
      <w:tr w:rsidR="009025C4" w:rsidRPr="0026520F" w14:paraId="6D7B5E92" w14:textId="77777777" w:rsidTr="00E76388">
        <w:trPr>
          <w:trHeight w:val="364"/>
          <w:jc w:val="center"/>
        </w:trPr>
        <w:tc>
          <w:tcPr>
            <w:tcW w:w="863" w:type="pct"/>
            <w:vAlign w:val="center"/>
          </w:tcPr>
          <w:p w14:paraId="34A3FE7B" w14:textId="266B8916" w:rsidR="009025C4" w:rsidRDefault="009025C4" w:rsidP="00271308">
            <w:pPr>
              <w:pStyle w:val="texttabulka0"/>
              <w:jc w:val="center"/>
              <w:rPr>
                <w:rFonts w:ascii="Arial Narrow" w:hAnsi="Arial Narrow"/>
                <w:i/>
              </w:rPr>
            </w:pPr>
            <w:r>
              <w:rPr>
                <w:rFonts w:ascii="Arial Narrow" w:hAnsi="Arial Narrow"/>
                <w:i/>
              </w:rPr>
              <w:t>OHL_0825_</w:t>
            </w:r>
            <w:r w:rsidR="003B6D9B">
              <w:rPr>
                <w:rFonts w:ascii="Arial Narrow" w:hAnsi="Arial Narrow"/>
                <w:i/>
              </w:rPr>
              <w:t>J</w:t>
            </w:r>
          </w:p>
        </w:tc>
        <w:tc>
          <w:tcPr>
            <w:tcW w:w="2068" w:type="pct"/>
            <w:vAlign w:val="center"/>
          </w:tcPr>
          <w:p w14:paraId="1266950B" w14:textId="4A8F0523" w:rsidR="009025C4" w:rsidRDefault="009025C4" w:rsidP="00271308">
            <w:pPr>
              <w:pStyle w:val="texttabulka0"/>
              <w:jc w:val="center"/>
              <w:rPr>
                <w:rFonts w:ascii="Arial Narrow" w:hAnsi="Arial Narrow"/>
                <w:i/>
              </w:rPr>
            </w:pPr>
            <w:r>
              <w:rPr>
                <w:rFonts w:ascii="Arial Narrow" w:hAnsi="Arial Narrow"/>
                <w:i/>
              </w:rPr>
              <w:t>Jezero Most</w:t>
            </w:r>
          </w:p>
        </w:tc>
        <w:tc>
          <w:tcPr>
            <w:tcW w:w="2068" w:type="pct"/>
            <w:vAlign w:val="center"/>
          </w:tcPr>
          <w:p w14:paraId="0470911B" w14:textId="4E90ECD2" w:rsidR="009025C4" w:rsidRDefault="009025C4" w:rsidP="00271308">
            <w:pPr>
              <w:pStyle w:val="texttabulka0"/>
              <w:jc w:val="center"/>
              <w:rPr>
                <w:rFonts w:ascii="Arial Narrow" w:hAnsi="Arial Narrow"/>
                <w:i/>
              </w:rPr>
            </w:pPr>
            <w:r>
              <w:rPr>
                <w:rFonts w:ascii="Arial Narrow" w:hAnsi="Arial Narrow"/>
                <w:i/>
              </w:rPr>
              <w:t>jezero</w:t>
            </w:r>
          </w:p>
        </w:tc>
      </w:tr>
      <w:tr w:rsidR="009025C4" w:rsidRPr="0026520F" w14:paraId="5315E312" w14:textId="77777777" w:rsidTr="00E76388">
        <w:trPr>
          <w:trHeight w:val="364"/>
          <w:jc w:val="center"/>
        </w:trPr>
        <w:tc>
          <w:tcPr>
            <w:tcW w:w="863" w:type="pct"/>
            <w:vAlign w:val="center"/>
          </w:tcPr>
          <w:p w14:paraId="27D20EA0" w14:textId="57781B24" w:rsidR="009025C4" w:rsidRDefault="009025C4" w:rsidP="00271308">
            <w:pPr>
              <w:pStyle w:val="texttabulka0"/>
              <w:jc w:val="center"/>
              <w:rPr>
                <w:rFonts w:ascii="Arial Narrow" w:hAnsi="Arial Narrow"/>
                <w:i/>
              </w:rPr>
            </w:pPr>
            <w:r>
              <w:rPr>
                <w:rFonts w:ascii="Arial Narrow" w:hAnsi="Arial Narrow"/>
                <w:i/>
              </w:rPr>
              <w:t>OHL_0835_</w:t>
            </w:r>
            <w:r w:rsidR="003B6D9B">
              <w:rPr>
                <w:rFonts w:ascii="Arial Narrow" w:hAnsi="Arial Narrow"/>
                <w:i/>
              </w:rPr>
              <w:t>J</w:t>
            </w:r>
          </w:p>
        </w:tc>
        <w:tc>
          <w:tcPr>
            <w:tcW w:w="2068" w:type="pct"/>
            <w:vAlign w:val="center"/>
          </w:tcPr>
          <w:p w14:paraId="4087C626" w14:textId="3FC8F24E" w:rsidR="009025C4" w:rsidRDefault="009025C4" w:rsidP="00271308">
            <w:pPr>
              <w:pStyle w:val="texttabulka0"/>
              <w:jc w:val="center"/>
              <w:rPr>
                <w:rFonts w:ascii="Arial Narrow" w:hAnsi="Arial Narrow"/>
                <w:i/>
              </w:rPr>
            </w:pPr>
            <w:r>
              <w:rPr>
                <w:rFonts w:ascii="Arial Narrow" w:hAnsi="Arial Narrow"/>
                <w:i/>
              </w:rPr>
              <w:t>Jezero Barbora</w:t>
            </w:r>
          </w:p>
        </w:tc>
        <w:tc>
          <w:tcPr>
            <w:tcW w:w="2068" w:type="pct"/>
            <w:vAlign w:val="center"/>
          </w:tcPr>
          <w:p w14:paraId="33C97839" w14:textId="50D4F312" w:rsidR="009025C4" w:rsidRDefault="009025C4" w:rsidP="00271308">
            <w:pPr>
              <w:pStyle w:val="texttabulka0"/>
              <w:jc w:val="center"/>
              <w:rPr>
                <w:rFonts w:ascii="Arial Narrow" w:hAnsi="Arial Narrow"/>
                <w:i/>
              </w:rPr>
            </w:pPr>
            <w:r>
              <w:rPr>
                <w:rFonts w:ascii="Arial Narrow" w:hAnsi="Arial Narrow"/>
                <w:i/>
              </w:rPr>
              <w:t>jezero</w:t>
            </w:r>
          </w:p>
        </w:tc>
      </w:tr>
      <w:tr w:rsidR="009025C4" w:rsidRPr="0026520F" w14:paraId="367E5366" w14:textId="77777777" w:rsidTr="00E76388">
        <w:trPr>
          <w:trHeight w:val="364"/>
          <w:jc w:val="center"/>
        </w:trPr>
        <w:tc>
          <w:tcPr>
            <w:tcW w:w="863" w:type="pct"/>
            <w:vAlign w:val="center"/>
          </w:tcPr>
          <w:p w14:paraId="0808940E" w14:textId="03B13ADF" w:rsidR="009025C4" w:rsidRDefault="009025C4" w:rsidP="00271308">
            <w:pPr>
              <w:pStyle w:val="texttabulka0"/>
              <w:jc w:val="center"/>
              <w:rPr>
                <w:rFonts w:ascii="Arial Narrow" w:hAnsi="Arial Narrow"/>
                <w:i/>
              </w:rPr>
            </w:pPr>
            <w:r>
              <w:rPr>
                <w:rFonts w:ascii="Arial Narrow" w:hAnsi="Arial Narrow"/>
                <w:i/>
              </w:rPr>
              <w:t>OHL_0855_</w:t>
            </w:r>
            <w:r w:rsidR="003B6D9B">
              <w:rPr>
                <w:rFonts w:ascii="Arial Narrow" w:hAnsi="Arial Narrow"/>
                <w:i/>
              </w:rPr>
              <w:t>J</w:t>
            </w:r>
          </w:p>
        </w:tc>
        <w:tc>
          <w:tcPr>
            <w:tcW w:w="2068" w:type="pct"/>
            <w:vAlign w:val="center"/>
          </w:tcPr>
          <w:p w14:paraId="4C24A41E" w14:textId="610398EF" w:rsidR="009025C4" w:rsidRDefault="009025C4" w:rsidP="00271308">
            <w:pPr>
              <w:pStyle w:val="texttabulka0"/>
              <w:jc w:val="center"/>
              <w:rPr>
                <w:rFonts w:ascii="Arial Narrow" w:hAnsi="Arial Narrow"/>
                <w:i/>
              </w:rPr>
            </w:pPr>
            <w:r>
              <w:rPr>
                <w:rFonts w:ascii="Arial Narrow" w:hAnsi="Arial Narrow"/>
                <w:i/>
              </w:rPr>
              <w:t>Jezero Milada</w:t>
            </w:r>
          </w:p>
        </w:tc>
        <w:tc>
          <w:tcPr>
            <w:tcW w:w="2068" w:type="pct"/>
            <w:vAlign w:val="center"/>
          </w:tcPr>
          <w:p w14:paraId="34B8F43B" w14:textId="0A0731ED" w:rsidR="009025C4" w:rsidRDefault="009025C4" w:rsidP="00271308">
            <w:pPr>
              <w:pStyle w:val="texttabulka0"/>
              <w:jc w:val="center"/>
              <w:rPr>
                <w:rFonts w:ascii="Arial Narrow" w:hAnsi="Arial Narrow"/>
                <w:i/>
              </w:rPr>
            </w:pPr>
            <w:r>
              <w:rPr>
                <w:rFonts w:ascii="Arial Narrow" w:hAnsi="Arial Narrow"/>
                <w:i/>
              </w:rPr>
              <w:t>jezero</w:t>
            </w:r>
          </w:p>
        </w:tc>
      </w:tr>
      <w:tr w:rsidR="00E76388" w:rsidRPr="0026520F" w14:paraId="589A8941" w14:textId="58E386AD" w:rsidTr="00E76388">
        <w:trPr>
          <w:trHeight w:val="364"/>
          <w:jc w:val="center"/>
        </w:trPr>
        <w:tc>
          <w:tcPr>
            <w:tcW w:w="863" w:type="pct"/>
            <w:vAlign w:val="center"/>
          </w:tcPr>
          <w:p w14:paraId="79F6D5FD" w14:textId="40227CD8" w:rsidR="00E76388" w:rsidRPr="0024281D" w:rsidRDefault="00E76388" w:rsidP="00271308">
            <w:pPr>
              <w:pStyle w:val="texttabulka0"/>
              <w:jc w:val="center"/>
              <w:rPr>
                <w:rFonts w:ascii="Arial Narrow" w:hAnsi="Arial Narrow"/>
                <w:i/>
              </w:rPr>
            </w:pPr>
            <w:r>
              <w:rPr>
                <w:rFonts w:ascii="Arial Narrow" w:hAnsi="Arial Narrow"/>
                <w:i/>
              </w:rPr>
              <w:t>OHL_0770</w:t>
            </w:r>
          </w:p>
        </w:tc>
        <w:tc>
          <w:tcPr>
            <w:tcW w:w="2068" w:type="pct"/>
            <w:vAlign w:val="center"/>
          </w:tcPr>
          <w:p w14:paraId="0D7C3B4E" w14:textId="48278328" w:rsidR="00E76388" w:rsidRPr="0024281D" w:rsidRDefault="00E76388" w:rsidP="00271308">
            <w:pPr>
              <w:pStyle w:val="texttabulka0"/>
              <w:jc w:val="center"/>
              <w:rPr>
                <w:rFonts w:ascii="Arial Narrow" w:hAnsi="Arial Narrow"/>
                <w:i/>
              </w:rPr>
            </w:pPr>
            <w:r>
              <w:rPr>
                <w:rFonts w:ascii="Arial Narrow" w:hAnsi="Arial Narrow"/>
                <w:i/>
              </w:rPr>
              <w:t>Podkrušnohorský přivaděč vody (PKP resp. PPV)</w:t>
            </w:r>
          </w:p>
        </w:tc>
        <w:tc>
          <w:tcPr>
            <w:tcW w:w="2068" w:type="pct"/>
            <w:vAlign w:val="center"/>
          </w:tcPr>
          <w:p w14:paraId="2BB27942" w14:textId="7238B304" w:rsidR="00E76388" w:rsidRPr="0024281D" w:rsidRDefault="009025C4" w:rsidP="00271308">
            <w:pPr>
              <w:pStyle w:val="texttabulka0"/>
              <w:jc w:val="center"/>
              <w:rPr>
                <w:rFonts w:ascii="Arial Narrow" w:hAnsi="Arial Narrow"/>
                <w:i/>
              </w:rPr>
            </w:pPr>
            <w:r>
              <w:rPr>
                <w:rFonts w:ascii="Arial Narrow" w:hAnsi="Arial Narrow"/>
                <w:i/>
              </w:rPr>
              <w:t>řeka</w:t>
            </w:r>
          </w:p>
        </w:tc>
      </w:tr>
    </w:tbl>
    <w:p w14:paraId="59CB7FF3" w14:textId="77777777" w:rsidR="00593747" w:rsidRPr="00A87EBD" w:rsidRDefault="00593747" w:rsidP="00593747">
      <w:pPr>
        <w:rPr>
          <w:b/>
          <w:color w:val="FF0000"/>
          <w:sz w:val="2"/>
          <w:szCs w:val="2"/>
        </w:rPr>
      </w:pPr>
    </w:p>
    <w:p w14:paraId="6DB1D688" w14:textId="62B29BA8" w:rsidR="006240B0" w:rsidRPr="00F001B8" w:rsidRDefault="006C03AC" w:rsidP="006240B0">
      <w:pPr>
        <w:pStyle w:val="Mapa0"/>
      </w:pPr>
      <w:hyperlink r:id="rId79" w:history="1">
        <w:r w:rsidR="006240B0" w:rsidRPr="00F001B8">
          <w:rPr>
            <w:rStyle w:val="Hypertextovodkaz"/>
            <w:color w:val="0070C0"/>
            <w:u w:val="none"/>
          </w:rPr>
          <w:t xml:space="preserve">Mapa </w:t>
        </w:r>
        <w:proofErr w:type="spellStart"/>
        <w:r w:rsidR="006240B0" w:rsidRPr="00F001B8">
          <w:rPr>
            <w:rStyle w:val="Hypertextovodkaz"/>
            <w:color w:val="0070C0"/>
            <w:u w:val="none"/>
          </w:rPr>
          <w:t>OHL</w:t>
        </w:r>
        <w:proofErr w:type="spellEnd"/>
        <w:r w:rsidR="006240B0" w:rsidRPr="00F001B8">
          <w:rPr>
            <w:rStyle w:val="Hypertextovodkaz"/>
            <w:color w:val="0070C0"/>
            <w:u w:val="none"/>
          </w:rPr>
          <w:t xml:space="preserve"> </w:t>
        </w:r>
        <w:proofErr w:type="gramStart"/>
        <w:r w:rsidR="006240B0" w:rsidRPr="00F001B8">
          <w:rPr>
            <w:rStyle w:val="Hypertextovodkaz"/>
            <w:color w:val="0070C0"/>
            <w:u w:val="none"/>
          </w:rPr>
          <w:t>III - Umělé</w:t>
        </w:r>
        <w:proofErr w:type="gramEnd"/>
        <w:r w:rsidR="006240B0" w:rsidRPr="00F001B8">
          <w:rPr>
            <w:rStyle w:val="Hypertextovodkaz"/>
            <w:color w:val="0070C0"/>
            <w:u w:val="none"/>
          </w:rPr>
          <w:t xml:space="preserve"> útvary povrchových vod</w:t>
        </w:r>
      </w:hyperlink>
    </w:p>
    <w:p w14:paraId="7776AD11" w14:textId="003DF5F1" w:rsidR="00093509" w:rsidRDefault="00093509" w:rsidP="00C85663">
      <w:pPr>
        <w:pStyle w:val="Mapa0"/>
        <w:rPr>
          <w:rStyle w:val="Zdraznnintenzivn"/>
        </w:rPr>
      </w:pPr>
    </w:p>
    <w:p w14:paraId="68F38BC6" w14:textId="77777777" w:rsidR="006240B0" w:rsidRPr="00C85663" w:rsidRDefault="006240B0" w:rsidP="00C85663">
      <w:pPr>
        <w:pStyle w:val="Mapa0"/>
        <w:rPr>
          <w:rStyle w:val="Zdraznnintenzivn"/>
        </w:rPr>
      </w:pPr>
    </w:p>
    <w:p w14:paraId="6CA13402" w14:textId="23C0B93F" w:rsidR="000A3808" w:rsidRPr="00E369C3" w:rsidRDefault="00593747" w:rsidP="00087886">
      <w:pPr>
        <w:pStyle w:val="NADPIS1"/>
      </w:pPr>
      <w:bookmarkStart w:id="54" w:name="_Toc200711487"/>
      <w:bookmarkEnd w:id="30"/>
      <w:r w:rsidRPr="00E369C3">
        <w:t>Vymezení silně ovlivněných vodních útvarů</w:t>
      </w:r>
      <w:bookmarkEnd w:id="54"/>
    </w:p>
    <w:p w14:paraId="1F7F14CA" w14:textId="7A431001" w:rsidR="003B6D9B" w:rsidRDefault="002B07BB" w:rsidP="003B6D9B">
      <w:bookmarkStart w:id="55" w:name="_Toc157152624"/>
      <w:r>
        <w:t>Dle §</w:t>
      </w:r>
      <w:r w:rsidR="0082119B">
        <w:t xml:space="preserve"> </w:t>
      </w:r>
      <w:r>
        <w:t>2 odst. 5 vodního zákona je silně ovlivněný vodní útvar definován jako útvar povrchové vody, který má</w:t>
      </w:r>
      <w:r w:rsidR="005A3239">
        <w:br w:type="textWrapping" w:clear="all"/>
      </w:r>
      <w:r>
        <w:t xml:space="preserve">v důsledku lidské činnosti podstatně změněný charakter. </w:t>
      </w:r>
      <w:r w:rsidR="001A7396">
        <w:t>P</w:t>
      </w:r>
      <w:r w:rsidR="007D08C1">
        <w:t>odstatné</w:t>
      </w:r>
      <w:r w:rsidR="006D1870">
        <w:t xml:space="preserve"> </w:t>
      </w:r>
      <w:r w:rsidR="003F33A3">
        <w:t>antropogenní</w:t>
      </w:r>
      <w:r w:rsidR="006D1870">
        <w:t xml:space="preserve"> morfologické</w:t>
      </w:r>
      <w:r w:rsidR="003F33A3">
        <w:t xml:space="preserve"> změny</w:t>
      </w:r>
      <w:r w:rsidR="001A7396">
        <w:t xml:space="preserve"> jsou </w:t>
      </w:r>
      <w:r w:rsidR="005B2617">
        <w:t xml:space="preserve">zároveň </w:t>
      </w:r>
      <w:r w:rsidR="001A7396">
        <w:t>zdůvodněny</w:t>
      </w:r>
      <w:r w:rsidR="006D1870">
        <w:t xml:space="preserve"> významným </w:t>
      </w:r>
      <w:r w:rsidR="005B2617">
        <w:t>"</w:t>
      </w:r>
      <w:r w:rsidR="006D1870">
        <w:t>uznatelným užíváním</w:t>
      </w:r>
      <w:r w:rsidR="005B2617">
        <w:t>"</w:t>
      </w:r>
      <w:r w:rsidR="006D1870">
        <w:t>.</w:t>
      </w:r>
    </w:p>
    <w:p w14:paraId="20E49CE7" w14:textId="77777777" w:rsidR="001152C1" w:rsidRDefault="001152C1" w:rsidP="003B6D9B"/>
    <w:bookmarkEnd w:id="55"/>
    <w:p w14:paraId="5BA920F1" w14:textId="77777777" w:rsidR="006240B0" w:rsidRPr="004929EF" w:rsidRDefault="006240B0" w:rsidP="006240B0">
      <w:pPr>
        <w:pStyle w:val="TABULKA"/>
      </w:pPr>
      <w:r w:rsidRPr="004929EF">
        <w:fldChar w:fldCharType="begin"/>
      </w:r>
      <w:r>
        <w:instrText>HYPERLINK "\\\\poh.cz\\DFSPR2\\DataPR_Z\\POh\\PDP_OHL\\PDP\\IV_planovaci_cyklus\\Pripravne_prace\\VHProblemy\\Navrh_VH_problemuOHL\\FINAL_OHL_NAVHR_VHP_4cyklus\\tabulky\\OHL_IV_HMWB.pdf"</w:instrText>
      </w:r>
      <w:r w:rsidRPr="004929EF">
        <w:fldChar w:fldCharType="separate"/>
      </w:r>
      <w:r w:rsidRPr="004929EF">
        <w:t xml:space="preserve">Tabulka </w:t>
      </w:r>
      <w:proofErr w:type="spellStart"/>
      <w:r w:rsidRPr="004929EF">
        <w:t>OHL</w:t>
      </w:r>
      <w:proofErr w:type="spellEnd"/>
      <w:r w:rsidRPr="004929EF">
        <w:t xml:space="preserve"> </w:t>
      </w:r>
      <w:proofErr w:type="gramStart"/>
      <w:r w:rsidRPr="004929EF">
        <w:t>IV - Silně</w:t>
      </w:r>
      <w:proofErr w:type="gramEnd"/>
      <w:r w:rsidRPr="004929EF">
        <w:t xml:space="preserve"> ovlivněné vodní útvary povrchových vod a jejich uznatelná užívání</w:t>
      </w:r>
    </w:p>
    <w:p w14:paraId="6B4459E8" w14:textId="02619718" w:rsidR="000A3808" w:rsidRPr="00A87EBD" w:rsidRDefault="006240B0" w:rsidP="006240B0">
      <w:pPr>
        <w:rPr>
          <w:b/>
          <w:color w:val="FF0000"/>
          <w:sz w:val="2"/>
          <w:szCs w:val="2"/>
        </w:rPr>
      </w:pPr>
      <w:r w:rsidRPr="004929EF">
        <w:fldChar w:fldCharType="end"/>
      </w:r>
    </w:p>
    <w:p w14:paraId="7EAD1EBA" w14:textId="405649E4" w:rsidR="002827C8" w:rsidRPr="00093509" w:rsidRDefault="006C03AC" w:rsidP="00093509">
      <w:pPr>
        <w:pStyle w:val="Mapa0"/>
        <w:rPr>
          <w:rStyle w:val="Zdraznnintenzivn"/>
          <w:i/>
          <w:iCs w:val="0"/>
          <w:color w:val="0070C0"/>
        </w:rPr>
      </w:pPr>
      <w:hyperlink r:id="rId80" w:history="1">
        <w:r w:rsidR="001F5BF2" w:rsidRPr="00093509">
          <w:rPr>
            <w:rStyle w:val="Hypertextovodkaz"/>
            <w:color w:val="0070C0"/>
            <w:u w:val="none"/>
          </w:rPr>
          <w:t xml:space="preserve">Mapa </w:t>
        </w:r>
        <w:proofErr w:type="spellStart"/>
        <w:r w:rsidR="001F5BF2" w:rsidRPr="00093509">
          <w:rPr>
            <w:rStyle w:val="Hypertextovodkaz"/>
            <w:color w:val="0070C0"/>
            <w:u w:val="none"/>
          </w:rPr>
          <w:t>OHL</w:t>
        </w:r>
        <w:proofErr w:type="spellEnd"/>
        <w:r w:rsidR="001F5BF2" w:rsidRPr="00093509">
          <w:rPr>
            <w:rStyle w:val="Hypertextovodkaz"/>
            <w:color w:val="0070C0"/>
            <w:u w:val="none"/>
          </w:rPr>
          <w:t xml:space="preserve"> </w:t>
        </w:r>
        <w:proofErr w:type="gramStart"/>
        <w:r w:rsidR="001F5BF2" w:rsidRPr="00093509">
          <w:rPr>
            <w:rStyle w:val="Hypertextovodkaz"/>
            <w:color w:val="0070C0"/>
            <w:u w:val="none"/>
          </w:rPr>
          <w:t>IV - Silně</w:t>
        </w:r>
        <w:proofErr w:type="gramEnd"/>
        <w:r w:rsidR="001F5BF2" w:rsidRPr="00093509">
          <w:rPr>
            <w:rStyle w:val="Hypertextovodkaz"/>
            <w:color w:val="0070C0"/>
            <w:u w:val="none"/>
          </w:rPr>
          <w:t xml:space="preserve"> ovlivněné vodní útvary</w:t>
        </w:r>
      </w:hyperlink>
    </w:p>
    <w:p w14:paraId="391EFB8D" w14:textId="74A51108" w:rsidR="001D394F" w:rsidRDefault="001D394F" w:rsidP="008D21F2">
      <w:pPr>
        <w:pStyle w:val="MAPA"/>
        <w:rPr>
          <w:rStyle w:val="Zdraznnintenzivn"/>
        </w:rPr>
      </w:pPr>
    </w:p>
    <w:sectPr w:rsidR="001D394F" w:rsidSect="00960291">
      <w:headerReference w:type="even" r:id="rId81"/>
      <w:headerReference w:type="default" r:id="rId82"/>
      <w:footerReference w:type="even" r:id="rId83"/>
      <w:footerReference w:type="default" r:id="rId84"/>
      <w:headerReference w:type="first" r:id="rId85"/>
      <w:footerReference w:type="first" r:id="rId86"/>
      <w:pgSz w:w="11906" w:h="16838" w:code="9"/>
      <w:pgMar w:top="1418" w:right="1418" w:bottom="1418" w:left="1418" w:header="652" w:footer="6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2962F" w14:textId="77777777" w:rsidR="00397BE9" w:rsidRDefault="00397BE9" w:rsidP="00957D8F">
      <w:pPr>
        <w:spacing w:after="0"/>
      </w:pPr>
      <w:r>
        <w:separator/>
      </w:r>
    </w:p>
  </w:endnote>
  <w:endnote w:type="continuationSeparator" w:id="0">
    <w:p w14:paraId="31FFCB6D" w14:textId="77777777" w:rsidR="00397BE9" w:rsidRDefault="00397BE9" w:rsidP="00957D8F">
      <w:pPr>
        <w:spacing w:after="0"/>
      </w:pPr>
      <w:r>
        <w:continuationSeparator/>
      </w:r>
    </w:p>
  </w:endnote>
  <w:endnote w:type="continuationNotice" w:id="1">
    <w:p w14:paraId="5500430E" w14:textId="77777777" w:rsidR="00397BE9" w:rsidRDefault="00397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A9200" w14:textId="77777777" w:rsidR="00397BE9" w:rsidRDefault="00397BE9"/>
  <w:p w14:paraId="50E011D8" w14:textId="77777777" w:rsidR="00397BE9" w:rsidRDefault="00397B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82605" w14:textId="2D539E9D" w:rsidR="00397BE9" w:rsidRDefault="00EF394D">
    <w:pPr>
      <w:pStyle w:val="Zpat"/>
    </w:pPr>
    <w:r>
      <w:rPr>
        <w:noProof/>
        <w:lang w:eastAsia="cs-CZ"/>
      </w:rPr>
      <mc:AlternateContent>
        <mc:Choice Requires="wps">
          <w:drawing>
            <wp:inline distT="0" distB="0" distL="0" distR="0" wp14:anchorId="7BF8C4B3" wp14:editId="30AF4E4C">
              <wp:extent cx="5759450" cy="43688"/>
              <wp:effectExtent l="0" t="0" r="0" b="0"/>
              <wp:docPr id="2"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59450" cy="43688"/>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7E9FFDCF" id="_x0000_t110" coordsize="21600,21600" o:spt="110" path="m10800,l,10800,10800,21600,21600,10800xe">
              <v:stroke joinstyle="miter"/>
              <v:path gradientshapeok="t" o:connecttype="rect" textboxrect="5400,5400,16200,16200"/>
            </v:shapetype>
            <v:shape id="AutoShape 1" o:spid="_x0000_s1026" type="#_x0000_t110" alt="Light horizontal" style="width:453.5pt;height:3.4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" fillcolor="black [3213]" stroked="f" strokecolor="black [3213]">
              <v:fill r:id="rId1" o:title="" type="pattern"/>
              <w10:anchorlock/>
            </v:shape>
          </w:pict>
        </mc:Fallback>
      </mc:AlternateContent>
    </w:r>
  </w:p>
  <w:p w14:paraId="7B4687FF" w14:textId="77777777" w:rsidR="00EF394D" w:rsidRPr="00A667A1" w:rsidRDefault="00EF394D" w:rsidP="00EF394D">
    <w:pPr>
      <w:pStyle w:val="Zpat"/>
      <w:jc w:val="center"/>
      <w:rPr>
        <w:sz w:val="18"/>
        <w:szCs w:val="18"/>
      </w:rPr>
    </w:pPr>
    <w:r w:rsidRPr="00A667A1">
      <w:rPr>
        <w:sz w:val="18"/>
        <w:szCs w:val="18"/>
      </w:rPr>
      <w:fldChar w:fldCharType="begin"/>
    </w:r>
    <w:r w:rsidRPr="00A667A1">
      <w:rPr>
        <w:sz w:val="18"/>
        <w:szCs w:val="18"/>
      </w:rPr>
      <w:instrText xml:space="preserve"> PAGE    \* MERGEFORMAT </w:instrText>
    </w:r>
    <w:r w:rsidRPr="00A667A1">
      <w:rPr>
        <w:sz w:val="18"/>
        <w:szCs w:val="18"/>
      </w:rPr>
      <w:fldChar w:fldCharType="separate"/>
    </w:r>
    <w:r>
      <w:rPr>
        <w:sz w:val="18"/>
        <w:szCs w:val="18"/>
      </w:rPr>
      <w:t>2</w:t>
    </w:r>
    <w:r w:rsidRPr="00A667A1">
      <w:rPr>
        <w:sz w:val="18"/>
        <w:szCs w:val="18"/>
      </w:rPr>
      <w:fldChar w:fldCharType="end"/>
    </w:r>
  </w:p>
  <w:p w14:paraId="3088623D" w14:textId="77777777" w:rsidR="00397BE9" w:rsidRDefault="00397BE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17AC5" w14:textId="77777777" w:rsidR="00EF394D" w:rsidRDefault="00EF394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578E3" w14:textId="77777777" w:rsidR="00397BE9" w:rsidRDefault="00397BE9" w:rsidP="00957D8F">
      <w:pPr>
        <w:spacing w:after="0"/>
      </w:pPr>
      <w:r>
        <w:separator/>
      </w:r>
    </w:p>
  </w:footnote>
  <w:footnote w:type="continuationSeparator" w:id="0">
    <w:p w14:paraId="198AC592" w14:textId="77777777" w:rsidR="00397BE9" w:rsidRDefault="00397BE9" w:rsidP="00957D8F">
      <w:pPr>
        <w:spacing w:after="0"/>
      </w:pPr>
      <w:r>
        <w:continuationSeparator/>
      </w:r>
    </w:p>
  </w:footnote>
  <w:footnote w:type="continuationNotice" w:id="1">
    <w:p w14:paraId="188EE247" w14:textId="77777777" w:rsidR="00397BE9" w:rsidRDefault="00397BE9">
      <w:pPr>
        <w:spacing w:after="0"/>
      </w:pPr>
    </w:p>
  </w:footnote>
  <w:footnote w:id="2">
    <w:p w14:paraId="3ADA503F" w14:textId="165643C0" w:rsidR="00397BE9" w:rsidRDefault="00397BE9" w:rsidP="00E2478E">
      <w:pPr>
        <w:pStyle w:val="Textpoznpodarou"/>
        <w:jc w:val="both"/>
      </w:pPr>
      <w:r>
        <w:rPr>
          <w:rStyle w:val="Znakapoznpodarou"/>
        </w:rPr>
        <w:footnoteRef/>
      </w:r>
      <w:r>
        <w:t xml:space="preserve"> </w:t>
      </w:r>
      <w:r>
        <w:rPr>
          <w:sz w:val="18"/>
          <w:szCs w:val="18"/>
        </w:rPr>
        <w:t>Z</w:t>
      </w:r>
      <w:r w:rsidRPr="00E2478E">
        <w:rPr>
          <w:sz w:val="18"/>
          <w:szCs w:val="18"/>
        </w:rPr>
        <w:t>ákon č. 20/2004 Sb., kterým se mění zákon č. 254/2001 Sb., o vodách a o změně některých zákonů (vodní zákon), ve</w:t>
      </w:r>
      <w:r>
        <w:rPr>
          <w:sz w:val="18"/>
          <w:szCs w:val="18"/>
        </w:rPr>
        <w:t> </w:t>
      </w:r>
      <w:r w:rsidRPr="00E2478E">
        <w:rPr>
          <w:sz w:val="18"/>
          <w:szCs w:val="18"/>
        </w:rPr>
        <w:t>znění pozdějších předpisů, a zákon č. 239/2000 Sb., o integrovaném záchranném systému a o změně některých zákonů, ve znění pozdějších předpisů,</w:t>
      </w:r>
    </w:p>
  </w:footnote>
  <w:footnote w:id="3">
    <w:p w14:paraId="67E4DBD8" w14:textId="30F5B5BA" w:rsidR="00397BE9" w:rsidRPr="00E2478E" w:rsidRDefault="00397BE9" w:rsidP="00E2478E">
      <w:pPr>
        <w:pStyle w:val="Textpoznpodarou"/>
        <w:jc w:val="both"/>
        <w:rPr>
          <w:sz w:val="18"/>
          <w:szCs w:val="18"/>
        </w:rPr>
      </w:pPr>
      <w:r>
        <w:rPr>
          <w:rStyle w:val="Znakapoznpodarou"/>
        </w:rPr>
        <w:footnoteRef/>
      </w:r>
      <w:r>
        <w:t xml:space="preserve"> </w:t>
      </w:r>
      <w:r w:rsidRPr="00E2478E">
        <w:rPr>
          <w:sz w:val="18"/>
          <w:szCs w:val="18"/>
        </w:rPr>
        <w:t>Zákon č. 150/2010 Sb., kterým se mění zákon č. 254/2001 Sb., o vodách a o změně některých zákonů (vodní zákon), ve znění pozdějších předpisů, a zákon č. 200/1990 Sb., o přestupcích, ve znění pozdějších předpisů</w:t>
      </w:r>
    </w:p>
  </w:footnote>
  <w:footnote w:id="4">
    <w:p w14:paraId="26105B76" w14:textId="456AEEBB" w:rsidR="00397BE9" w:rsidRDefault="00397BE9">
      <w:pPr>
        <w:pStyle w:val="Textpoznpodarou"/>
      </w:pPr>
      <w:r>
        <w:rPr>
          <w:rStyle w:val="Znakapoznpodarou"/>
        </w:rPr>
        <w:footnoteRef/>
      </w:r>
      <w:r>
        <w:t xml:space="preserve"> </w:t>
      </w:r>
      <w:hyperlink r:id="rId1" w:history="1">
        <w:r w:rsidRPr="00DD2B89">
          <w:rPr>
            <w:rStyle w:val="Hypertextovodkaz"/>
            <w:rFonts w:cstheme="minorBidi"/>
            <w:sz w:val="16"/>
            <w:szCs w:val="16"/>
          </w:rPr>
          <w:t>https://eagri.cz/public/portal/mze/voda/planovani-v-oblasti-vod/ramcova-smernice-o-vodach/x3-planovaci-obdobi/zverejnene-informace/metodika-urceni-vyznamnosti-vlivu</w:t>
        </w:r>
      </w:hyperlink>
      <w:r w:rsidRPr="00DD2B89">
        <w:rPr>
          <w:sz w:val="16"/>
          <w:szCs w:val="16"/>
        </w:rPr>
        <w:t xml:space="preserve"> </w:t>
      </w:r>
    </w:p>
  </w:footnote>
  <w:footnote w:id="5">
    <w:p w14:paraId="165E5D62" w14:textId="77777777" w:rsidR="00397BE9" w:rsidRDefault="00397BE9" w:rsidP="00DD2B89">
      <w:pPr>
        <w:pStyle w:val="Textpoznpodarou"/>
      </w:pPr>
      <w:r>
        <w:rPr>
          <w:rStyle w:val="Znakapoznpodarou"/>
        </w:rPr>
        <w:footnoteRef/>
      </w:r>
      <w:r>
        <w:t xml:space="preserve"> </w:t>
      </w:r>
      <w:hyperlink r:id="rId2" w:history="1">
        <w:r w:rsidRPr="00DD2B89">
          <w:rPr>
            <w:rStyle w:val="Hypertextovodkaz"/>
            <w:rFonts w:cstheme="minorBidi"/>
            <w:sz w:val="16"/>
            <w:szCs w:val="16"/>
          </w:rPr>
          <w:t>https://heis.vuv.cz/data/webmap/datovesady/projekty/ramcovasmernicevoda/docpublikace/OOV-Metodika_emise.pdf</w:t>
        </w:r>
      </w:hyperlink>
      <w:r w:rsidRPr="00DD2B89">
        <w:rPr>
          <w:sz w:val="16"/>
          <w:szCs w:val="16"/>
        </w:rPr>
        <w:t xml:space="preserve"> </w:t>
      </w:r>
    </w:p>
  </w:footnote>
  <w:footnote w:id="6">
    <w:p w14:paraId="5C626057" w14:textId="603F8939" w:rsidR="00397BE9" w:rsidRDefault="00397BE9">
      <w:pPr>
        <w:pStyle w:val="Textpoznpodarou"/>
      </w:pPr>
      <w:r>
        <w:rPr>
          <w:rStyle w:val="Znakapoznpodarou"/>
        </w:rPr>
        <w:footnoteRef/>
      </w:r>
      <w:r>
        <w:t xml:space="preserve"> </w:t>
      </w:r>
      <w:hyperlink r:id="rId3" w:history="1">
        <w:r w:rsidRPr="00DD2B89">
          <w:rPr>
            <w:rStyle w:val="Hypertextovodkaz"/>
            <w:rFonts w:cstheme="minorBidi"/>
            <w:sz w:val="16"/>
            <w:szCs w:val="16"/>
          </w:rPr>
          <w:t>https://heis.vuv.cz/data/webmap/datovesady/projekty/ramcovasmernicevoda/docpublikace/Pracovn%C3%AD_postup_hydro_morfologie_fin_v3_1.pdf</w:t>
        </w:r>
      </w:hyperlink>
    </w:p>
  </w:footnote>
  <w:footnote w:id="7">
    <w:p w14:paraId="34806F3B" w14:textId="5726F927" w:rsidR="00397BE9" w:rsidRPr="00D03DE1" w:rsidRDefault="00397BE9">
      <w:pPr>
        <w:pStyle w:val="Textpoznpodarou"/>
        <w:rPr>
          <w:rStyle w:val="Hypertextovodkaz"/>
          <w:rFonts w:cstheme="minorBidi"/>
          <w:sz w:val="16"/>
          <w:szCs w:val="16"/>
        </w:rPr>
      </w:pPr>
      <w:r>
        <w:rPr>
          <w:rStyle w:val="Znakapoznpodarou"/>
        </w:rPr>
        <w:footnoteRef/>
      </w:r>
      <w:r w:rsidRPr="00D03DE1">
        <w:rPr>
          <w:rStyle w:val="Znakapoznpodarou"/>
        </w:rPr>
        <w:t xml:space="preserve"> </w:t>
      </w:r>
      <w:hyperlink r:id="rId4" w:history="1">
        <w:r w:rsidRPr="00D03DE1">
          <w:rPr>
            <w:rStyle w:val="Hypertextovodkaz"/>
            <w:rFonts w:cstheme="minorBidi"/>
            <w:sz w:val="16"/>
            <w:szCs w:val="16"/>
          </w:rPr>
          <w:t>https://mze.gov.cz/public/portal/mze/voda/planovani-v-oblasti-vod/ramcova-smernice-o-vodach/x4-planovaci-obdobi/zverejnene-informace/maketa-predbezneho-prehledu-vyznamnych-problemu-nakladani-s-vodami-zjistenych-v-dilcim-povodi-2</w:t>
        </w:r>
      </w:hyperlink>
    </w:p>
    <w:p w14:paraId="2DC42D17" w14:textId="77777777" w:rsidR="00397BE9" w:rsidRPr="00D03DE1" w:rsidRDefault="00397BE9">
      <w:pPr>
        <w:pStyle w:val="Textpoznpodarou"/>
        <w:rPr>
          <w:rStyle w:val="Znakapoznpodaro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5A421" w14:textId="77777777" w:rsidR="00397BE9" w:rsidRDefault="00397BE9"/>
  <w:p w14:paraId="08565E7B" w14:textId="77777777" w:rsidR="00397BE9" w:rsidRDefault="00397B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DDC4C" w14:textId="6A501296" w:rsidR="00397BE9" w:rsidRPr="006A0DBD" w:rsidRDefault="00397BE9" w:rsidP="00271308">
    <w:pPr>
      <w:pStyle w:val="Zhlav"/>
      <w:pBdr>
        <w:bottom w:val="single" w:sz="4" w:space="1" w:color="auto"/>
      </w:pBdr>
      <w:jc w:val="left"/>
      <w:rPr>
        <w:sz w:val="18"/>
        <w:szCs w:val="18"/>
      </w:rPr>
    </w:pPr>
    <w:r>
      <w:rPr>
        <w:sz w:val="18"/>
        <w:szCs w:val="18"/>
      </w:rPr>
      <w:t xml:space="preserve">Předběžný přehled významných problémů nakládání s vodami v dílčím povodí Ohře, dolního Labe a ostatních přítoků Labe  </w:t>
    </w:r>
    <w:r>
      <w:rPr>
        <w:rFonts w:cs="Arial"/>
        <w:b/>
        <w:noProof/>
        <w:sz w:val="32"/>
        <w:lang w:eastAsia="cs-CZ"/>
      </w:rPr>
      <w:drawing>
        <wp:inline distT="0" distB="0" distL="0" distR="0" wp14:anchorId="4E22046B" wp14:editId="6F3606DA">
          <wp:extent cx="286385" cy="214630"/>
          <wp:effectExtent l="19050" t="0" r="0" b="0"/>
          <wp:docPr id="1" name="obrázek 1" descr="Logo plánování v oblasti v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277275" name="obrázek 1" descr="Logo plánování v oblasti vod"/>
                  <pic:cNvPicPr>
                    <a:picLocks noChangeAspect="1" noChangeArrowheads="1"/>
                  </pic:cNvPicPr>
                </pic:nvPicPr>
                <pic:blipFill>
                  <a:blip r:embed="rId1"/>
                  <a:srcRect/>
                  <a:stretch>
                    <a:fillRect/>
                  </a:stretch>
                </pic:blipFill>
                <pic:spPr bwMode="auto">
                  <a:xfrm>
                    <a:off x="0" y="0"/>
                    <a:ext cx="286385" cy="21463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F9A81" w14:textId="77777777" w:rsidR="00EF394D" w:rsidRDefault="00EF394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19DD"/>
    <w:multiLevelType w:val="hybridMultilevel"/>
    <w:tmpl w:val="DEA2B216"/>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F765C55"/>
    <w:multiLevelType w:val="multilevel"/>
    <w:tmpl w:val="026C60C6"/>
    <w:lvl w:ilvl="0">
      <w:start w:val="1"/>
      <w:numFmt w:val="upperRoman"/>
      <w:pStyle w:val="NADPIS1"/>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i w:val="0"/>
        <w:color w:val="auto"/>
      </w:rPr>
    </w:lvl>
    <w:lvl w:ilvl="2">
      <w:start w:val="1"/>
      <w:numFmt w:val="decimal"/>
      <w:pStyle w:val="NADPIS3"/>
      <w:lvlText w:val="%1.%2.%3."/>
      <w:lvlJc w:val="left"/>
      <w:pPr>
        <w:ind w:left="1224" w:hanging="504"/>
      </w:pPr>
      <w:rPr>
        <w:color w:val="auto"/>
        <w:sz w:val="26"/>
        <w:szCs w:val="26"/>
      </w:rPr>
    </w:lvl>
    <w:lvl w:ilvl="3">
      <w:start w:val="1"/>
      <w:numFmt w:val="decimal"/>
      <w:pStyle w:val="NADPIS4"/>
      <w:lvlText w:val="%1.%2.%3.%4."/>
      <w:lvlJc w:val="left"/>
      <w:pPr>
        <w:ind w:left="1701" w:hanging="567"/>
      </w:pPr>
    </w:lvl>
    <w:lvl w:ilvl="4">
      <w:start w:val="1"/>
      <w:numFmt w:val="decimal"/>
      <w:pStyle w:val="NADPIS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5F872D4"/>
    <w:multiLevelType w:val="hybridMultilevel"/>
    <w:tmpl w:val="F774DE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9DD6222"/>
    <w:multiLevelType w:val="hybridMultilevel"/>
    <w:tmpl w:val="DB0610D8"/>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E9B47B2"/>
    <w:multiLevelType w:val="hybridMultilevel"/>
    <w:tmpl w:val="815628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88945B1"/>
    <w:multiLevelType w:val="hybridMultilevel"/>
    <w:tmpl w:val="633C79A0"/>
    <w:lvl w:ilvl="0" w:tplc="7B748F9A">
      <w:start w:val="1"/>
      <w:numFmt w:val="bullet"/>
      <w:pStyle w:val="Bezmezer1"/>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A2F0A89"/>
    <w:multiLevelType w:val="hybridMultilevel"/>
    <w:tmpl w:val="B1EC4D4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F0B00D5"/>
    <w:multiLevelType w:val="hybridMultilevel"/>
    <w:tmpl w:val="20BE92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59D7E56"/>
    <w:multiLevelType w:val="hybridMultilevel"/>
    <w:tmpl w:val="18A8511C"/>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49964480"/>
    <w:multiLevelType w:val="hybridMultilevel"/>
    <w:tmpl w:val="30601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E1417F8"/>
    <w:multiLevelType w:val="hybridMultilevel"/>
    <w:tmpl w:val="1608B2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F302F0B"/>
    <w:multiLevelType w:val="hybridMultilevel"/>
    <w:tmpl w:val="047450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8120253"/>
    <w:multiLevelType w:val="hybridMultilevel"/>
    <w:tmpl w:val="BCD273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C514D21"/>
    <w:multiLevelType w:val="hybridMultilevel"/>
    <w:tmpl w:val="866A1F32"/>
    <w:lvl w:ilvl="0" w:tplc="0405000F">
      <w:start w:val="1"/>
      <w:numFmt w:val="decimal"/>
      <w:lvlText w:val="%1."/>
      <w:lvlJc w:val="left"/>
      <w:pPr>
        <w:ind w:left="766" w:hanging="360"/>
      </w:pPr>
    </w:lvl>
    <w:lvl w:ilvl="1" w:tplc="0F1E3C52">
      <w:numFmt w:val="bullet"/>
      <w:lvlText w:val="-"/>
      <w:lvlJc w:val="left"/>
      <w:pPr>
        <w:ind w:left="1486" w:hanging="360"/>
      </w:pPr>
      <w:rPr>
        <w:rFonts w:ascii="Arial Narrow" w:eastAsiaTheme="minorHAnsi" w:hAnsi="Arial Narrow" w:cstheme="minorBidi" w:hint="default"/>
      </w:rPr>
    </w:lvl>
    <w:lvl w:ilvl="2" w:tplc="0F1E3C52">
      <w:numFmt w:val="bullet"/>
      <w:lvlText w:val="-"/>
      <w:lvlJc w:val="left"/>
      <w:pPr>
        <w:ind w:left="2206" w:hanging="180"/>
      </w:pPr>
      <w:rPr>
        <w:rFonts w:ascii="Arial Narrow" w:eastAsiaTheme="minorHAnsi" w:hAnsi="Arial Narrow" w:cstheme="minorBidi" w:hint="default"/>
      </w:rPr>
    </w:lvl>
    <w:lvl w:ilvl="3" w:tplc="0405000F" w:tentative="1">
      <w:start w:val="1"/>
      <w:numFmt w:val="decimal"/>
      <w:lvlText w:val="%4."/>
      <w:lvlJc w:val="left"/>
      <w:pPr>
        <w:ind w:left="2926" w:hanging="360"/>
      </w:pPr>
    </w:lvl>
    <w:lvl w:ilvl="4" w:tplc="04050019" w:tentative="1">
      <w:start w:val="1"/>
      <w:numFmt w:val="lowerLetter"/>
      <w:lvlText w:val="%5."/>
      <w:lvlJc w:val="left"/>
      <w:pPr>
        <w:ind w:left="3646" w:hanging="360"/>
      </w:pPr>
    </w:lvl>
    <w:lvl w:ilvl="5" w:tplc="0405001B" w:tentative="1">
      <w:start w:val="1"/>
      <w:numFmt w:val="lowerRoman"/>
      <w:lvlText w:val="%6."/>
      <w:lvlJc w:val="right"/>
      <w:pPr>
        <w:ind w:left="4366" w:hanging="180"/>
      </w:pPr>
    </w:lvl>
    <w:lvl w:ilvl="6" w:tplc="0405000F" w:tentative="1">
      <w:start w:val="1"/>
      <w:numFmt w:val="decimal"/>
      <w:lvlText w:val="%7."/>
      <w:lvlJc w:val="left"/>
      <w:pPr>
        <w:ind w:left="5086" w:hanging="360"/>
      </w:pPr>
    </w:lvl>
    <w:lvl w:ilvl="7" w:tplc="04050019" w:tentative="1">
      <w:start w:val="1"/>
      <w:numFmt w:val="lowerLetter"/>
      <w:lvlText w:val="%8."/>
      <w:lvlJc w:val="left"/>
      <w:pPr>
        <w:ind w:left="5806" w:hanging="360"/>
      </w:pPr>
    </w:lvl>
    <w:lvl w:ilvl="8" w:tplc="0405001B" w:tentative="1">
      <w:start w:val="1"/>
      <w:numFmt w:val="lowerRoman"/>
      <w:lvlText w:val="%9."/>
      <w:lvlJc w:val="right"/>
      <w:pPr>
        <w:ind w:left="6526" w:hanging="180"/>
      </w:pPr>
    </w:lvl>
  </w:abstractNum>
  <w:abstractNum w:abstractNumId="14" w15:restartNumberingAfterBreak="0">
    <w:nsid w:val="614848B5"/>
    <w:multiLevelType w:val="hybridMultilevel"/>
    <w:tmpl w:val="F49226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2F92859"/>
    <w:multiLevelType w:val="multilevel"/>
    <w:tmpl w:val="5CF2235C"/>
    <w:lvl w:ilvl="0">
      <w:start w:val="1"/>
      <w:numFmt w:val="upperRoman"/>
      <w:lvlText w:val="%1."/>
      <w:lvlJc w:val="left"/>
      <w:pPr>
        <w:ind w:left="360" w:hanging="360"/>
      </w:pPr>
      <w:rPr>
        <w:rFonts w:ascii="Arial Narrow" w:eastAsia="Calibri" w:hAnsi="Arial Narrow" w:cs="Times New Roman"/>
        <w:b/>
      </w:rPr>
    </w:lvl>
    <w:lvl w:ilvl="1">
      <w:start w:val="1"/>
      <w:numFmt w:val="decimal"/>
      <w:pStyle w:val="MAKNAD2"/>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6BED30E9"/>
    <w:multiLevelType w:val="hybridMultilevel"/>
    <w:tmpl w:val="2E5009AE"/>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6F090552"/>
    <w:multiLevelType w:val="multilevel"/>
    <w:tmpl w:val="1DC0959A"/>
    <w:lvl w:ilvl="0">
      <w:start w:val="1"/>
      <w:numFmt w:val="upperRoman"/>
      <w:lvlText w:val="%1."/>
      <w:lvlJc w:val="left"/>
      <w:pPr>
        <w:ind w:left="360" w:hanging="360"/>
      </w:pPr>
      <w:rPr>
        <w:rFonts w:ascii="Arial Narrow" w:eastAsia="Calibri" w:hAnsi="Arial Narrow" w:cs="Times New Roman" w:hint="default"/>
        <w:b/>
      </w:rPr>
    </w:lvl>
    <w:lvl w:ilvl="1">
      <w:start w:val="1"/>
      <w:numFmt w:val="decimal"/>
      <w:pStyle w:val="NADPIS2"/>
      <w:lvlText w:val="%1.%2."/>
      <w:lvlJc w:val="left"/>
      <w:pPr>
        <w:ind w:left="792" w:hanging="432"/>
      </w:pPr>
      <w:rPr>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73695FB1"/>
    <w:multiLevelType w:val="hybridMultilevel"/>
    <w:tmpl w:val="0AB0597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C05151B"/>
    <w:multiLevelType w:val="hybridMultilevel"/>
    <w:tmpl w:val="C56418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8"/>
  </w:num>
  <w:num w:numId="4">
    <w:abstractNumId w:val="15"/>
  </w:num>
  <w:num w:numId="5">
    <w:abstractNumId w:val="1"/>
  </w:num>
  <w:num w:numId="6">
    <w:abstractNumId w:val="17"/>
  </w:num>
  <w:num w:numId="7">
    <w:abstractNumId w:val="13"/>
  </w:num>
  <w:num w:numId="8">
    <w:abstractNumId w:val="6"/>
  </w:num>
  <w:num w:numId="9">
    <w:abstractNumId w:val="4"/>
  </w:num>
  <w:num w:numId="10">
    <w:abstractNumId w:val="10"/>
  </w:num>
  <w:num w:numId="11">
    <w:abstractNumId w:val="1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4"/>
  </w:num>
  <w:num w:numId="15">
    <w:abstractNumId w:val="11"/>
  </w:num>
  <w:num w:numId="16">
    <w:abstractNumId w:val="2"/>
  </w:num>
  <w:num w:numId="17">
    <w:abstractNumId w:val="9"/>
  </w:num>
  <w:num w:numId="18">
    <w:abstractNumId w:val="16"/>
  </w:num>
  <w:num w:numId="19">
    <w:abstractNumId w:val="19"/>
  </w:num>
  <w:num w:numId="20">
    <w:abstractNumId w:val="8"/>
  </w:num>
  <w:num w:numId="21">
    <w:abstractNumId w:val="0"/>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47F"/>
    <w:rsid w:val="00000963"/>
    <w:rsid w:val="00002130"/>
    <w:rsid w:val="000025AD"/>
    <w:rsid w:val="000027F0"/>
    <w:rsid w:val="0000337A"/>
    <w:rsid w:val="000038B2"/>
    <w:rsid w:val="000038BC"/>
    <w:rsid w:val="00003A48"/>
    <w:rsid w:val="00003A70"/>
    <w:rsid w:val="00003AA8"/>
    <w:rsid w:val="000046A0"/>
    <w:rsid w:val="00004F98"/>
    <w:rsid w:val="00005A1C"/>
    <w:rsid w:val="00005BC9"/>
    <w:rsid w:val="00005DA7"/>
    <w:rsid w:val="00006472"/>
    <w:rsid w:val="0000650F"/>
    <w:rsid w:val="00006779"/>
    <w:rsid w:val="00007A7D"/>
    <w:rsid w:val="000109A3"/>
    <w:rsid w:val="000115EB"/>
    <w:rsid w:val="000116F6"/>
    <w:rsid w:val="00011793"/>
    <w:rsid w:val="000129CD"/>
    <w:rsid w:val="000130D1"/>
    <w:rsid w:val="00014637"/>
    <w:rsid w:val="00015224"/>
    <w:rsid w:val="00016475"/>
    <w:rsid w:val="00016873"/>
    <w:rsid w:val="00016A82"/>
    <w:rsid w:val="00016EB6"/>
    <w:rsid w:val="00016FDD"/>
    <w:rsid w:val="0001763B"/>
    <w:rsid w:val="000202AF"/>
    <w:rsid w:val="0002043C"/>
    <w:rsid w:val="0002073B"/>
    <w:rsid w:val="00020B04"/>
    <w:rsid w:val="00021459"/>
    <w:rsid w:val="00022655"/>
    <w:rsid w:val="00022AE4"/>
    <w:rsid w:val="00022E46"/>
    <w:rsid w:val="00023419"/>
    <w:rsid w:val="00025D56"/>
    <w:rsid w:val="0002648A"/>
    <w:rsid w:val="00026754"/>
    <w:rsid w:val="00027E22"/>
    <w:rsid w:val="00030506"/>
    <w:rsid w:val="00031102"/>
    <w:rsid w:val="000311DE"/>
    <w:rsid w:val="00031220"/>
    <w:rsid w:val="00031555"/>
    <w:rsid w:val="000324BB"/>
    <w:rsid w:val="00032D7B"/>
    <w:rsid w:val="000337AC"/>
    <w:rsid w:val="00035631"/>
    <w:rsid w:val="00036217"/>
    <w:rsid w:val="00036736"/>
    <w:rsid w:val="00036B98"/>
    <w:rsid w:val="00037687"/>
    <w:rsid w:val="000408F6"/>
    <w:rsid w:val="00040A0E"/>
    <w:rsid w:val="00042EFB"/>
    <w:rsid w:val="00044A31"/>
    <w:rsid w:val="00044D67"/>
    <w:rsid w:val="00045BB9"/>
    <w:rsid w:val="00045F9F"/>
    <w:rsid w:val="0004649D"/>
    <w:rsid w:val="000466A2"/>
    <w:rsid w:val="0004792E"/>
    <w:rsid w:val="00047B19"/>
    <w:rsid w:val="00047E60"/>
    <w:rsid w:val="00050224"/>
    <w:rsid w:val="00051D41"/>
    <w:rsid w:val="0005440C"/>
    <w:rsid w:val="00054826"/>
    <w:rsid w:val="00055A6C"/>
    <w:rsid w:val="00056CA3"/>
    <w:rsid w:val="000571FD"/>
    <w:rsid w:val="00057CE7"/>
    <w:rsid w:val="0005CCE0"/>
    <w:rsid w:val="00060714"/>
    <w:rsid w:val="000607C2"/>
    <w:rsid w:val="00060C20"/>
    <w:rsid w:val="0006115A"/>
    <w:rsid w:val="00062590"/>
    <w:rsid w:val="000641E1"/>
    <w:rsid w:val="000644A3"/>
    <w:rsid w:val="00064891"/>
    <w:rsid w:val="000652C5"/>
    <w:rsid w:val="00065F56"/>
    <w:rsid w:val="0006736B"/>
    <w:rsid w:val="00067598"/>
    <w:rsid w:val="00067945"/>
    <w:rsid w:val="000706E6"/>
    <w:rsid w:val="00070BCB"/>
    <w:rsid w:val="00071367"/>
    <w:rsid w:val="00071746"/>
    <w:rsid w:val="000718F2"/>
    <w:rsid w:val="00071BAB"/>
    <w:rsid w:val="000739B9"/>
    <w:rsid w:val="00074159"/>
    <w:rsid w:val="00074226"/>
    <w:rsid w:val="00074279"/>
    <w:rsid w:val="00074863"/>
    <w:rsid w:val="00074DAE"/>
    <w:rsid w:val="00074FB1"/>
    <w:rsid w:val="00075071"/>
    <w:rsid w:val="000763AA"/>
    <w:rsid w:val="00076E38"/>
    <w:rsid w:val="000778F4"/>
    <w:rsid w:val="000801EA"/>
    <w:rsid w:val="00080712"/>
    <w:rsid w:val="0008093A"/>
    <w:rsid w:val="00080D5E"/>
    <w:rsid w:val="0008138B"/>
    <w:rsid w:val="000816E3"/>
    <w:rsid w:val="00081CEB"/>
    <w:rsid w:val="00082F6C"/>
    <w:rsid w:val="000834F0"/>
    <w:rsid w:val="00084611"/>
    <w:rsid w:val="00084B20"/>
    <w:rsid w:val="00084F84"/>
    <w:rsid w:val="000850BC"/>
    <w:rsid w:val="00085EBE"/>
    <w:rsid w:val="00087886"/>
    <w:rsid w:val="00087B79"/>
    <w:rsid w:val="00090E9C"/>
    <w:rsid w:val="000918E0"/>
    <w:rsid w:val="00091A90"/>
    <w:rsid w:val="00091AF9"/>
    <w:rsid w:val="00091D87"/>
    <w:rsid w:val="00091E80"/>
    <w:rsid w:val="000922B8"/>
    <w:rsid w:val="00092C32"/>
    <w:rsid w:val="0009325A"/>
    <w:rsid w:val="00093509"/>
    <w:rsid w:val="00093DA7"/>
    <w:rsid w:val="00093E66"/>
    <w:rsid w:val="0009424F"/>
    <w:rsid w:val="0009448A"/>
    <w:rsid w:val="00094876"/>
    <w:rsid w:val="00094C05"/>
    <w:rsid w:val="000955D8"/>
    <w:rsid w:val="00095973"/>
    <w:rsid w:val="00095F2F"/>
    <w:rsid w:val="00095F3E"/>
    <w:rsid w:val="00099FF0"/>
    <w:rsid w:val="000A0542"/>
    <w:rsid w:val="000A2441"/>
    <w:rsid w:val="000A2ABE"/>
    <w:rsid w:val="000A2B4A"/>
    <w:rsid w:val="000A2B8F"/>
    <w:rsid w:val="000A310A"/>
    <w:rsid w:val="000A32A9"/>
    <w:rsid w:val="000A3808"/>
    <w:rsid w:val="000A429F"/>
    <w:rsid w:val="000A66BE"/>
    <w:rsid w:val="000A6D7C"/>
    <w:rsid w:val="000A73E4"/>
    <w:rsid w:val="000B0750"/>
    <w:rsid w:val="000B0772"/>
    <w:rsid w:val="000B0AB8"/>
    <w:rsid w:val="000B0EB3"/>
    <w:rsid w:val="000B11B4"/>
    <w:rsid w:val="000B142E"/>
    <w:rsid w:val="000B18D0"/>
    <w:rsid w:val="000B1F62"/>
    <w:rsid w:val="000B211B"/>
    <w:rsid w:val="000B2465"/>
    <w:rsid w:val="000B3195"/>
    <w:rsid w:val="000B3725"/>
    <w:rsid w:val="000B3735"/>
    <w:rsid w:val="000B3E7F"/>
    <w:rsid w:val="000B52EA"/>
    <w:rsid w:val="000B5BA7"/>
    <w:rsid w:val="000B677E"/>
    <w:rsid w:val="000B722C"/>
    <w:rsid w:val="000B7497"/>
    <w:rsid w:val="000C04F0"/>
    <w:rsid w:val="000C08E5"/>
    <w:rsid w:val="000C0946"/>
    <w:rsid w:val="000C0ECF"/>
    <w:rsid w:val="000C1616"/>
    <w:rsid w:val="000C1DAB"/>
    <w:rsid w:val="000C2458"/>
    <w:rsid w:val="000C3349"/>
    <w:rsid w:val="000C38B5"/>
    <w:rsid w:val="000C3AEE"/>
    <w:rsid w:val="000C442C"/>
    <w:rsid w:val="000C44FD"/>
    <w:rsid w:val="000C49F8"/>
    <w:rsid w:val="000C4F14"/>
    <w:rsid w:val="000C52AC"/>
    <w:rsid w:val="000C5616"/>
    <w:rsid w:val="000C5BDF"/>
    <w:rsid w:val="000C5E56"/>
    <w:rsid w:val="000C79B6"/>
    <w:rsid w:val="000C7B71"/>
    <w:rsid w:val="000C7E36"/>
    <w:rsid w:val="000D04D2"/>
    <w:rsid w:val="000D1381"/>
    <w:rsid w:val="000D14C4"/>
    <w:rsid w:val="000D1BA5"/>
    <w:rsid w:val="000D2848"/>
    <w:rsid w:val="000D3644"/>
    <w:rsid w:val="000D49B7"/>
    <w:rsid w:val="000D5CCB"/>
    <w:rsid w:val="000D628B"/>
    <w:rsid w:val="000D6785"/>
    <w:rsid w:val="000D68A9"/>
    <w:rsid w:val="000D6A31"/>
    <w:rsid w:val="000D7881"/>
    <w:rsid w:val="000D7AFC"/>
    <w:rsid w:val="000E0A3A"/>
    <w:rsid w:val="000E0D85"/>
    <w:rsid w:val="000E1145"/>
    <w:rsid w:val="000E141F"/>
    <w:rsid w:val="000E2042"/>
    <w:rsid w:val="000E2B1D"/>
    <w:rsid w:val="000E2D03"/>
    <w:rsid w:val="000E2F4F"/>
    <w:rsid w:val="000E2FCB"/>
    <w:rsid w:val="000E3002"/>
    <w:rsid w:val="000E3BB5"/>
    <w:rsid w:val="000E3DB1"/>
    <w:rsid w:val="000E4289"/>
    <w:rsid w:val="000E5306"/>
    <w:rsid w:val="000E5590"/>
    <w:rsid w:val="000E6306"/>
    <w:rsid w:val="000E6C87"/>
    <w:rsid w:val="000F060F"/>
    <w:rsid w:val="000F0C8E"/>
    <w:rsid w:val="000F0F15"/>
    <w:rsid w:val="000F1BA8"/>
    <w:rsid w:val="000F227A"/>
    <w:rsid w:val="000F2C1B"/>
    <w:rsid w:val="000F33F6"/>
    <w:rsid w:val="000F3A0E"/>
    <w:rsid w:val="000F3ACC"/>
    <w:rsid w:val="000F67B8"/>
    <w:rsid w:val="000F770F"/>
    <w:rsid w:val="000F7B12"/>
    <w:rsid w:val="000F7B72"/>
    <w:rsid w:val="001001BB"/>
    <w:rsid w:val="0010041F"/>
    <w:rsid w:val="00101D9C"/>
    <w:rsid w:val="00101FC0"/>
    <w:rsid w:val="00102B2D"/>
    <w:rsid w:val="0010519A"/>
    <w:rsid w:val="001054EA"/>
    <w:rsid w:val="001057C6"/>
    <w:rsid w:val="001057D6"/>
    <w:rsid w:val="0010697C"/>
    <w:rsid w:val="00106EFC"/>
    <w:rsid w:val="0010745F"/>
    <w:rsid w:val="00110F54"/>
    <w:rsid w:val="00110F57"/>
    <w:rsid w:val="00111C70"/>
    <w:rsid w:val="00113643"/>
    <w:rsid w:val="001139FD"/>
    <w:rsid w:val="00113B97"/>
    <w:rsid w:val="00113E34"/>
    <w:rsid w:val="001146FD"/>
    <w:rsid w:val="00114C15"/>
    <w:rsid w:val="00114C49"/>
    <w:rsid w:val="00114C93"/>
    <w:rsid w:val="00114ED4"/>
    <w:rsid w:val="001151F3"/>
    <w:rsid w:val="001152C1"/>
    <w:rsid w:val="00115868"/>
    <w:rsid w:val="00115883"/>
    <w:rsid w:val="001161BA"/>
    <w:rsid w:val="001162AB"/>
    <w:rsid w:val="00117A62"/>
    <w:rsid w:val="00117A75"/>
    <w:rsid w:val="00117E1D"/>
    <w:rsid w:val="00120E31"/>
    <w:rsid w:val="00121ECE"/>
    <w:rsid w:val="00122607"/>
    <w:rsid w:val="00122CB0"/>
    <w:rsid w:val="00122DAF"/>
    <w:rsid w:val="00123187"/>
    <w:rsid w:val="001236B4"/>
    <w:rsid w:val="00124D39"/>
    <w:rsid w:val="00124DF4"/>
    <w:rsid w:val="00125769"/>
    <w:rsid w:val="001259F6"/>
    <w:rsid w:val="00125A55"/>
    <w:rsid w:val="00125B4D"/>
    <w:rsid w:val="00125F0C"/>
    <w:rsid w:val="00126596"/>
    <w:rsid w:val="00126884"/>
    <w:rsid w:val="0012694F"/>
    <w:rsid w:val="00126EC8"/>
    <w:rsid w:val="001270D9"/>
    <w:rsid w:val="0012750F"/>
    <w:rsid w:val="00130B9C"/>
    <w:rsid w:val="00131020"/>
    <w:rsid w:val="001315F2"/>
    <w:rsid w:val="001332DC"/>
    <w:rsid w:val="001336ED"/>
    <w:rsid w:val="00133901"/>
    <w:rsid w:val="00134C04"/>
    <w:rsid w:val="00135987"/>
    <w:rsid w:val="00135A51"/>
    <w:rsid w:val="00137A94"/>
    <w:rsid w:val="0014016C"/>
    <w:rsid w:val="001420D1"/>
    <w:rsid w:val="00142777"/>
    <w:rsid w:val="00142956"/>
    <w:rsid w:val="00142BDF"/>
    <w:rsid w:val="00142CA4"/>
    <w:rsid w:val="001433E8"/>
    <w:rsid w:val="00145906"/>
    <w:rsid w:val="00146CAB"/>
    <w:rsid w:val="00146D8F"/>
    <w:rsid w:val="001470E8"/>
    <w:rsid w:val="0014746F"/>
    <w:rsid w:val="001505D8"/>
    <w:rsid w:val="00150BCF"/>
    <w:rsid w:val="00150E61"/>
    <w:rsid w:val="00151C14"/>
    <w:rsid w:val="00152447"/>
    <w:rsid w:val="001531B9"/>
    <w:rsid w:val="00153600"/>
    <w:rsid w:val="00153A7A"/>
    <w:rsid w:val="0015491F"/>
    <w:rsid w:val="00154CB3"/>
    <w:rsid w:val="001567D4"/>
    <w:rsid w:val="00157A59"/>
    <w:rsid w:val="00157EEF"/>
    <w:rsid w:val="00160806"/>
    <w:rsid w:val="00161B28"/>
    <w:rsid w:val="001620B1"/>
    <w:rsid w:val="00162C7E"/>
    <w:rsid w:val="00163E8C"/>
    <w:rsid w:val="00164D55"/>
    <w:rsid w:val="00165023"/>
    <w:rsid w:val="0016642C"/>
    <w:rsid w:val="00167C9E"/>
    <w:rsid w:val="001705BC"/>
    <w:rsid w:val="00171591"/>
    <w:rsid w:val="00172844"/>
    <w:rsid w:val="00172B75"/>
    <w:rsid w:val="00173461"/>
    <w:rsid w:val="00173E29"/>
    <w:rsid w:val="00175386"/>
    <w:rsid w:val="00175575"/>
    <w:rsid w:val="0017606D"/>
    <w:rsid w:val="0017634E"/>
    <w:rsid w:val="0017686F"/>
    <w:rsid w:val="00176B49"/>
    <w:rsid w:val="00176E12"/>
    <w:rsid w:val="001805D0"/>
    <w:rsid w:val="00182B66"/>
    <w:rsid w:val="00182CE7"/>
    <w:rsid w:val="00182DC6"/>
    <w:rsid w:val="00184B18"/>
    <w:rsid w:val="00185360"/>
    <w:rsid w:val="00185648"/>
    <w:rsid w:val="00185EC9"/>
    <w:rsid w:val="001868E5"/>
    <w:rsid w:val="00186B44"/>
    <w:rsid w:val="001878EC"/>
    <w:rsid w:val="001919C3"/>
    <w:rsid w:val="00194B04"/>
    <w:rsid w:val="001950DA"/>
    <w:rsid w:val="0019563D"/>
    <w:rsid w:val="00195BF4"/>
    <w:rsid w:val="001962BD"/>
    <w:rsid w:val="0019745E"/>
    <w:rsid w:val="001A0140"/>
    <w:rsid w:val="001A0A1E"/>
    <w:rsid w:val="001A0DC4"/>
    <w:rsid w:val="001A1472"/>
    <w:rsid w:val="001A17A7"/>
    <w:rsid w:val="001A1905"/>
    <w:rsid w:val="001A35FC"/>
    <w:rsid w:val="001A3A23"/>
    <w:rsid w:val="001A3F6D"/>
    <w:rsid w:val="001A4319"/>
    <w:rsid w:val="001A580F"/>
    <w:rsid w:val="001A5ABC"/>
    <w:rsid w:val="001A62D1"/>
    <w:rsid w:val="001A7396"/>
    <w:rsid w:val="001A7962"/>
    <w:rsid w:val="001B20AE"/>
    <w:rsid w:val="001B2F8B"/>
    <w:rsid w:val="001B3944"/>
    <w:rsid w:val="001B4207"/>
    <w:rsid w:val="001B44B0"/>
    <w:rsid w:val="001B49E9"/>
    <w:rsid w:val="001B6556"/>
    <w:rsid w:val="001B676C"/>
    <w:rsid w:val="001B6CC1"/>
    <w:rsid w:val="001B6FC8"/>
    <w:rsid w:val="001B7284"/>
    <w:rsid w:val="001B78BF"/>
    <w:rsid w:val="001C0AE2"/>
    <w:rsid w:val="001C104D"/>
    <w:rsid w:val="001C1A17"/>
    <w:rsid w:val="001C5302"/>
    <w:rsid w:val="001C5A68"/>
    <w:rsid w:val="001C5C86"/>
    <w:rsid w:val="001C6023"/>
    <w:rsid w:val="001C6F46"/>
    <w:rsid w:val="001C7709"/>
    <w:rsid w:val="001D1C15"/>
    <w:rsid w:val="001D31B2"/>
    <w:rsid w:val="001D3598"/>
    <w:rsid w:val="001D394F"/>
    <w:rsid w:val="001D3FBC"/>
    <w:rsid w:val="001D4762"/>
    <w:rsid w:val="001D510B"/>
    <w:rsid w:val="001D5241"/>
    <w:rsid w:val="001D562C"/>
    <w:rsid w:val="001D7870"/>
    <w:rsid w:val="001D7927"/>
    <w:rsid w:val="001D7940"/>
    <w:rsid w:val="001D7D17"/>
    <w:rsid w:val="001E009D"/>
    <w:rsid w:val="001E08BF"/>
    <w:rsid w:val="001E0FF6"/>
    <w:rsid w:val="001E1371"/>
    <w:rsid w:val="001E2363"/>
    <w:rsid w:val="001E3A2B"/>
    <w:rsid w:val="001E3EF9"/>
    <w:rsid w:val="001E4C84"/>
    <w:rsid w:val="001E532B"/>
    <w:rsid w:val="001E5498"/>
    <w:rsid w:val="001E5A1D"/>
    <w:rsid w:val="001E5F1A"/>
    <w:rsid w:val="001E6AE9"/>
    <w:rsid w:val="001E7C35"/>
    <w:rsid w:val="001E7D8C"/>
    <w:rsid w:val="001E7E66"/>
    <w:rsid w:val="001F030D"/>
    <w:rsid w:val="001F0621"/>
    <w:rsid w:val="001F1CFF"/>
    <w:rsid w:val="001F1D24"/>
    <w:rsid w:val="001F1ED2"/>
    <w:rsid w:val="001F267D"/>
    <w:rsid w:val="001F2D0D"/>
    <w:rsid w:val="001F2F2A"/>
    <w:rsid w:val="001F2FD9"/>
    <w:rsid w:val="001F3367"/>
    <w:rsid w:val="001F42E9"/>
    <w:rsid w:val="001F434B"/>
    <w:rsid w:val="001F452D"/>
    <w:rsid w:val="001F453C"/>
    <w:rsid w:val="001F4CCF"/>
    <w:rsid w:val="001F57B9"/>
    <w:rsid w:val="001F5A7B"/>
    <w:rsid w:val="001F5BF2"/>
    <w:rsid w:val="001F5C58"/>
    <w:rsid w:val="001F6B1E"/>
    <w:rsid w:val="001F6B54"/>
    <w:rsid w:val="001F6EC4"/>
    <w:rsid w:val="001F7F4A"/>
    <w:rsid w:val="00200539"/>
    <w:rsid w:val="00201FD5"/>
    <w:rsid w:val="00202A9E"/>
    <w:rsid w:val="00203353"/>
    <w:rsid w:val="002052ED"/>
    <w:rsid w:val="00205376"/>
    <w:rsid w:val="002057C0"/>
    <w:rsid w:val="00205A77"/>
    <w:rsid w:val="00205B34"/>
    <w:rsid w:val="002078E9"/>
    <w:rsid w:val="00210AFE"/>
    <w:rsid w:val="00211B33"/>
    <w:rsid w:val="00211E11"/>
    <w:rsid w:val="002121E1"/>
    <w:rsid w:val="002127CC"/>
    <w:rsid w:val="00214334"/>
    <w:rsid w:val="0021501D"/>
    <w:rsid w:val="0021526D"/>
    <w:rsid w:val="002172CE"/>
    <w:rsid w:val="00217723"/>
    <w:rsid w:val="00217B0E"/>
    <w:rsid w:val="00220247"/>
    <w:rsid w:val="00221282"/>
    <w:rsid w:val="0022146A"/>
    <w:rsid w:val="00221B7B"/>
    <w:rsid w:val="00221B8A"/>
    <w:rsid w:val="00222118"/>
    <w:rsid w:val="002229AB"/>
    <w:rsid w:val="00222CBB"/>
    <w:rsid w:val="002235D8"/>
    <w:rsid w:val="00223E33"/>
    <w:rsid w:val="00224347"/>
    <w:rsid w:val="002247C9"/>
    <w:rsid w:val="00224854"/>
    <w:rsid w:val="00225111"/>
    <w:rsid w:val="00225A7C"/>
    <w:rsid w:val="0022637B"/>
    <w:rsid w:val="00227A53"/>
    <w:rsid w:val="002304BA"/>
    <w:rsid w:val="00230F5A"/>
    <w:rsid w:val="0023208C"/>
    <w:rsid w:val="002326EF"/>
    <w:rsid w:val="002327DE"/>
    <w:rsid w:val="00232EA2"/>
    <w:rsid w:val="0023310F"/>
    <w:rsid w:val="00233C8A"/>
    <w:rsid w:val="00234746"/>
    <w:rsid w:val="002356CE"/>
    <w:rsid w:val="00237DAF"/>
    <w:rsid w:val="0024099F"/>
    <w:rsid w:val="00240D43"/>
    <w:rsid w:val="00241BB8"/>
    <w:rsid w:val="0024264A"/>
    <w:rsid w:val="0024281D"/>
    <w:rsid w:val="00242BEC"/>
    <w:rsid w:val="002436F0"/>
    <w:rsid w:val="00243D37"/>
    <w:rsid w:val="002441CE"/>
    <w:rsid w:val="00244418"/>
    <w:rsid w:val="00244853"/>
    <w:rsid w:val="00244B6D"/>
    <w:rsid w:val="00246834"/>
    <w:rsid w:val="00247128"/>
    <w:rsid w:val="002475C3"/>
    <w:rsid w:val="00250C8E"/>
    <w:rsid w:val="00250CB8"/>
    <w:rsid w:val="002526CC"/>
    <w:rsid w:val="0025343B"/>
    <w:rsid w:val="00254980"/>
    <w:rsid w:val="00255A7C"/>
    <w:rsid w:val="00257310"/>
    <w:rsid w:val="00257751"/>
    <w:rsid w:val="00257CF5"/>
    <w:rsid w:val="00260450"/>
    <w:rsid w:val="002609B2"/>
    <w:rsid w:val="002610D0"/>
    <w:rsid w:val="002620FA"/>
    <w:rsid w:val="00262604"/>
    <w:rsid w:val="002626CD"/>
    <w:rsid w:val="002629A3"/>
    <w:rsid w:val="00263EBE"/>
    <w:rsid w:val="00264656"/>
    <w:rsid w:val="00264D37"/>
    <w:rsid w:val="002655B5"/>
    <w:rsid w:val="00265A18"/>
    <w:rsid w:val="00270080"/>
    <w:rsid w:val="00270BB5"/>
    <w:rsid w:val="00271308"/>
    <w:rsid w:val="002725AA"/>
    <w:rsid w:val="00272C36"/>
    <w:rsid w:val="00273BEA"/>
    <w:rsid w:val="00273D17"/>
    <w:rsid w:val="00273F5F"/>
    <w:rsid w:val="00275E41"/>
    <w:rsid w:val="00275EBE"/>
    <w:rsid w:val="00275F8F"/>
    <w:rsid w:val="002771B6"/>
    <w:rsid w:val="00277AD7"/>
    <w:rsid w:val="00277C4D"/>
    <w:rsid w:val="0028040A"/>
    <w:rsid w:val="0028116A"/>
    <w:rsid w:val="002815F4"/>
    <w:rsid w:val="002827C8"/>
    <w:rsid w:val="00284A63"/>
    <w:rsid w:val="002852E6"/>
    <w:rsid w:val="00285D2F"/>
    <w:rsid w:val="002901A6"/>
    <w:rsid w:val="002906AF"/>
    <w:rsid w:val="002906C4"/>
    <w:rsid w:val="00291505"/>
    <w:rsid w:val="002916EC"/>
    <w:rsid w:val="002928A6"/>
    <w:rsid w:val="00292AA6"/>
    <w:rsid w:val="00292B9F"/>
    <w:rsid w:val="0029384F"/>
    <w:rsid w:val="00294345"/>
    <w:rsid w:val="002948A7"/>
    <w:rsid w:val="00297264"/>
    <w:rsid w:val="00297340"/>
    <w:rsid w:val="002A0888"/>
    <w:rsid w:val="002A1455"/>
    <w:rsid w:val="002A1DCA"/>
    <w:rsid w:val="002A1F65"/>
    <w:rsid w:val="002A31E6"/>
    <w:rsid w:val="002A4106"/>
    <w:rsid w:val="002A5660"/>
    <w:rsid w:val="002A5D56"/>
    <w:rsid w:val="002A70A0"/>
    <w:rsid w:val="002A7506"/>
    <w:rsid w:val="002B0190"/>
    <w:rsid w:val="002B07BB"/>
    <w:rsid w:val="002B19E0"/>
    <w:rsid w:val="002B2496"/>
    <w:rsid w:val="002B2517"/>
    <w:rsid w:val="002B3E71"/>
    <w:rsid w:val="002B44B7"/>
    <w:rsid w:val="002B500B"/>
    <w:rsid w:val="002B5AB6"/>
    <w:rsid w:val="002B6017"/>
    <w:rsid w:val="002B6970"/>
    <w:rsid w:val="002B6C0A"/>
    <w:rsid w:val="002B6D02"/>
    <w:rsid w:val="002C070A"/>
    <w:rsid w:val="002C082E"/>
    <w:rsid w:val="002C0886"/>
    <w:rsid w:val="002C118A"/>
    <w:rsid w:val="002C1D6D"/>
    <w:rsid w:val="002C242D"/>
    <w:rsid w:val="002C3C63"/>
    <w:rsid w:val="002C4121"/>
    <w:rsid w:val="002C42B4"/>
    <w:rsid w:val="002C4342"/>
    <w:rsid w:val="002C4C23"/>
    <w:rsid w:val="002C6110"/>
    <w:rsid w:val="002C68D0"/>
    <w:rsid w:val="002D026F"/>
    <w:rsid w:val="002D04DC"/>
    <w:rsid w:val="002D0A0A"/>
    <w:rsid w:val="002D0F5A"/>
    <w:rsid w:val="002D144C"/>
    <w:rsid w:val="002D2FEA"/>
    <w:rsid w:val="002D3351"/>
    <w:rsid w:val="002D355B"/>
    <w:rsid w:val="002D37DE"/>
    <w:rsid w:val="002D3BBF"/>
    <w:rsid w:val="002D4417"/>
    <w:rsid w:val="002D44D2"/>
    <w:rsid w:val="002D4B3F"/>
    <w:rsid w:val="002D4C51"/>
    <w:rsid w:val="002D4EEE"/>
    <w:rsid w:val="002D5AF7"/>
    <w:rsid w:val="002D65F2"/>
    <w:rsid w:val="002D66E7"/>
    <w:rsid w:val="002D6D9F"/>
    <w:rsid w:val="002E1684"/>
    <w:rsid w:val="002E1C43"/>
    <w:rsid w:val="002E232A"/>
    <w:rsid w:val="002E242C"/>
    <w:rsid w:val="002E30EF"/>
    <w:rsid w:val="002E3897"/>
    <w:rsid w:val="002E44B1"/>
    <w:rsid w:val="002E5B2D"/>
    <w:rsid w:val="002EC736"/>
    <w:rsid w:val="002F0157"/>
    <w:rsid w:val="002F18BC"/>
    <w:rsid w:val="002F190A"/>
    <w:rsid w:val="002F2D9E"/>
    <w:rsid w:val="002F3134"/>
    <w:rsid w:val="002F3931"/>
    <w:rsid w:val="002F3E1E"/>
    <w:rsid w:val="002F3F5A"/>
    <w:rsid w:val="002F4E0C"/>
    <w:rsid w:val="002F4F8F"/>
    <w:rsid w:val="002F51F4"/>
    <w:rsid w:val="002F523D"/>
    <w:rsid w:val="002F5E86"/>
    <w:rsid w:val="002F5EE0"/>
    <w:rsid w:val="002F7CC9"/>
    <w:rsid w:val="00300240"/>
    <w:rsid w:val="00301AD3"/>
    <w:rsid w:val="0030217B"/>
    <w:rsid w:val="00302571"/>
    <w:rsid w:val="0030279D"/>
    <w:rsid w:val="00302E1D"/>
    <w:rsid w:val="00303965"/>
    <w:rsid w:val="00304790"/>
    <w:rsid w:val="00305F1B"/>
    <w:rsid w:val="003063EB"/>
    <w:rsid w:val="0030685F"/>
    <w:rsid w:val="003073D7"/>
    <w:rsid w:val="00310C2E"/>
    <w:rsid w:val="0031121F"/>
    <w:rsid w:val="003116BB"/>
    <w:rsid w:val="00312034"/>
    <w:rsid w:val="0031243D"/>
    <w:rsid w:val="00313545"/>
    <w:rsid w:val="00314322"/>
    <w:rsid w:val="00315027"/>
    <w:rsid w:val="00315310"/>
    <w:rsid w:val="00315980"/>
    <w:rsid w:val="00315B50"/>
    <w:rsid w:val="0031635D"/>
    <w:rsid w:val="003163E0"/>
    <w:rsid w:val="00316F4D"/>
    <w:rsid w:val="003206EF"/>
    <w:rsid w:val="00321163"/>
    <w:rsid w:val="003215F6"/>
    <w:rsid w:val="00321DBA"/>
    <w:rsid w:val="003222CF"/>
    <w:rsid w:val="00323001"/>
    <w:rsid w:val="0032314B"/>
    <w:rsid w:val="003234D8"/>
    <w:rsid w:val="00323AD2"/>
    <w:rsid w:val="003247FE"/>
    <w:rsid w:val="00324AF3"/>
    <w:rsid w:val="00324DA0"/>
    <w:rsid w:val="00325C6E"/>
    <w:rsid w:val="003261F7"/>
    <w:rsid w:val="00326247"/>
    <w:rsid w:val="00326D37"/>
    <w:rsid w:val="00327CF1"/>
    <w:rsid w:val="00330645"/>
    <w:rsid w:val="00330C3A"/>
    <w:rsid w:val="00330D05"/>
    <w:rsid w:val="0033130C"/>
    <w:rsid w:val="00332203"/>
    <w:rsid w:val="00332555"/>
    <w:rsid w:val="003326D0"/>
    <w:rsid w:val="003328DD"/>
    <w:rsid w:val="00332BA4"/>
    <w:rsid w:val="00333276"/>
    <w:rsid w:val="00335376"/>
    <w:rsid w:val="00335585"/>
    <w:rsid w:val="00335EF8"/>
    <w:rsid w:val="0033624E"/>
    <w:rsid w:val="003379EC"/>
    <w:rsid w:val="00340D84"/>
    <w:rsid w:val="00341160"/>
    <w:rsid w:val="003414F7"/>
    <w:rsid w:val="0034199E"/>
    <w:rsid w:val="00341F74"/>
    <w:rsid w:val="0034237A"/>
    <w:rsid w:val="00342612"/>
    <w:rsid w:val="0034283E"/>
    <w:rsid w:val="00343294"/>
    <w:rsid w:val="00343DA4"/>
    <w:rsid w:val="00344477"/>
    <w:rsid w:val="00344D50"/>
    <w:rsid w:val="00345767"/>
    <w:rsid w:val="00345AE5"/>
    <w:rsid w:val="003462AE"/>
    <w:rsid w:val="0034696F"/>
    <w:rsid w:val="00346EE5"/>
    <w:rsid w:val="00350A41"/>
    <w:rsid w:val="00351196"/>
    <w:rsid w:val="00352D11"/>
    <w:rsid w:val="00352EBE"/>
    <w:rsid w:val="0035309A"/>
    <w:rsid w:val="0035356B"/>
    <w:rsid w:val="00353AE0"/>
    <w:rsid w:val="00353BA3"/>
    <w:rsid w:val="003546A2"/>
    <w:rsid w:val="00355054"/>
    <w:rsid w:val="0035600A"/>
    <w:rsid w:val="003562C8"/>
    <w:rsid w:val="003563FC"/>
    <w:rsid w:val="00356ED1"/>
    <w:rsid w:val="00357882"/>
    <w:rsid w:val="00357923"/>
    <w:rsid w:val="00357A46"/>
    <w:rsid w:val="00360743"/>
    <w:rsid w:val="00360DA0"/>
    <w:rsid w:val="00360E22"/>
    <w:rsid w:val="003618BE"/>
    <w:rsid w:val="0036270B"/>
    <w:rsid w:val="00362818"/>
    <w:rsid w:val="003630A1"/>
    <w:rsid w:val="003648C5"/>
    <w:rsid w:val="00364BE6"/>
    <w:rsid w:val="00364E43"/>
    <w:rsid w:val="0036523C"/>
    <w:rsid w:val="00365280"/>
    <w:rsid w:val="00365F24"/>
    <w:rsid w:val="00367266"/>
    <w:rsid w:val="003673E9"/>
    <w:rsid w:val="00371195"/>
    <w:rsid w:val="003716FD"/>
    <w:rsid w:val="00373AC3"/>
    <w:rsid w:val="0037405C"/>
    <w:rsid w:val="0037423F"/>
    <w:rsid w:val="00374645"/>
    <w:rsid w:val="00374CD9"/>
    <w:rsid w:val="00375040"/>
    <w:rsid w:val="00376270"/>
    <w:rsid w:val="00376338"/>
    <w:rsid w:val="003763D6"/>
    <w:rsid w:val="003764D7"/>
    <w:rsid w:val="003769D4"/>
    <w:rsid w:val="00376ADA"/>
    <w:rsid w:val="00377E01"/>
    <w:rsid w:val="00381295"/>
    <w:rsid w:val="00381B14"/>
    <w:rsid w:val="00381D20"/>
    <w:rsid w:val="003828D6"/>
    <w:rsid w:val="0038318E"/>
    <w:rsid w:val="00383B02"/>
    <w:rsid w:val="00384197"/>
    <w:rsid w:val="003844AD"/>
    <w:rsid w:val="003852BC"/>
    <w:rsid w:val="003858C7"/>
    <w:rsid w:val="00387F2B"/>
    <w:rsid w:val="00387FE6"/>
    <w:rsid w:val="0039032A"/>
    <w:rsid w:val="003912E2"/>
    <w:rsid w:val="00391990"/>
    <w:rsid w:val="00391A4A"/>
    <w:rsid w:val="0039255D"/>
    <w:rsid w:val="0039436E"/>
    <w:rsid w:val="00395204"/>
    <w:rsid w:val="003960A3"/>
    <w:rsid w:val="0039701E"/>
    <w:rsid w:val="003970C0"/>
    <w:rsid w:val="00397BE9"/>
    <w:rsid w:val="003A0454"/>
    <w:rsid w:val="003A0BA2"/>
    <w:rsid w:val="003A0EE6"/>
    <w:rsid w:val="003A11BE"/>
    <w:rsid w:val="003A1347"/>
    <w:rsid w:val="003A1D64"/>
    <w:rsid w:val="003A25A4"/>
    <w:rsid w:val="003A3805"/>
    <w:rsid w:val="003A448F"/>
    <w:rsid w:val="003A4799"/>
    <w:rsid w:val="003A48CE"/>
    <w:rsid w:val="003A5CFC"/>
    <w:rsid w:val="003A66A7"/>
    <w:rsid w:val="003A6804"/>
    <w:rsid w:val="003A774F"/>
    <w:rsid w:val="003A7CCC"/>
    <w:rsid w:val="003B0513"/>
    <w:rsid w:val="003B0855"/>
    <w:rsid w:val="003B0D49"/>
    <w:rsid w:val="003B14D5"/>
    <w:rsid w:val="003B2298"/>
    <w:rsid w:val="003B3439"/>
    <w:rsid w:val="003B36E8"/>
    <w:rsid w:val="003B4948"/>
    <w:rsid w:val="003B4DFE"/>
    <w:rsid w:val="003B4F71"/>
    <w:rsid w:val="003B5126"/>
    <w:rsid w:val="003B5F3A"/>
    <w:rsid w:val="003B6D9B"/>
    <w:rsid w:val="003C0592"/>
    <w:rsid w:val="003C0E6F"/>
    <w:rsid w:val="003C1C5A"/>
    <w:rsid w:val="003C2047"/>
    <w:rsid w:val="003C2219"/>
    <w:rsid w:val="003C3234"/>
    <w:rsid w:val="003C3922"/>
    <w:rsid w:val="003C3A54"/>
    <w:rsid w:val="003C402B"/>
    <w:rsid w:val="003C43E6"/>
    <w:rsid w:val="003C4F42"/>
    <w:rsid w:val="003C538D"/>
    <w:rsid w:val="003C609C"/>
    <w:rsid w:val="003C62A7"/>
    <w:rsid w:val="003C6710"/>
    <w:rsid w:val="003C6AB1"/>
    <w:rsid w:val="003D0B07"/>
    <w:rsid w:val="003D1D5F"/>
    <w:rsid w:val="003D2860"/>
    <w:rsid w:val="003D3E1C"/>
    <w:rsid w:val="003D4504"/>
    <w:rsid w:val="003D4E7F"/>
    <w:rsid w:val="003D4FB6"/>
    <w:rsid w:val="003D5453"/>
    <w:rsid w:val="003D6A06"/>
    <w:rsid w:val="003D7D48"/>
    <w:rsid w:val="003E0EDA"/>
    <w:rsid w:val="003E1535"/>
    <w:rsid w:val="003E1D54"/>
    <w:rsid w:val="003E32BE"/>
    <w:rsid w:val="003E37C7"/>
    <w:rsid w:val="003E6065"/>
    <w:rsid w:val="003E719E"/>
    <w:rsid w:val="003F0D77"/>
    <w:rsid w:val="003F0F68"/>
    <w:rsid w:val="003F17AC"/>
    <w:rsid w:val="003F17CD"/>
    <w:rsid w:val="003F1E2A"/>
    <w:rsid w:val="003F23B1"/>
    <w:rsid w:val="003F25BF"/>
    <w:rsid w:val="003F3321"/>
    <w:rsid w:val="003F33A3"/>
    <w:rsid w:val="003F3597"/>
    <w:rsid w:val="003F42FA"/>
    <w:rsid w:val="003F4459"/>
    <w:rsid w:val="003F4CAD"/>
    <w:rsid w:val="003F5D17"/>
    <w:rsid w:val="003F6456"/>
    <w:rsid w:val="003F7486"/>
    <w:rsid w:val="0040027A"/>
    <w:rsid w:val="004013AF"/>
    <w:rsid w:val="004024A7"/>
    <w:rsid w:val="0040257C"/>
    <w:rsid w:val="0040390C"/>
    <w:rsid w:val="00404824"/>
    <w:rsid w:val="00404BD9"/>
    <w:rsid w:val="0040509B"/>
    <w:rsid w:val="00406208"/>
    <w:rsid w:val="004062E7"/>
    <w:rsid w:val="00407A17"/>
    <w:rsid w:val="00407ACD"/>
    <w:rsid w:val="00407C07"/>
    <w:rsid w:val="00407C8A"/>
    <w:rsid w:val="0041122F"/>
    <w:rsid w:val="004113E7"/>
    <w:rsid w:val="00411901"/>
    <w:rsid w:val="00411B23"/>
    <w:rsid w:val="00411CD4"/>
    <w:rsid w:val="00411E27"/>
    <w:rsid w:val="00413586"/>
    <w:rsid w:val="0041421E"/>
    <w:rsid w:val="00414375"/>
    <w:rsid w:val="004150C8"/>
    <w:rsid w:val="004150ED"/>
    <w:rsid w:val="0041711A"/>
    <w:rsid w:val="004175B8"/>
    <w:rsid w:val="0042109E"/>
    <w:rsid w:val="00421550"/>
    <w:rsid w:val="004215B9"/>
    <w:rsid w:val="004218F0"/>
    <w:rsid w:val="00421F14"/>
    <w:rsid w:val="004224CA"/>
    <w:rsid w:val="004232EA"/>
    <w:rsid w:val="00424080"/>
    <w:rsid w:val="00424DFA"/>
    <w:rsid w:val="00425226"/>
    <w:rsid w:val="00425887"/>
    <w:rsid w:val="0042606C"/>
    <w:rsid w:val="004275BC"/>
    <w:rsid w:val="004309E1"/>
    <w:rsid w:val="00430B81"/>
    <w:rsid w:val="00431207"/>
    <w:rsid w:val="004313FF"/>
    <w:rsid w:val="00431883"/>
    <w:rsid w:val="0043206C"/>
    <w:rsid w:val="004328C9"/>
    <w:rsid w:val="00432E0C"/>
    <w:rsid w:val="004334A0"/>
    <w:rsid w:val="00433690"/>
    <w:rsid w:val="0043453C"/>
    <w:rsid w:val="0043457A"/>
    <w:rsid w:val="004347B3"/>
    <w:rsid w:val="00434929"/>
    <w:rsid w:val="004357D7"/>
    <w:rsid w:val="0043633F"/>
    <w:rsid w:val="0043691B"/>
    <w:rsid w:val="00436E43"/>
    <w:rsid w:val="00440B3C"/>
    <w:rsid w:val="00441731"/>
    <w:rsid w:val="00441A2C"/>
    <w:rsid w:val="00441AB6"/>
    <w:rsid w:val="00441C10"/>
    <w:rsid w:val="00442EAC"/>
    <w:rsid w:val="00443AD4"/>
    <w:rsid w:val="00443DEE"/>
    <w:rsid w:val="0044426C"/>
    <w:rsid w:val="00445A7D"/>
    <w:rsid w:val="00445B95"/>
    <w:rsid w:val="0044653D"/>
    <w:rsid w:val="00446FEB"/>
    <w:rsid w:val="00447708"/>
    <w:rsid w:val="004506B4"/>
    <w:rsid w:val="004513AE"/>
    <w:rsid w:val="00451CBB"/>
    <w:rsid w:val="00452CC8"/>
    <w:rsid w:val="00452F81"/>
    <w:rsid w:val="0045358E"/>
    <w:rsid w:val="00453BA3"/>
    <w:rsid w:val="004544E3"/>
    <w:rsid w:val="004548EC"/>
    <w:rsid w:val="00455B80"/>
    <w:rsid w:val="00456C69"/>
    <w:rsid w:val="0045717F"/>
    <w:rsid w:val="004575AA"/>
    <w:rsid w:val="00457858"/>
    <w:rsid w:val="00457A1F"/>
    <w:rsid w:val="00457A52"/>
    <w:rsid w:val="00457A78"/>
    <w:rsid w:val="0046062E"/>
    <w:rsid w:val="00461148"/>
    <w:rsid w:val="00461812"/>
    <w:rsid w:val="00461C5A"/>
    <w:rsid w:val="00462220"/>
    <w:rsid w:val="00462331"/>
    <w:rsid w:val="0046258C"/>
    <w:rsid w:val="00463C16"/>
    <w:rsid w:val="004656AC"/>
    <w:rsid w:val="004667AF"/>
    <w:rsid w:val="00466D01"/>
    <w:rsid w:val="004674BE"/>
    <w:rsid w:val="00467510"/>
    <w:rsid w:val="004701CD"/>
    <w:rsid w:val="00470908"/>
    <w:rsid w:val="0047144A"/>
    <w:rsid w:val="0047184E"/>
    <w:rsid w:val="00473080"/>
    <w:rsid w:val="004739CC"/>
    <w:rsid w:val="00473B85"/>
    <w:rsid w:val="00473FA5"/>
    <w:rsid w:val="00474207"/>
    <w:rsid w:val="00475375"/>
    <w:rsid w:val="0047557F"/>
    <w:rsid w:val="00475B72"/>
    <w:rsid w:val="00477D47"/>
    <w:rsid w:val="00477D5C"/>
    <w:rsid w:val="00477F2E"/>
    <w:rsid w:val="00480271"/>
    <w:rsid w:val="00480A02"/>
    <w:rsid w:val="00480C62"/>
    <w:rsid w:val="00480C91"/>
    <w:rsid w:val="00481DC0"/>
    <w:rsid w:val="00481E08"/>
    <w:rsid w:val="0048218A"/>
    <w:rsid w:val="00482EDA"/>
    <w:rsid w:val="00482F0E"/>
    <w:rsid w:val="004833A9"/>
    <w:rsid w:val="00483F84"/>
    <w:rsid w:val="004846A6"/>
    <w:rsid w:val="00485649"/>
    <w:rsid w:val="00485AE4"/>
    <w:rsid w:val="00486809"/>
    <w:rsid w:val="00487290"/>
    <w:rsid w:val="0048795B"/>
    <w:rsid w:val="0049076E"/>
    <w:rsid w:val="00490934"/>
    <w:rsid w:val="00490B46"/>
    <w:rsid w:val="004913D8"/>
    <w:rsid w:val="004929EF"/>
    <w:rsid w:val="00492F86"/>
    <w:rsid w:val="004930AE"/>
    <w:rsid w:val="00493B51"/>
    <w:rsid w:val="004940F8"/>
    <w:rsid w:val="00494144"/>
    <w:rsid w:val="00494BAB"/>
    <w:rsid w:val="00494BF2"/>
    <w:rsid w:val="00494DE9"/>
    <w:rsid w:val="0049599E"/>
    <w:rsid w:val="00495D2E"/>
    <w:rsid w:val="00496A60"/>
    <w:rsid w:val="00496ACF"/>
    <w:rsid w:val="00497C8F"/>
    <w:rsid w:val="004A0280"/>
    <w:rsid w:val="004A0301"/>
    <w:rsid w:val="004A0E80"/>
    <w:rsid w:val="004A14A0"/>
    <w:rsid w:val="004A15F2"/>
    <w:rsid w:val="004A3362"/>
    <w:rsid w:val="004A3634"/>
    <w:rsid w:val="004A385D"/>
    <w:rsid w:val="004A3AEF"/>
    <w:rsid w:val="004A411B"/>
    <w:rsid w:val="004A5AF8"/>
    <w:rsid w:val="004A6148"/>
    <w:rsid w:val="004A62C3"/>
    <w:rsid w:val="004A64E7"/>
    <w:rsid w:val="004A6C64"/>
    <w:rsid w:val="004B0DDE"/>
    <w:rsid w:val="004B135E"/>
    <w:rsid w:val="004B23F4"/>
    <w:rsid w:val="004B3226"/>
    <w:rsid w:val="004B3C2C"/>
    <w:rsid w:val="004B3FC2"/>
    <w:rsid w:val="004B4580"/>
    <w:rsid w:val="004B4946"/>
    <w:rsid w:val="004B502E"/>
    <w:rsid w:val="004B5119"/>
    <w:rsid w:val="004B54B7"/>
    <w:rsid w:val="004B6619"/>
    <w:rsid w:val="004B71CD"/>
    <w:rsid w:val="004B74B7"/>
    <w:rsid w:val="004C0141"/>
    <w:rsid w:val="004C01B7"/>
    <w:rsid w:val="004C03F5"/>
    <w:rsid w:val="004C1A16"/>
    <w:rsid w:val="004C2775"/>
    <w:rsid w:val="004C33C6"/>
    <w:rsid w:val="004C3A2E"/>
    <w:rsid w:val="004C4163"/>
    <w:rsid w:val="004C4411"/>
    <w:rsid w:val="004C466E"/>
    <w:rsid w:val="004C5130"/>
    <w:rsid w:val="004C5351"/>
    <w:rsid w:val="004C66F5"/>
    <w:rsid w:val="004C6E77"/>
    <w:rsid w:val="004C6E98"/>
    <w:rsid w:val="004D08C4"/>
    <w:rsid w:val="004D0A8A"/>
    <w:rsid w:val="004D0F6D"/>
    <w:rsid w:val="004D131C"/>
    <w:rsid w:val="004D2283"/>
    <w:rsid w:val="004D338E"/>
    <w:rsid w:val="004D3DBD"/>
    <w:rsid w:val="004D486D"/>
    <w:rsid w:val="004D4880"/>
    <w:rsid w:val="004D4D79"/>
    <w:rsid w:val="004D5041"/>
    <w:rsid w:val="004D5ACD"/>
    <w:rsid w:val="004D5B38"/>
    <w:rsid w:val="004D5F50"/>
    <w:rsid w:val="004D6318"/>
    <w:rsid w:val="004D65FB"/>
    <w:rsid w:val="004D673F"/>
    <w:rsid w:val="004D7FFC"/>
    <w:rsid w:val="004E02B1"/>
    <w:rsid w:val="004E0571"/>
    <w:rsid w:val="004E065D"/>
    <w:rsid w:val="004E099A"/>
    <w:rsid w:val="004E1770"/>
    <w:rsid w:val="004E182B"/>
    <w:rsid w:val="004E331B"/>
    <w:rsid w:val="004E3A1D"/>
    <w:rsid w:val="004E3C3B"/>
    <w:rsid w:val="004E3E3D"/>
    <w:rsid w:val="004E4010"/>
    <w:rsid w:val="004E4BDA"/>
    <w:rsid w:val="004E4F9F"/>
    <w:rsid w:val="004E549B"/>
    <w:rsid w:val="004E5D97"/>
    <w:rsid w:val="004E610C"/>
    <w:rsid w:val="004E61DF"/>
    <w:rsid w:val="004E69BD"/>
    <w:rsid w:val="004E7405"/>
    <w:rsid w:val="004E7435"/>
    <w:rsid w:val="004F18EB"/>
    <w:rsid w:val="004F1B40"/>
    <w:rsid w:val="004F46B9"/>
    <w:rsid w:val="004F632E"/>
    <w:rsid w:val="0050027A"/>
    <w:rsid w:val="00500B19"/>
    <w:rsid w:val="00500CC9"/>
    <w:rsid w:val="00501993"/>
    <w:rsid w:val="00501B80"/>
    <w:rsid w:val="0050219C"/>
    <w:rsid w:val="00502419"/>
    <w:rsid w:val="00502477"/>
    <w:rsid w:val="00503290"/>
    <w:rsid w:val="00503503"/>
    <w:rsid w:val="005038B8"/>
    <w:rsid w:val="00503BC4"/>
    <w:rsid w:val="00504165"/>
    <w:rsid w:val="00504CBB"/>
    <w:rsid w:val="005056AC"/>
    <w:rsid w:val="00505C82"/>
    <w:rsid w:val="00505E2D"/>
    <w:rsid w:val="00506131"/>
    <w:rsid w:val="00506DEC"/>
    <w:rsid w:val="00507278"/>
    <w:rsid w:val="0050747A"/>
    <w:rsid w:val="00507542"/>
    <w:rsid w:val="00507B79"/>
    <w:rsid w:val="00507D11"/>
    <w:rsid w:val="00510BC6"/>
    <w:rsid w:val="005119B9"/>
    <w:rsid w:val="00512462"/>
    <w:rsid w:val="00512F6A"/>
    <w:rsid w:val="00513D4F"/>
    <w:rsid w:val="00514020"/>
    <w:rsid w:val="00514B09"/>
    <w:rsid w:val="00514FBC"/>
    <w:rsid w:val="00515804"/>
    <w:rsid w:val="00515ADC"/>
    <w:rsid w:val="00515E1A"/>
    <w:rsid w:val="00515FDC"/>
    <w:rsid w:val="00516442"/>
    <w:rsid w:val="005164FD"/>
    <w:rsid w:val="005178CC"/>
    <w:rsid w:val="00520893"/>
    <w:rsid w:val="00521EA9"/>
    <w:rsid w:val="00521F76"/>
    <w:rsid w:val="005226D1"/>
    <w:rsid w:val="00522E41"/>
    <w:rsid w:val="005232AA"/>
    <w:rsid w:val="00523B69"/>
    <w:rsid w:val="005249C7"/>
    <w:rsid w:val="00525A30"/>
    <w:rsid w:val="00526C3F"/>
    <w:rsid w:val="00527E10"/>
    <w:rsid w:val="0053037D"/>
    <w:rsid w:val="00530CDE"/>
    <w:rsid w:val="00531295"/>
    <w:rsid w:val="00532DE4"/>
    <w:rsid w:val="00533757"/>
    <w:rsid w:val="00534E1D"/>
    <w:rsid w:val="00535E24"/>
    <w:rsid w:val="005376F4"/>
    <w:rsid w:val="0053792F"/>
    <w:rsid w:val="00537AA8"/>
    <w:rsid w:val="00537B4C"/>
    <w:rsid w:val="00540171"/>
    <w:rsid w:val="00540BC4"/>
    <w:rsid w:val="00540FA7"/>
    <w:rsid w:val="00540FF4"/>
    <w:rsid w:val="00542AE7"/>
    <w:rsid w:val="00542BB2"/>
    <w:rsid w:val="00543905"/>
    <w:rsid w:val="00544ABC"/>
    <w:rsid w:val="00544EE2"/>
    <w:rsid w:val="005455CF"/>
    <w:rsid w:val="0054599B"/>
    <w:rsid w:val="0054645A"/>
    <w:rsid w:val="00546DF5"/>
    <w:rsid w:val="00550529"/>
    <w:rsid w:val="0055061E"/>
    <w:rsid w:val="00550B7B"/>
    <w:rsid w:val="00551880"/>
    <w:rsid w:val="00551C38"/>
    <w:rsid w:val="005526A8"/>
    <w:rsid w:val="00552810"/>
    <w:rsid w:val="00552D34"/>
    <w:rsid w:val="00553ABA"/>
    <w:rsid w:val="00553BDF"/>
    <w:rsid w:val="00554127"/>
    <w:rsid w:val="0055521A"/>
    <w:rsid w:val="0055646B"/>
    <w:rsid w:val="005564C1"/>
    <w:rsid w:val="00556EC5"/>
    <w:rsid w:val="00557280"/>
    <w:rsid w:val="005573FB"/>
    <w:rsid w:val="0056018F"/>
    <w:rsid w:val="00562255"/>
    <w:rsid w:val="00562287"/>
    <w:rsid w:val="005625A2"/>
    <w:rsid w:val="00562953"/>
    <w:rsid w:val="005640E5"/>
    <w:rsid w:val="00564BC1"/>
    <w:rsid w:val="005667B3"/>
    <w:rsid w:val="005671E5"/>
    <w:rsid w:val="005677BB"/>
    <w:rsid w:val="00567853"/>
    <w:rsid w:val="00567E5C"/>
    <w:rsid w:val="00570187"/>
    <w:rsid w:val="005702F6"/>
    <w:rsid w:val="00570401"/>
    <w:rsid w:val="0057112F"/>
    <w:rsid w:val="005715AB"/>
    <w:rsid w:val="00572706"/>
    <w:rsid w:val="0057291B"/>
    <w:rsid w:val="00572962"/>
    <w:rsid w:val="00572F12"/>
    <w:rsid w:val="00573353"/>
    <w:rsid w:val="005737B5"/>
    <w:rsid w:val="00574EB2"/>
    <w:rsid w:val="00575539"/>
    <w:rsid w:val="00575550"/>
    <w:rsid w:val="00576651"/>
    <w:rsid w:val="005768DC"/>
    <w:rsid w:val="0057726A"/>
    <w:rsid w:val="005773EE"/>
    <w:rsid w:val="005777EC"/>
    <w:rsid w:val="005806FA"/>
    <w:rsid w:val="0058084E"/>
    <w:rsid w:val="00581BCE"/>
    <w:rsid w:val="005829B1"/>
    <w:rsid w:val="00583626"/>
    <w:rsid w:val="00585A31"/>
    <w:rsid w:val="00585EDC"/>
    <w:rsid w:val="0058620E"/>
    <w:rsid w:val="005864AD"/>
    <w:rsid w:val="005868BF"/>
    <w:rsid w:val="00586A12"/>
    <w:rsid w:val="005876DD"/>
    <w:rsid w:val="00587975"/>
    <w:rsid w:val="005909F2"/>
    <w:rsid w:val="00590AC4"/>
    <w:rsid w:val="005936E2"/>
    <w:rsid w:val="00593747"/>
    <w:rsid w:val="005944F2"/>
    <w:rsid w:val="00594CCD"/>
    <w:rsid w:val="00595C93"/>
    <w:rsid w:val="00596974"/>
    <w:rsid w:val="00597CCF"/>
    <w:rsid w:val="00597D1C"/>
    <w:rsid w:val="005A23E1"/>
    <w:rsid w:val="005A2685"/>
    <w:rsid w:val="005A30C8"/>
    <w:rsid w:val="005A3239"/>
    <w:rsid w:val="005A35DC"/>
    <w:rsid w:val="005A3930"/>
    <w:rsid w:val="005A3B02"/>
    <w:rsid w:val="005A3C43"/>
    <w:rsid w:val="005A3CB7"/>
    <w:rsid w:val="005A3FF8"/>
    <w:rsid w:val="005A42F0"/>
    <w:rsid w:val="005A4A86"/>
    <w:rsid w:val="005A5098"/>
    <w:rsid w:val="005A5231"/>
    <w:rsid w:val="005A5FC2"/>
    <w:rsid w:val="005A60F4"/>
    <w:rsid w:val="005A66DF"/>
    <w:rsid w:val="005A6BC4"/>
    <w:rsid w:val="005A776C"/>
    <w:rsid w:val="005A7C9A"/>
    <w:rsid w:val="005B163A"/>
    <w:rsid w:val="005B1E80"/>
    <w:rsid w:val="005B2501"/>
    <w:rsid w:val="005B2617"/>
    <w:rsid w:val="005B287C"/>
    <w:rsid w:val="005B35D0"/>
    <w:rsid w:val="005B42CD"/>
    <w:rsid w:val="005B4B68"/>
    <w:rsid w:val="005B5A54"/>
    <w:rsid w:val="005B6279"/>
    <w:rsid w:val="005B62C5"/>
    <w:rsid w:val="005B67FA"/>
    <w:rsid w:val="005C0E59"/>
    <w:rsid w:val="005C280B"/>
    <w:rsid w:val="005C315F"/>
    <w:rsid w:val="005C3301"/>
    <w:rsid w:val="005C4868"/>
    <w:rsid w:val="005C4B5C"/>
    <w:rsid w:val="005C4DF6"/>
    <w:rsid w:val="005C5912"/>
    <w:rsid w:val="005C59CA"/>
    <w:rsid w:val="005C6962"/>
    <w:rsid w:val="005C6EEF"/>
    <w:rsid w:val="005C70B9"/>
    <w:rsid w:val="005C7151"/>
    <w:rsid w:val="005D0ABB"/>
    <w:rsid w:val="005D1050"/>
    <w:rsid w:val="005D29E3"/>
    <w:rsid w:val="005D2A1C"/>
    <w:rsid w:val="005D4332"/>
    <w:rsid w:val="005D5AE4"/>
    <w:rsid w:val="005D6FD7"/>
    <w:rsid w:val="005D74BF"/>
    <w:rsid w:val="005D75B6"/>
    <w:rsid w:val="005D7841"/>
    <w:rsid w:val="005D7889"/>
    <w:rsid w:val="005E0153"/>
    <w:rsid w:val="005E1192"/>
    <w:rsid w:val="005E1731"/>
    <w:rsid w:val="005E17F2"/>
    <w:rsid w:val="005E1AE5"/>
    <w:rsid w:val="005E1D4B"/>
    <w:rsid w:val="005E1FDF"/>
    <w:rsid w:val="005E22A1"/>
    <w:rsid w:val="005E2529"/>
    <w:rsid w:val="005E2C24"/>
    <w:rsid w:val="005E2F71"/>
    <w:rsid w:val="005E450D"/>
    <w:rsid w:val="005E4A79"/>
    <w:rsid w:val="005E4CDA"/>
    <w:rsid w:val="005E4DA9"/>
    <w:rsid w:val="005E60C5"/>
    <w:rsid w:val="005E6607"/>
    <w:rsid w:val="005E766E"/>
    <w:rsid w:val="005E7D39"/>
    <w:rsid w:val="005F0013"/>
    <w:rsid w:val="005F0617"/>
    <w:rsid w:val="005F17BE"/>
    <w:rsid w:val="005F1BC6"/>
    <w:rsid w:val="005F1FB3"/>
    <w:rsid w:val="005F2306"/>
    <w:rsid w:val="005F2F00"/>
    <w:rsid w:val="005F34DD"/>
    <w:rsid w:val="005F3875"/>
    <w:rsid w:val="005F4011"/>
    <w:rsid w:val="005F4D2F"/>
    <w:rsid w:val="005F51CF"/>
    <w:rsid w:val="005F6231"/>
    <w:rsid w:val="005F6520"/>
    <w:rsid w:val="005F6609"/>
    <w:rsid w:val="005F68D7"/>
    <w:rsid w:val="005F69DC"/>
    <w:rsid w:val="005F6C74"/>
    <w:rsid w:val="005F76C3"/>
    <w:rsid w:val="005F7A11"/>
    <w:rsid w:val="00600E50"/>
    <w:rsid w:val="00601688"/>
    <w:rsid w:val="00601E65"/>
    <w:rsid w:val="00602B03"/>
    <w:rsid w:val="00603065"/>
    <w:rsid w:val="00603A90"/>
    <w:rsid w:val="00603AA1"/>
    <w:rsid w:val="00603D26"/>
    <w:rsid w:val="00603EF2"/>
    <w:rsid w:val="00604043"/>
    <w:rsid w:val="0060460F"/>
    <w:rsid w:val="00604F73"/>
    <w:rsid w:val="00605066"/>
    <w:rsid w:val="00605342"/>
    <w:rsid w:val="00605710"/>
    <w:rsid w:val="00605BF9"/>
    <w:rsid w:val="00605D08"/>
    <w:rsid w:val="00606853"/>
    <w:rsid w:val="0060758D"/>
    <w:rsid w:val="00607864"/>
    <w:rsid w:val="00610BE2"/>
    <w:rsid w:val="00610CF0"/>
    <w:rsid w:val="00610DC9"/>
    <w:rsid w:val="006110A6"/>
    <w:rsid w:val="006110AC"/>
    <w:rsid w:val="0061111F"/>
    <w:rsid w:val="00612386"/>
    <w:rsid w:val="006124F8"/>
    <w:rsid w:val="00612C3C"/>
    <w:rsid w:val="006133DD"/>
    <w:rsid w:val="00613CAC"/>
    <w:rsid w:val="006140D8"/>
    <w:rsid w:val="006148A8"/>
    <w:rsid w:val="00614D6A"/>
    <w:rsid w:val="006154EB"/>
    <w:rsid w:val="00615DCC"/>
    <w:rsid w:val="00616264"/>
    <w:rsid w:val="006162A2"/>
    <w:rsid w:val="0061669F"/>
    <w:rsid w:val="00620467"/>
    <w:rsid w:val="006219EE"/>
    <w:rsid w:val="00621C4D"/>
    <w:rsid w:val="00621F6B"/>
    <w:rsid w:val="006221B6"/>
    <w:rsid w:val="00622AAA"/>
    <w:rsid w:val="00622FD2"/>
    <w:rsid w:val="00623C18"/>
    <w:rsid w:val="00623D2D"/>
    <w:rsid w:val="006240B0"/>
    <w:rsid w:val="00624FEC"/>
    <w:rsid w:val="00625485"/>
    <w:rsid w:val="00625BA1"/>
    <w:rsid w:val="00625BBD"/>
    <w:rsid w:val="00625CF2"/>
    <w:rsid w:val="0062679A"/>
    <w:rsid w:val="00626E84"/>
    <w:rsid w:val="0062770E"/>
    <w:rsid w:val="0062776C"/>
    <w:rsid w:val="00627C0D"/>
    <w:rsid w:val="00627C48"/>
    <w:rsid w:val="0062A50C"/>
    <w:rsid w:val="006306AA"/>
    <w:rsid w:val="006309D1"/>
    <w:rsid w:val="006312DF"/>
    <w:rsid w:val="00632467"/>
    <w:rsid w:val="006329E2"/>
    <w:rsid w:val="006330F1"/>
    <w:rsid w:val="00633251"/>
    <w:rsid w:val="006350FF"/>
    <w:rsid w:val="00635AE0"/>
    <w:rsid w:val="00635B25"/>
    <w:rsid w:val="006375EE"/>
    <w:rsid w:val="00640F17"/>
    <w:rsid w:val="00640FCC"/>
    <w:rsid w:val="00641419"/>
    <w:rsid w:val="0064246B"/>
    <w:rsid w:val="00643A10"/>
    <w:rsid w:val="00644253"/>
    <w:rsid w:val="00644651"/>
    <w:rsid w:val="00644912"/>
    <w:rsid w:val="00644EA5"/>
    <w:rsid w:val="006453A4"/>
    <w:rsid w:val="006460B3"/>
    <w:rsid w:val="00646529"/>
    <w:rsid w:val="00646E97"/>
    <w:rsid w:val="0064717A"/>
    <w:rsid w:val="0064728E"/>
    <w:rsid w:val="006473B9"/>
    <w:rsid w:val="006502D7"/>
    <w:rsid w:val="00650372"/>
    <w:rsid w:val="00650923"/>
    <w:rsid w:val="00651069"/>
    <w:rsid w:val="006514F2"/>
    <w:rsid w:val="0065173B"/>
    <w:rsid w:val="00651AAE"/>
    <w:rsid w:val="00651C1F"/>
    <w:rsid w:val="00651D30"/>
    <w:rsid w:val="00651EAB"/>
    <w:rsid w:val="0065233B"/>
    <w:rsid w:val="00652528"/>
    <w:rsid w:val="0065258A"/>
    <w:rsid w:val="00653411"/>
    <w:rsid w:val="00653562"/>
    <w:rsid w:val="006539C4"/>
    <w:rsid w:val="00654438"/>
    <w:rsid w:val="00654900"/>
    <w:rsid w:val="006554A1"/>
    <w:rsid w:val="0065590A"/>
    <w:rsid w:val="00655E68"/>
    <w:rsid w:val="0065609C"/>
    <w:rsid w:val="00656191"/>
    <w:rsid w:val="00656B1B"/>
    <w:rsid w:val="00656DCE"/>
    <w:rsid w:val="00656EB1"/>
    <w:rsid w:val="00656F8B"/>
    <w:rsid w:val="0065703A"/>
    <w:rsid w:val="0065738D"/>
    <w:rsid w:val="0065798F"/>
    <w:rsid w:val="00657E0F"/>
    <w:rsid w:val="00660498"/>
    <w:rsid w:val="006606BE"/>
    <w:rsid w:val="00660FCD"/>
    <w:rsid w:val="00661E32"/>
    <w:rsid w:val="006633D1"/>
    <w:rsid w:val="00663E5D"/>
    <w:rsid w:val="0066523A"/>
    <w:rsid w:val="006661D6"/>
    <w:rsid w:val="00666288"/>
    <w:rsid w:val="00666439"/>
    <w:rsid w:val="0066670F"/>
    <w:rsid w:val="00666E27"/>
    <w:rsid w:val="006678DB"/>
    <w:rsid w:val="0067028E"/>
    <w:rsid w:val="00671818"/>
    <w:rsid w:val="0067326E"/>
    <w:rsid w:val="006734CE"/>
    <w:rsid w:val="00673E1B"/>
    <w:rsid w:val="006746B9"/>
    <w:rsid w:val="006747FA"/>
    <w:rsid w:val="0067666E"/>
    <w:rsid w:val="0067696E"/>
    <w:rsid w:val="006772BD"/>
    <w:rsid w:val="00677DDB"/>
    <w:rsid w:val="00681FDD"/>
    <w:rsid w:val="0068237B"/>
    <w:rsid w:val="00682487"/>
    <w:rsid w:val="006828E6"/>
    <w:rsid w:val="00682E15"/>
    <w:rsid w:val="00683630"/>
    <w:rsid w:val="00684CD3"/>
    <w:rsid w:val="00686B42"/>
    <w:rsid w:val="006907C1"/>
    <w:rsid w:val="00690A40"/>
    <w:rsid w:val="00690E69"/>
    <w:rsid w:val="00691CF7"/>
    <w:rsid w:val="00691D94"/>
    <w:rsid w:val="00691EAD"/>
    <w:rsid w:val="00692857"/>
    <w:rsid w:val="0069342F"/>
    <w:rsid w:val="0069359B"/>
    <w:rsid w:val="00693E39"/>
    <w:rsid w:val="0069616C"/>
    <w:rsid w:val="00696550"/>
    <w:rsid w:val="00696EE5"/>
    <w:rsid w:val="0069706C"/>
    <w:rsid w:val="006970DF"/>
    <w:rsid w:val="0069753D"/>
    <w:rsid w:val="006A0547"/>
    <w:rsid w:val="006A0782"/>
    <w:rsid w:val="006A0DBD"/>
    <w:rsid w:val="006A1A42"/>
    <w:rsid w:val="006A1D48"/>
    <w:rsid w:val="006A1DA5"/>
    <w:rsid w:val="006A2648"/>
    <w:rsid w:val="006A5407"/>
    <w:rsid w:val="006A548A"/>
    <w:rsid w:val="006A553D"/>
    <w:rsid w:val="006A5C40"/>
    <w:rsid w:val="006A6D41"/>
    <w:rsid w:val="006B0816"/>
    <w:rsid w:val="006B15F5"/>
    <w:rsid w:val="006B1CE3"/>
    <w:rsid w:val="006B3678"/>
    <w:rsid w:val="006B3794"/>
    <w:rsid w:val="006B3F9C"/>
    <w:rsid w:val="006B43CE"/>
    <w:rsid w:val="006B4781"/>
    <w:rsid w:val="006B4A19"/>
    <w:rsid w:val="006B4EFB"/>
    <w:rsid w:val="006B5662"/>
    <w:rsid w:val="006B63AE"/>
    <w:rsid w:val="006B6D66"/>
    <w:rsid w:val="006B7E17"/>
    <w:rsid w:val="006C032A"/>
    <w:rsid w:val="006C03AC"/>
    <w:rsid w:val="006C1332"/>
    <w:rsid w:val="006C2073"/>
    <w:rsid w:val="006C245A"/>
    <w:rsid w:val="006C2C4E"/>
    <w:rsid w:val="006C3980"/>
    <w:rsid w:val="006C40F5"/>
    <w:rsid w:val="006C528A"/>
    <w:rsid w:val="006C5D58"/>
    <w:rsid w:val="006C5E1F"/>
    <w:rsid w:val="006C652E"/>
    <w:rsid w:val="006C6867"/>
    <w:rsid w:val="006C735E"/>
    <w:rsid w:val="006C7C26"/>
    <w:rsid w:val="006CFA92"/>
    <w:rsid w:val="006D0F16"/>
    <w:rsid w:val="006D1870"/>
    <w:rsid w:val="006D1E9A"/>
    <w:rsid w:val="006D1FC3"/>
    <w:rsid w:val="006D228F"/>
    <w:rsid w:val="006D3D74"/>
    <w:rsid w:val="006D3E0F"/>
    <w:rsid w:val="006D57C8"/>
    <w:rsid w:val="006E03C0"/>
    <w:rsid w:val="006E13BA"/>
    <w:rsid w:val="006E1B99"/>
    <w:rsid w:val="006E20CF"/>
    <w:rsid w:val="006E217D"/>
    <w:rsid w:val="006E261A"/>
    <w:rsid w:val="006E3C2A"/>
    <w:rsid w:val="006E42DD"/>
    <w:rsid w:val="006E48BE"/>
    <w:rsid w:val="006E4B6B"/>
    <w:rsid w:val="006E531D"/>
    <w:rsid w:val="006E56C9"/>
    <w:rsid w:val="006E57C3"/>
    <w:rsid w:val="006E5D13"/>
    <w:rsid w:val="006E6BCE"/>
    <w:rsid w:val="006E6F1B"/>
    <w:rsid w:val="006E7612"/>
    <w:rsid w:val="006E79C4"/>
    <w:rsid w:val="006E7E45"/>
    <w:rsid w:val="006EEF62"/>
    <w:rsid w:val="006F033D"/>
    <w:rsid w:val="006F25B3"/>
    <w:rsid w:val="006F3DB2"/>
    <w:rsid w:val="006F4021"/>
    <w:rsid w:val="006F42E0"/>
    <w:rsid w:val="006F48B3"/>
    <w:rsid w:val="006F4CD8"/>
    <w:rsid w:val="006F51A5"/>
    <w:rsid w:val="006F54B2"/>
    <w:rsid w:val="006F5B13"/>
    <w:rsid w:val="006F5BD1"/>
    <w:rsid w:val="006F6247"/>
    <w:rsid w:val="006F63A5"/>
    <w:rsid w:val="006F75CC"/>
    <w:rsid w:val="006F7C4E"/>
    <w:rsid w:val="00700556"/>
    <w:rsid w:val="00700595"/>
    <w:rsid w:val="00701196"/>
    <w:rsid w:val="00701B54"/>
    <w:rsid w:val="007028A5"/>
    <w:rsid w:val="00702BF4"/>
    <w:rsid w:val="00702D7F"/>
    <w:rsid w:val="00703362"/>
    <w:rsid w:val="0070355D"/>
    <w:rsid w:val="007045B4"/>
    <w:rsid w:val="00704C94"/>
    <w:rsid w:val="0070521C"/>
    <w:rsid w:val="007056E2"/>
    <w:rsid w:val="0070608D"/>
    <w:rsid w:val="00706890"/>
    <w:rsid w:val="00706FA7"/>
    <w:rsid w:val="00707C32"/>
    <w:rsid w:val="00710949"/>
    <w:rsid w:val="00711C22"/>
    <w:rsid w:val="00713B86"/>
    <w:rsid w:val="0071422A"/>
    <w:rsid w:val="007167FD"/>
    <w:rsid w:val="007173C8"/>
    <w:rsid w:val="0071795E"/>
    <w:rsid w:val="00717F82"/>
    <w:rsid w:val="007203E2"/>
    <w:rsid w:val="00720487"/>
    <w:rsid w:val="00720A61"/>
    <w:rsid w:val="00722179"/>
    <w:rsid w:val="0072250E"/>
    <w:rsid w:val="00722BC3"/>
    <w:rsid w:val="0072308F"/>
    <w:rsid w:val="0072388F"/>
    <w:rsid w:val="00723D0C"/>
    <w:rsid w:val="00724219"/>
    <w:rsid w:val="007245F9"/>
    <w:rsid w:val="007247A3"/>
    <w:rsid w:val="0072483F"/>
    <w:rsid w:val="00724CFC"/>
    <w:rsid w:val="007260C6"/>
    <w:rsid w:val="00726544"/>
    <w:rsid w:val="00727979"/>
    <w:rsid w:val="007327EC"/>
    <w:rsid w:val="0073284E"/>
    <w:rsid w:val="007336F5"/>
    <w:rsid w:val="0073382A"/>
    <w:rsid w:val="00735586"/>
    <w:rsid w:val="007358B1"/>
    <w:rsid w:val="00737E43"/>
    <w:rsid w:val="0074014C"/>
    <w:rsid w:val="007401C7"/>
    <w:rsid w:val="00740225"/>
    <w:rsid w:val="00740850"/>
    <w:rsid w:val="00740F63"/>
    <w:rsid w:val="0074117B"/>
    <w:rsid w:val="007414E0"/>
    <w:rsid w:val="007417A2"/>
    <w:rsid w:val="007427D4"/>
    <w:rsid w:val="00743477"/>
    <w:rsid w:val="007441CD"/>
    <w:rsid w:val="007445D4"/>
    <w:rsid w:val="00745683"/>
    <w:rsid w:val="00746087"/>
    <w:rsid w:val="00747011"/>
    <w:rsid w:val="007472DB"/>
    <w:rsid w:val="00751BA8"/>
    <w:rsid w:val="00752C41"/>
    <w:rsid w:val="0075351A"/>
    <w:rsid w:val="00754DE4"/>
    <w:rsid w:val="0075517D"/>
    <w:rsid w:val="007553DD"/>
    <w:rsid w:val="00755E21"/>
    <w:rsid w:val="00756DE9"/>
    <w:rsid w:val="00757251"/>
    <w:rsid w:val="00757DD4"/>
    <w:rsid w:val="00760AA2"/>
    <w:rsid w:val="0076126E"/>
    <w:rsid w:val="007614C9"/>
    <w:rsid w:val="007624FB"/>
    <w:rsid w:val="00762C4C"/>
    <w:rsid w:val="00763020"/>
    <w:rsid w:val="0076335A"/>
    <w:rsid w:val="00763DF3"/>
    <w:rsid w:val="0076426C"/>
    <w:rsid w:val="0076493C"/>
    <w:rsid w:val="00764CB7"/>
    <w:rsid w:val="00765A2F"/>
    <w:rsid w:val="0076656A"/>
    <w:rsid w:val="0076679C"/>
    <w:rsid w:val="00766E0C"/>
    <w:rsid w:val="00767BE0"/>
    <w:rsid w:val="0077006B"/>
    <w:rsid w:val="007705F2"/>
    <w:rsid w:val="0077128F"/>
    <w:rsid w:val="00771AE5"/>
    <w:rsid w:val="00771E8F"/>
    <w:rsid w:val="0077334B"/>
    <w:rsid w:val="007735E9"/>
    <w:rsid w:val="00774127"/>
    <w:rsid w:val="00774FCB"/>
    <w:rsid w:val="0077545A"/>
    <w:rsid w:val="00775694"/>
    <w:rsid w:val="007768FB"/>
    <w:rsid w:val="00777296"/>
    <w:rsid w:val="0077763A"/>
    <w:rsid w:val="007779C1"/>
    <w:rsid w:val="00780DA3"/>
    <w:rsid w:val="00781AB8"/>
    <w:rsid w:val="0078224E"/>
    <w:rsid w:val="007823E2"/>
    <w:rsid w:val="00782422"/>
    <w:rsid w:val="007847F5"/>
    <w:rsid w:val="007852D3"/>
    <w:rsid w:val="00786513"/>
    <w:rsid w:val="007865A8"/>
    <w:rsid w:val="00786D07"/>
    <w:rsid w:val="007872B3"/>
    <w:rsid w:val="0078DB36"/>
    <w:rsid w:val="00790864"/>
    <w:rsid w:val="007918D0"/>
    <w:rsid w:val="00792613"/>
    <w:rsid w:val="00792F4D"/>
    <w:rsid w:val="007947F6"/>
    <w:rsid w:val="0079543D"/>
    <w:rsid w:val="00795F29"/>
    <w:rsid w:val="00796252"/>
    <w:rsid w:val="0079671B"/>
    <w:rsid w:val="00796A48"/>
    <w:rsid w:val="00797484"/>
    <w:rsid w:val="00797C9C"/>
    <w:rsid w:val="007A0364"/>
    <w:rsid w:val="007A05CF"/>
    <w:rsid w:val="007A06A4"/>
    <w:rsid w:val="007A0E27"/>
    <w:rsid w:val="007A1261"/>
    <w:rsid w:val="007A145A"/>
    <w:rsid w:val="007A1867"/>
    <w:rsid w:val="007A2F29"/>
    <w:rsid w:val="007A34B0"/>
    <w:rsid w:val="007A357B"/>
    <w:rsid w:val="007A359C"/>
    <w:rsid w:val="007A3DC6"/>
    <w:rsid w:val="007A428A"/>
    <w:rsid w:val="007A42A6"/>
    <w:rsid w:val="007A51F5"/>
    <w:rsid w:val="007A58D3"/>
    <w:rsid w:val="007A5AAB"/>
    <w:rsid w:val="007A5BAE"/>
    <w:rsid w:val="007A5C42"/>
    <w:rsid w:val="007A6470"/>
    <w:rsid w:val="007A69C1"/>
    <w:rsid w:val="007A6E84"/>
    <w:rsid w:val="007A7604"/>
    <w:rsid w:val="007B1730"/>
    <w:rsid w:val="007B2498"/>
    <w:rsid w:val="007B24A2"/>
    <w:rsid w:val="007B2E16"/>
    <w:rsid w:val="007B38BB"/>
    <w:rsid w:val="007B3FD9"/>
    <w:rsid w:val="007B4068"/>
    <w:rsid w:val="007B4534"/>
    <w:rsid w:val="007B4B7B"/>
    <w:rsid w:val="007B4C2F"/>
    <w:rsid w:val="007B50D9"/>
    <w:rsid w:val="007B529E"/>
    <w:rsid w:val="007B53C7"/>
    <w:rsid w:val="007B5C04"/>
    <w:rsid w:val="007B60ED"/>
    <w:rsid w:val="007B7103"/>
    <w:rsid w:val="007B711E"/>
    <w:rsid w:val="007B78BB"/>
    <w:rsid w:val="007C0CBE"/>
    <w:rsid w:val="007C16AD"/>
    <w:rsid w:val="007C1C4E"/>
    <w:rsid w:val="007C2343"/>
    <w:rsid w:val="007C235F"/>
    <w:rsid w:val="007C27BC"/>
    <w:rsid w:val="007C2823"/>
    <w:rsid w:val="007C2D6B"/>
    <w:rsid w:val="007C2DA9"/>
    <w:rsid w:val="007C327D"/>
    <w:rsid w:val="007C35D8"/>
    <w:rsid w:val="007C368B"/>
    <w:rsid w:val="007C37B7"/>
    <w:rsid w:val="007C3B0E"/>
    <w:rsid w:val="007C3BBE"/>
    <w:rsid w:val="007C3DFF"/>
    <w:rsid w:val="007C4065"/>
    <w:rsid w:val="007C4184"/>
    <w:rsid w:val="007C5770"/>
    <w:rsid w:val="007C6E29"/>
    <w:rsid w:val="007C791C"/>
    <w:rsid w:val="007D00EE"/>
    <w:rsid w:val="007D0122"/>
    <w:rsid w:val="007D08C1"/>
    <w:rsid w:val="007D2C1F"/>
    <w:rsid w:val="007D32B6"/>
    <w:rsid w:val="007D395E"/>
    <w:rsid w:val="007D3C0C"/>
    <w:rsid w:val="007D3E8E"/>
    <w:rsid w:val="007D4F23"/>
    <w:rsid w:val="007D53E6"/>
    <w:rsid w:val="007D618E"/>
    <w:rsid w:val="007D7458"/>
    <w:rsid w:val="007E0977"/>
    <w:rsid w:val="007E0B71"/>
    <w:rsid w:val="007E173A"/>
    <w:rsid w:val="007E344C"/>
    <w:rsid w:val="007E38B2"/>
    <w:rsid w:val="007E3D1A"/>
    <w:rsid w:val="007E40FC"/>
    <w:rsid w:val="007E4CFE"/>
    <w:rsid w:val="007E510B"/>
    <w:rsid w:val="007E51A9"/>
    <w:rsid w:val="007E58F8"/>
    <w:rsid w:val="007E5C2C"/>
    <w:rsid w:val="007E6270"/>
    <w:rsid w:val="007F0217"/>
    <w:rsid w:val="007F0235"/>
    <w:rsid w:val="007F411E"/>
    <w:rsid w:val="007F4A9B"/>
    <w:rsid w:val="007F4AC7"/>
    <w:rsid w:val="007F521D"/>
    <w:rsid w:val="007F5649"/>
    <w:rsid w:val="007F5876"/>
    <w:rsid w:val="007F606C"/>
    <w:rsid w:val="007F6404"/>
    <w:rsid w:val="008003A9"/>
    <w:rsid w:val="00802010"/>
    <w:rsid w:val="00803741"/>
    <w:rsid w:val="00803A60"/>
    <w:rsid w:val="0080402F"/>
    <w:rsid w:val="008058CE"/>
    <w:rsid w:val="008058F2"/>
    <w:rsid w:val="0080595A"/>
    <w:rsid w:val="00806D09"/>
    <w:rsid w:val="00806DB7"/>
    <w:rsid w:val="00807266"/>
    <w:rsid w:val="00811C7E"/>
    <w:rsid w:val="008122DD"/>
    <w:rsid w:val="0081286E"/>
    <w:rsid w:val="00812FEB"/>
    <w:rsid w:val="008133F4"/>
    <w:rsid w:val="00815612"/>
    <w:rsid w:val="00815C87"/>
    <w:rsid w:val="00816D5D"/>
    <w:rsid w:val="0081747F"/>
    <w:rsid w:val="00817C59"/>
    <w:rsid w:val="00820349"/>
    <w:rsid w:val="00820E5D"/>
    <w:rsid w:val="0082103D"/>
    <w:rsid w:val="0082119B"/>
    <w:rsid w:val="00821663"/>
    <w:rsid w:val="00821D71"/>
    <w:rsid w:val="00821E61"/>
    <w:rsid w:val="00821F2F"/>
    <w:rsid w:val="008222B5"/>
    <w:rsid w:val="0082338B"/>
    <w:rsid w:val="0082399D"/>
    <w:rsid w:val="00823ADB"/>
    <w:rsid w:val="00824396"/>
    <w:rsid w:val="0082468D"/>
    <w:rsid w:val="00824A16"/>
    <w:rsid w:val="0082505E"/>
    <w:rsid w:val="00825745"/>
    <w:rsid w:val="00825842"/>
    <w:rsid w:val="00826463"/>
    <w:rsid w:val="008269CA"/>
    <w:rsid w:val="00830069"/>
    <w:rsid w:val="008304AB"/>
    <w:rsid w:val="00831C00"/>
    <w:rsid w:val="008320A9"/>
    <w:rsid w:val="00832CD4"/>
    <w:rsid w:val="00832F4C"/>
    <w:rsid w:val="008336FD"/>
    <w:rsid w:val="00834529"/>
    <w:rsid w:val="00834AB0"/>
    <w:rsid w:val="0083564B"/>
    <w:rsid w:val="00835C06"/>
    <w:rsid w:val="008364DF"/>
    <w:rsid w:val="00836759"/>
    <w:rsid w:val="00836F26"/>
    <w:rsid w:val="008403C9"/>
    <w:rsid w:val="00840753"/>
    <w:rsid w:val="00840A71"/>
    <w:rsid w:val="00840E89"/>
    <w:rsid w:val="00841A68"/>
    <w:rsid w:val="008421D5"/>
    <w:rsid w:val="008424BC"/>
    <w:rsid w:val="00842542"/>
    <w:rsid w:val="0084278C"/>
    <w:rsid w:val="00843F9F"/>
    <w:rsid w:val="008462C4"/>
    <w:rsid w:val="008477E9"/>
    <w:rsid w:val="008479EE"/>
    <w:rsid w:val="00850279"/>
    <w:rsid w:val="00850CA3"/>
    <w:rsid w:val="0085132A"/>
    <w:rsid w:val="00852449"/>
    <w:rsid w:val="00853150"/>
    <w:rsid w:val="00853A64"/>
    <w:rsid w:val="00853AE9"/>
    <w:rsid w:val="00853E41"/>
    <w:rsid w:val="00856B03"/>
    <w:rsid w:val="00856FA5"/>
    <w:rsid w:val="00857188"/>
    <w:rsid w:val="008577A3"/>
    <w:rsid w:val="00860C2C"/>
    <w:rsid w:val="00860F45"/>
    <w:rsid w:val="0086119F"/>
    <w:rsid w:val="0086146F"/>
    <w:rsid w:val="0086156F"/>
    <w:rsid w:val="00861847"/>
    <w:rsid w:val="008641E5"/>
    <w:rsid w:val="00864556"/>
    <w:rsid w:val="00865CF5"/>
    <w:rsid w:val="00867640"/>
    <w:rsid w:val="00867856"/>
    <w:rsid w:val="0086785C"/>
    <w:rsid w:val="00867FCA"/>
    <w:rsid w:val="00870313"/>
    <w:rsid w:val="00870788"/>
    <w:rsid w:val="008722F4"/>
    <w:rsid w:val="00872C52"/>
    <w:rsid w:val="00873B1E"/>
    <w:rsid w:val="00874297"/>
    <w:rsid w:val="008746E5"/>
    <w:rsid w:val="00875082"/>
    <w:rsid w:val="008754F1"/>
    <w:rsid w:val="00875683"/>
    <w:rsid w:val="008756C5"/>
    <w:rsid w:val="0087580D"/>
    <w:rsid w:val="00875A2C"/>
    <w:rsid w:val="008762EE"/>
    <w:rsid w:val="008767E7"/>
    <w:rsid w:val="00877180"/>
    <w:rsid w:val="00880DC2"/>
    <w:rsid w:val="00881789"/>
    <w:rsid w:val="00881EA8"/>
    <w:rsid w:val="00883B37"/>
    <w:rsid w:val="00883F25"/>
    <w:rsid w:val="00884CCC"/>
    <w:rsid w:val="008861EE"/>
    <w:rsid w:val="00886DEB"/>
    <w:rsid w:val="00887200"/>
    <w:rsid w:val="008876B7"/>
    <w:rsid w:val="008908D5"/>
    <w:rsid w:val="0089091E"/>
    <w:rsid w:val="00890A03"/>
    <w:rsid w:val="00891E50"/>
    <w:rsid w:val="00892C3E"/>
    <w:rsid w:val="0089396A"/>
    <w:rsid w:val="00893AF6"/>
    <w:rsid w:val="00893FF3"/>
    <w:rsid w:val="00893FF8"/>
    <w:rsid w:val="00894E8F"/>
    <w:rsid w:val="00896B16"/>
    <w:rsid w:val="00896D16"/>
    <w:rsid w:val="008A0345"/>
    <w:rsid w:val="008A0D10"/>
    <w:rsid w:val="008A14A5"/>
    <w:rsid w:val="008A1E62"/>
    <w:rsid w:val="008A1F78"/>
    <w:rsid w:val="008A3D3B"/>
    <w:rsid w:val="008A43DD"/>
    <w:rsid w:val="008A4412"/>
    <w:rsid w:val="008A479D"/>
    <w:rsid w:val="008A4BA3"/>
    <w:rsid w:val="008A4DC9"/>
    <w:rsid w:val="008A51A8"/>
    <w:rsid w:val="008A650F"/>
    <w:rsid w:val="008A66F8"/>
    <w:rsid w:val="008A7BED"/>
    <w:rsid w:val="008A7E6F"/>
    <w:rsid w:val="008A7E99"/>
    <w:rsid w:val="008B018C"/>
    <w:rsid w:val="008B01DC"/>
    <w:rsid w:val="008B166E"/>
    <w:rsid w:val="008B1923"/>
    <w:rsid w:val="008B237E"/>
    <w:rsid w:val="008B384D"/>
    <w:rsid w:val="008B3F30"/>
    <w:rsid w:val="008B41F2"/>
    <w:rsid w:val="008B4411"/>
    <w:rsid w:val="008B457A"/>
    <w:rsid w:val="008B496E"/>
    <w:rsid w:val="008B5584"/>
    <w:rsid w:val="008B55BA"/>
    <w:rsid w:val="008B5B86"/>
    <w:rsid w:val="008B5CAA"/>
    <w:rsid w:val="008B7AC0"/>
    <w:rsid w:val="008C0854"/>
    <w:rsid w:val="008C0891"/>
    <w:rsid w:val="008C08ED"/>
    <w:rsid w:val="008C1F14"/>
    <w:rsid w:val="008C206F"/>
    <w:rsid w:val="008C2192"/>
    <w:rsid w:val="008C2871"/>
    <w:rsid w:val="008C2A4A"/>
    <w:rsid w:val="008C2B95"/>
    <w:rsid w:val="008C3E97"/>
    <w:rsid w:val="008C4E2D"/>
    <w:rsid w:val="008C51CE"/>
    <w:rsid w:val="008C5487"/>
    <w:rsid w:val="008C5673"/>
    <w:rsid w:val="008C6053"/>
    <w:rsid w:val="008C67CA"/>
    <w:rsid w:val="008C69B7"/>
    <w:rsid w:val="008C7239"/>
    <w:rsid w:val="008C7F8E"/>
    <w:rsid w:val="008D0077"/>
    <w:rsid w:val="008D0256"/>
    <w:rsid w:val="008D0284"/>
    <w:rsid w:val="008D0C00"/>
    <w:rsid w:val="008D119E"/>
    <w:rsid w:val="008D21EB"/>
    <w:rsid w:val="008D21F2"/>
    <w:rsid w:val="008D2683"/>
    <w:rsid w:val="008D2EF6"/>
    <w:rsid w:val="008D447D"/>
    <w:rsid w:val="008D549F"/>
    <w:rsid w:val="008D5534"/>
    <w:rsid w:val="008D5DCF"/>
    <w:rsid w:val="008D647F"/>
    <w:rsid w:val="008D6D68"/>
    <w:rsid w:val="008D77B8"/>
    <w:rsid w:val="008D7E9D"/>
    <w:rsid w:val="008D7FCD"/>
    <w:rsid w:val="008D97CB"/>
    <w:rsid w:val="008E0474"/>
    <w:rsid w:val="008E0F52"/>
    <w:rsid w:val="008E3494"/>
    <w:rsid w:val="008E39FE"/>
    <w:rsid w:val="008E401E"/>
    <w:rsid w:val="008E47F1"/>
    <w:rsid w:val="008E4B85"/>
    <w:rsid w:val="008E4F62"/>
    <w:rsid w:val="008E5DC6"/>
    <w:rsid w:val="008E724C"/>
    <w:rsid w:val="008E75F5"/>
    <w:rsid w:val="008E764D"/>
    <w:rsid w:val="008F03FF"/>
    <w:rsid w:val="008F0BBE"/>
    <w:rsid w:val="008F13AA"/>
    <w:rsid w:val="008F22CC"/>
    <w:rsid w:val="008F2319"/>
    <w:rsid w:val="008F365E"/>
    <w:rsid w:val="008F4574"/>
    <w:rsid w:val="008F4BD3"/>
    <w:rsid w:val="008F55EF"/>
    <w:rsid w:val="008F6672"/>
    <w:rsid w:val="008F78BC"/>
    <w:rsid w:val="008F7967"/>
    <w:rsid w:val="008F7CD3"/>
    <w:rsid w:val="009008AE"/>
    <w:rsid w:val="009015DA"/>
    <w:rsid w:val="009025C4"/>
    <w:rsid w:val="00903E6E"/>
    <w:rsid w:val="0090485F"/>
    <w:rsid w:val="00904B03"/>
    <w:rsid w:val="00904BA7"/>
    <w:rsid w:val="0090615F"/>
    <w:rsid w:val="00906B74"/>
    <w:rsid w:val="00907033"/>
    <w:rsid w:val="009076F7"/>
    <w:rsid w:val="009101B7"/>
    <w:rsid w:val="009101FA"/>
    <w:rsid w:val="00910480"/>
    <w:rsid w:val="00910FE9"/>
    <w:rsid w:val="00911C8D"/>
    <w:rsid w:val="00912552"/>
    <w:rsid w:val="009125BE"/>
    <w:rsid w:val="009128BF"/>
    <w:rsid w:val="0091318D"/>
    <w:rsid w:val="00913294"/>
    <w:rsid w:val="00913471"/>
    <w:rsid w:val="009140AA"/>
    <w:rsid w:val="00915837"/>
    <w:rsid w:val="00915CA2"/>
    <w:rsid w:val="00916037"/>
    <w:rsid w:val="00916EE4"/>
    <w:rsid w:val="0092078D"/>
    <w:rsid w:val="00922F45"/>
    <w:rsid w:val="0092421E"/>
    <w:rsid w:val="0092468E"/>
    <w:rsid w:val="00925F0D"/>
    <w:rsid w:val="00926823"/>
    <w:rsid w:val="00926FAF"/>
    <w:rsid w:val="00927184"/>
    <w:rsid w:val="00927D40"/>
    <w:rsid w:val="009302A2"/>
    <w:rsid w:val="009307A5"/>
    <w:rsid w:val="00931E35"/>
    <w:rsid w:val="00932AAA"/>
    <w:rsid w:val="00932E9D"/>
    <w:rsid w:val="009338C3"/>
    <w:rsid w:val="0093394C"/>
    <w:rsid w:val="00933D6A"/>
    <w:rsid w:val="00934126"/>
    <w:rsid w:val="0093440F"/>
    <w:rsid w:val="00934FF6"/>
    <w:rsid w:val="00935D4E"/>
    <w:rsid w:val="00936560"/>
    <w:rsid w:val="0094033A"/>
    <w:rsid w:val="00940B33"/>
    <w:rsid w:val="00940B7B"/>
    <w:rsid w:val="00941BD6"/>
    <w:rsid w:val="00942198"/>
    <w:rsid w:val="0094285C"/>
    <w:rsid w:val="00943BD5"/>
    <w:rsid w:val="00943E48"/>
    <w:rsid w:val="0094476E"/>
    <w:rsid w:val="00944F31"/>
    <w:rsid w:val="0094529A"/>
    <w:rsid w:val="009455D3"/>
    <w:rsid w:val="009457F7"/>
    <w:rsid w:val="00946B1B"/>
    <w:rsid w:val="00946C7A"/>
    <w:rsid w:val="00947B9C"/>
    <w:rsid w:val="00947C5E"/>
    <w:rsid w:val="00950F98"/>
    <w:rsid w:val="00950FBA"/>
    <w:rsid w:val="0095103D"/>
    <w:rsid w:val="00951515"/>
    <w:rsid w:val="00951B92"/>
    <w:rsid w:val="00951BBD"/>
    <w:rsid w:val="0095250E"/>
    <w:rsid w:val="00952C49"/>
    <w:rsid w:val="00952E99"/>
    <w:rsid w:val="009530F3"/>
    <w:rsid w:val="00953ECA"/>
    <w:rsid w:val="009546D3"/>
    <w:rsid w:val="0095531C"/>
    <w:rsid w:val="0095669F"/>
    <w:rsid w:val="00956F01"/>
    <w:rsid w:val="00957171"/>
    <w:rsid w:val="00957B09"/>
    <w:rsid w:val="00957D8F"/>
    <w:rsid w:val="00960291"/>
    <w:rsid w:val="0096190A"/>
    <w:rsid w:val="00961D37"/>
    <w:rsid w:val="00961F40"/>
    <w:rsid w:val="00962212"/>
    <w:rsid w:val="00962FB3"/>
    <w:rsid w:val="00963D76"/>
    <w:rsid w:val="009643A7"/>
    <w:rsid w:val="00965EA3"/>
    <w:rsid w:val="0096686D"/>
    <w:rsid w:val="00967AFD"/>
    <w:rsid w:val="00967C80"/>
    <w:rsid w:val="00970878"/>
    <w:rsid w:val="0097103C"/>
    <w:rsid w:val="00971802"/>
    <w:rsid w:val="00971E4E"/>
    <w:rsid w:val="00971E60"/>
    <w:rsid w:val="00972113"/>
    <w:rsid w:val="00973579"/>
    <w:rsid w:val="00973FF4"/>
    <w:rsid w:val="0097483A"/>
    <w:rsid w:val="00974AFB"/>
    <w:rsid w:val="00975531"/>
    <w:rsid w:val="009759EE"/>
    <w:rsid w:val="00976ADD"/>
    <w:rsid w:val="0097795B"/>
    <w:rsid w:val="0098009A"/>
    <w:rsid w:val="00980591"/>
    <w:rsid w:val="00980877"/>
    <w:rsid w:val="009814ED"/>
    <w:rsid w:val="009816A6"/>
    <w:rsid w:val="009818C3"/>
    <w:rsid w:val="009823F8"/>
    <w:rsid w:val="009827B1"/>
    <w:rsid w:val="00983AFA"/>
    <w:rsid w:val="00984C6F"/>
    <w:rsid w:val="00985174"/>
    <w:rsid w:val="009851F0"/>
    <w:rsid w:val="009865A9"/>
    <w:rsid w:val="00986C3F"/>
    <w:rsid w:val="009876BC"/>
    <w:rsid w:val="00987F15"/>
    <w:rsid w:val="00987FAB"/>
    <w:rsid w:val="009914DB"/>
    <w:rsid w:val="00992025"/>
    <w:rsid w:val="00992D42"/>
    <w:rsid w:val="009945FE"/>
    <w:rsid w:val="00994920"/>
    <w:rsid w:val="00994C26"/>
    <w:rsid w:val="009950CE"/>
    <w:rsid w:val="00995B15"/>
    <w:rsid w:val="00995E93"/>
    <w:rsid w:val="0099642B"/>
    <w:rsid w:val="009971F5"/>
    <w:rsid w:val="00997AB9"/>
    <w:rsid w:val="00997CC5"/>
    <w:rsid w:val="00997E5A"/>
    <w:rsid w:val="009A0741"/>
    <w:rsid w:val="009A0A15"/>
    <w:rsid w:val="009A0D39"/>
    <w:rsid w:val="009A25F5"/>
    <w:rsid w:val="009A29CC"/>
    <w:rsid w:val="009A378A"/>
    <w:rsid w:val="009A3AED"/>
    <w:rsid w:val="009A4E9E"/>
    <w:rsid w:val="009A53B7"/>
    <w:rsid w:val="009A56D1"/>
    <w:rsid w:val="009A5F09"/>
    <w:rsid w:val="009A6B1A"/>
    <w:rsid w:val="009A7152"/>
    <w:rsid w:val="009B08A2"/>
    <w:rsid w:val="009B0A03"/>
    <w:rsid w:val="009B0A1D"/>
    <w:rsid w:val="009B0F81"/>
    <w:rsid w:val="009B10DB"/>
    <w:rsid w:val="009B1A51"/>
    <w:rsid w:val="009B20A1"/>
    <w:rsid w:val="009B2DDE"/>
    <w:rsid w:val="009B39B6"/>
    <w:rsid w:val="009B411F"/>
    <w:rsid w:val="009B637C"/>
    <w:rsid w:val="009B6878"/>
    <w:rsid w:val="009B7C40"/>
    <w:rsid w:val="009C0493"/>
    <w:rsid w:val="009C1FB8"/>
    <w:rsid w:val="009C2302"/>
    <w:rsid w:val="009C3866"/>
    <w:rsid w:val="009C3CB8"/>
    <w:rsid w:val="009C3DF9"/>
    <w:rsid w:val="009C40F7"/>
    <w:rsid w:val="009C4E11"/>
    <w:rsid w:val="009C4EA2"/>
    <w:rsid w:val="009C579A"/>
    <w:rsid w:val="009C5A7F"/>
    <w:rsid w:val="009C65FC"/>
    <w:rsid w:val="009C69CF"/>
    <w:rsid w:val="009C6B4D"/>
    <w:rsid w:val="009C785A"/>
    <w:rsid w:val="009C7E65"/>
    <w:rsid w:val="009D0D8F"/>
    <w:rsid w:val="009D101D"/>
    <w:rsid w:val="009D16CA"/>
    <w:rsid w:val="009D16E8"/>
    <w:rsid w:val="009D236A"/>
    <w:rsid w:val="009D36F3"/>
    <w:rsid w:val="009D4E72"/>
    <w:rsid w:val="009D5269"/>
    <w:rsid w:val="009D54D5"/>
    <w:rsid w:val="009D6156"/>
    <w:rsid w:val="009D6F9F"/>
    <w:rsid w:val="009E0695"/>
    <w:rsid w:val="009E182B"/>
    <w:rsid w:val="009E2604"/>
    <w:rsid w:val="009E262F"/>
    <w:rsid w:val="009E26A2"/>
    <w:rsid w:val="009E2764"/>
    <w:rsid w:val="009E2B5B"/>
    <w:rsid w:val="009E2CDD"/>
    <w:rsid w:val="009E2FA1"/>
    <w:rsid w:val="009E3A5A"/>
    <w:rsid w:val="009E4C0A"/>
    <w:rsid w:val="009E537D"/>
    <w:rsid w:val="009E5A58"/>
    <w:rsid w:val="009E6AE0"/>
    <w:rsid w:val="009E7A81"/>
    <w:rsid w:val="009F0993"/>
    <w:rsid w:val="009F12A3"/>
    <w:rsid w:val="009F1B2D"/>
    <w:rsid w:val="009F40DB"/>
    <w:rsid w:val="009F4195"/>
    <w:rsid w:val="009F423F"/>
    <w:rsid w:val="009F4D4E"/>
    <w:rsid w:val="009F4E74"/>
    <w:rsid w:val="009F542C"/>
    <w:rsid w:val="009F5A97"/>
    <w:rsid w:val="009F5FB0"/>
    <w:rsid w:val="009F644E"/>
    <w:rsid w:val="009F6C65"/>
    <w:rsid w:val="009F7280"/>
    <w:rsid w:val="009F762C"/>
    <w:rsid w:val="009F7A81"/>
    <w:rsid w:val="009F7BAF"/>
    <w:rsid w:val="00A009B1"/>
    <w:rsid w:val="00A00C35"/>
    <w:rsid w:val="00A00D41"/>
    <w:rsid w:val="00A01A0E"/>
    <w:rsid w:val="00A01A2B"/>
    <w:rsid w:val="00A01FD9"/>
    <w:rsid w:val="00A02E09"/>
    <w:rsid w:val="00A03F24"/>
    <w:rsid w:val="00A042B9"/>
    <w:rsid w:val="00A0451D"/>
    <w:rsid w:val="00A04941"/>
    <w:rsid w:val="00A049C0"/>
    <w:rsid w:val="00A04A5C"/>
    <w:rsid w:val="00A0693B"/>
    <w:rsid w:val="00A06D47"/>
    <w:rsid w:val="00A075F1"/>
    <w:rsid w:val="00A11120"/>
    <w:rsid w:val="00A11452"/>
    <w:rsid w:val="00A11A16"/>
    <w:rsid w:val="00A11FC4"/>
    <w:rsid w:val="00A123D6"/>
    <w:rsid w:val="00A13ACB"/>
    <w:rsid w:val="00A13CC8"/>
    <w:rsid w:val="00A141FA"/>
    <w:rsid w:val="00A14466"/>
    <w:rsid w:val="00A15C0C"/>
    <w:rsid w:val="00A16194"/>
    <w:rsid w:val="00A17318"/>
    <w:rsid w:val="00A17454"/>
    <w:rsid w:val="00A17C3E"/>
    <w:rsid w:val="00A2058E"/>
    <w:rsid w:val="00A2073B"/>
    <w:rsid w:val="00A21567"/>
    <w:rsid w:val="00A215A2"/>
    <w:rsid w:val="00A21FB1"/>
    <w:rsid w:val="00A22719"/>
    <w:rsid w:val="00A24A9F"/>
    <w:rsid w:val="00A25260"/>
    <w:rsid w:val="00A25405"/>
    <w:rsid w:val="00A25B1D"/>
    <w:rsid w:val="00A25CDF"/>
    <w:rsid w:val="00A2765A"/>
    <w:rsid w:val="00A313DC"/>
    <w:rsid w:val="00A3175E"/>
    <w:rsid w:val="00A33ADB"/>
    <w:rsid w:val="00A34269"/>
    <w:rsid w:val="00A344E7"/>
    <w:rsid w:val="00A34716"/>
    <w:rsid w:val="00A34DB3"/>
    <w:rsid w:val="00A35F98"/>
    <w:rsid w:val="00A365AA"/>
    <w:rsid w:val="00A37243"/>
    <w:rsid w:val="00A40EA4"/>
    <w:rsid w:val="00A415D5"/>
    <w:rsid w:val="00A41641"/>
    <w:rsid w:val="00A418B8"/>
    <w:rsid w:val="00A420CB"/>
    <w:rsid w:val="00A423F6"/>
    <w:rsid w:val="00A427B9"/>
    <w:rsid w:val="00A42AF5"/>
    <w:rsid w:val="00A42B66"/>
    <w:rsid w:val="00A4362E"/>
    <w:rsid w:val="00A43BA3"/>
    <w:rsid w:val="00A43C6F"/>
    <w:rsid w:val="00A43FCD"/>
    <w:rsid w:val="00A4406A"/>
    <w:rsid w:val="00A455C1"/>
    <w:rsid w:val="00A4646E"/>
    <w:rsid w:val="00A464DC"/>
    <w:rsid w:val="00A47489"/>
    <w:rsid w:val="00A51011"/>
    <w:rsid w:val="00A5108C"/>
    <w:rsid w:val="00A5130F"/>
    <w:rsid w:val="00A51406"/>
    <w:rsid w:val="00A5177F"/>
    <w:rsid w:val="00A51FE6"/>
    <w:rsid w:val="00A5201C"/>
    <w:rsid w:val="00A52431"/>
    <w:rsid w:val="00A52D95"/>
    <w:rsid w:val="00A52F0F"/>
    <w:rsid w:val="00A530FD"/>
    <w:rsid w:val="00A53ACA"/>
    <w:rsid w:val="00A53EE6"/>
    <w:rsid w:val="00A54258"/>
    <w:rsid w:val="00A543BB"/>
    <w:rsid w:val="00A545D7"/>
    <w:rsid w:val="00A55697"/>
    <w:rsid w:val="00A55A08"/>
    <w:rsid w:val="00A56992"/>
    <w:rsid w:val="00A569CB"/>
    <w:rsid w:val="00A57AF8"/>
    <w:rsid w:val="00A57F92"/>
    <w:rsid w:val="00A59968"/>
    <w:rsid w:val="00A6071B"/>
    <w:rsid w:val="00A613E8"/>
    <w:rsid w:val="00A618B8"/>
    <w:rsid w:val="00A61B50"/>
    <w:rsid w:val="00A6225F"/>
    <w:rsid w:val="00A6302B"/>
    <w:rsid w:val="00A63246"/>
    <w:rsid w:val="00A63536"/>
    <w:rsid w:val="00A63D93"/>
    <w:rsid w:val="00A63DFC"/>
    <w:rsid w:val="00A63F87"/>
    <w:rsid w:val="00A65071"/>
    <w:rsid w:val="00A667A1"/>
    <w:rsid w:val="00A66E5F"/>
    <w:rsid w:val="00A67D7C"/>
    <w:rsid w:val="00A703F6"/>
    <w:rsid w:val="00A705CC"/>
    <w:rsid w:val="00A70A3B"/>
    <w:rsid w:val="00A70E4A"/>
    <w:rsid w:val="00A70E76"/>
    <w:rsid w:val="00A70F65"/>
    <w:rsid w:val="00A712D7"/>
    <w:rsid w:val="00A71697"/>
    <w:rsid w:val="00A718B0"/>
    <w:rsid w:val="00A71FCB"/>
    <w:rsid w:val="00A723CB"/>
    <w:rsid w:val="00A72F17"/>
    <w:rsid w:val="00A73263"/>
    <w:rsid w:val="00A735BB"/>
    <w:rsid w:val="00A75225"/>
    <w:rsid w:val="00A77015"/>
    <w:rsid w:val="00A772B5"/>
    <w:rsid w:val="00A7732C"/>
    <w:rsid w:val="00A77EA4"/>
    <w:rsid w:val="00A77EEC"/>
    <w:rsid w:val="00A801A6"/>
    <w:rsid w:val="00A80655"/>
    <w:rsid w:val="00A816C1"/>
    <w:rsid w:val="00A81CBE"/>
    <w:rsid w:val="00A81E96"/>
    <w:rsid w:val="00A82BDD"/>
    <w:rsid w:val="00A832BA"/>
    <w:rsid w:val="00A83516"/>
    <w:rsid w:val="00A84C01"/>
    <w:rsid w:val="00A85EE6"/>
    <w:rsid w:val="00A86259"/>
    <w:rsid w:val="00A86563"/>
    <w:rsid w:val="00A86CA7"/>
    <w:rsid w:val="00A86E95"/>
    <w:rsid w:val="00A87839"/>
    <w:rsid w:val="00A87EBD"/>
    <w:rsid w:val="00A90ECA"/>
    <w:rsid w:val="00A90F05"/>
    <w:rsid w:val="00A91B18"/>
    <w:rsid w:val="00A9302E"/>
    <w:rsid w:val="00A93122"/>
    <w:rsid w:val="00A935BC"/>
    <w:rsid w:val="00A93929"/>
    <w:rsid w:val="00A93B6C"/>
    <w:rsid w:val="00A953FC"/>
    <w:rsid w:val="00A95E17"/>
    <w:rsid w:val="00A95E8B"/>
    <w:rsid w:val="00A96329"/>
    <w:rsid w:val="00A96CA7"/>
    <w:rsid w:val="00A97677"/>
    <w:rsid w:val="00AA0584"/>
    <w:rsid w:val="00AA0D99"/>
    <w:rsid w:val="00AA0E8E"/>
    <w:rsid w:val="00AA0F93"/>
    <w:rsid w:val="00AA282C"/>
    <w:rsid w:val="00AA285E"/>
    <w:rsid w:val="00AA2FB5"/>
    <w:rsid w:val="00AA322B"/>
    <w:rsid w:val="00AA3F71"/>
    <w:rsid w:val="00AA48F1"/>
    <w:rsid w:val="00AA6687"/>
    <w:rsid w:val="00AA6F85"/>
    <w:rsid w:val="00AA719D"/>
    <w:rsid w:val="00AA7E0B"/>
    <w:rsid w:val="00AB0BF8"/>
    <w:rsid w:val="00AB1100"/>
    <w:rsid w:val="00AB16DD"/>
    <w:rsid w:val="00AB1846"/>
    <w:rsid w:val="00AB1BC2"/>
    <w:rsid w:val="00AB279C"/>
    <w:rsid w:val="00AB3136"/>
    <w:rsid w:val="00AB3598"/>
    <w:rsid w:val="00AB3C4E"/>
    <w:rsid w:val="00AB3EC0"/>
    <w:rsid w:val="00AB45EB"/>
    <w:rsid w:val="00AB49EC"/>
    <w:rsid w:val="00AB4F11"/>
    <w:rsid w:val="00AB4FED"/>
    <w:rsid w:val="00AB63D5"/>
    <w:rsid w:val="00AB6B11"/>
    <w:rsid w:val="00AB6D53"/>
    <w:rsid w:val="00AB728E"/>
    <w:rsid w:val="00AC04E8"/>
    <w:rsid w:val="00AC05BE"/>
    <w:rsid w:val="00AC0650"/>
    <w:rsid w:val="00AC0843"/>
    <w:rsid w:val="00AC0BFB"/>
    <w:rsid w:val="00AC16EB"/>
    <w:rsid w:val="00AC2473"/>
    <w:rsid w:val="00AC24CC"/>
    <w:rsid w:val="00AC2500"/>
    <w:rsid w:val="00AC360E"/>
    <w:rsid w:val="00AC4A77"/>
    <w:rsid w:val="00AC5105"/>
    <w:rsid w:val="00AC550D"/>
    <w:rsid w:val="00AC5860"/>
    <w:rsid w:val="00AC5ADA"/>
    <w:rsid w:val="00AC5CF3"/>
    <w:rsid w:val="00AC6CFD"/>
    <w:rsid w:val="00AC6EF6"/>
    <w:rsid w:val="00AC76DE"/>
    <w:rsid w:val="00AD09C7"/>
    <w:rsid w:val="00AD1107"/>
    <w:rsid w:val="00AD11D0"/>
    <w:rsid w:val="00AD1826"/>
    <w:rsid w:val="00AD2872"/>
    <w:rsid w:val="00AD3F20"/>
    <w:rsid w:val="00AD4C9C"/>
    <w:rsid w:val="00AD51DC"/>
    <w:rsid w:val="00AD635A"/>
    <w:rsid w:val="00AD6517"/>
    <w:rsid w:val="00AD754D"/>
    <w:rsid w:val="00AD7FCF"/>
    <w:rsid w:val="00AE02F6"/>
    <w:rsid w:val="00AE075A"/>
    <w:rsid w:val="00AE0BAC"/>
    <w:rsid w:val="00AE0F92"/>
    <w:rsid w:val="00AE1C76"/>
    <w:rsid w:val="00AE267D"/>
    <w:rsid w:val="00AE2C09"/>
    <w:rsid w:val="00AE32C7"/>
    <w:rsid w:val="00AE352D"/>
    <w:rsid w:val="00AE3A29"/>
    <w:rsid w:val="00AE3A2B"/>
    <w:rsid w:val="00AE3D08"/>
    <w:rsid w:val="00AE49C8"/>
    <w:rsid w:val="00AE59AC"/>
    <w:rsid w:val="00AE6015"/>
    <w:rsid w:val="00AE6C58"/>
    <w:rsid w:val="00AF01B1"/>
    <w:rsid w:val="00AF0527"/>
    <w:rsid w:val="00AF0ACD"/>
    <w:rsid w:val="00AF135D"/>
    <w:rsid w:val="00AF1D77"/>
    <w:rsid w:val="00AF1E89"/>
    <w:rsid w:val="00AF27E6"/>
    <w:rsid w:val="00AF2E5D"/>
    <w:rsid w:val="00AF34D5"/>
    <w:rsid w:val="00AF428D"/>
    <w:rsid w:val="00AF46CB"/>
    <w:rsid w:val="00AF50A1"/>
    <w:rsid w:val="00AF5308"/>
    <w:rsid w:val="00AF5361"/>
    <w:rsid w:val="00AF71AE"/>
    <w:rsid w:val="00AF7BBA"/>
    <w:rsid w:val="00AF7CFC"/>
    <w:rsid w:val="00AF7E66"/>
    <w:rsid w:val="00AF7F47"/>
    <w:rsid w:val="00B00300"/>
    <w:rsid w:val="00B01223"/>
    <w:rsid w:val="00B0177C"/>
    <w:rsid w:val="00B018EE"/>
    <w:rsid w:val="00B01EAF"/>
    <w:rsid w:val="00B02041"/>
    <w:rsid w:val="00B02A29"/>
    <w:rsid w:val="00B02B4E"/>
    <w:rsid w:val="00B03346"/>
    <w:rsid w:val="00B03737"/>
    <w:rsid w:val="00B03A75"/>
    <w:rsid w:val="00B03C72"/>
    <w:rsid w:val="00B04D50"/>
    <w:rsid w:val="00B05075"/>
    <w:rsid w:val="00B06095"/>
    <w:rsid w:val="00B06283"/>
    <w:rsid w:val="00B06791"/>
    <w:rsid w:val="00B06CE6"/>
    <w:rsid w:val="00B07435"/>
    <w:rsid w:val="00B074E3"/>
    <w:rsid w:val="00B07C9F"/>
    <w:rsid w:val="00B07CE3"/>
    <w:rsid w:val="00B07E62"/>
    <w:rsid w:val="00B1067F"/>
    <w:rsid w:val="00B10F3F"/>
    <w:rsid w:val="00B11682"/>
    <w:rsid w:val="00B13537"/>
    <w:rsid w:val="00B13EA9"/>
    <w:rsid w:val="00B13EF1"/>
    <w:rsid w:val="00B142B3"/>
    <w:rsid w:val="00B14816"/>
    <w:rsid w:val="00B149A3"/>
    <w:rsid w:val="00B14E0B"/>
    <w:rsid w:val="00B14E9F"/>
    <w:rsid w:val="00B14FCF"/>
    <w:rsid w:val="00B15A49"/>
    <w:rsid w:val="00B17347"/>
    <w:rsid w:val="00B17EBA"/>
    <w:rsid w:val="00B21B05"/>
    <w:rsid w:val="00B21DBF"/>
    <w:rsid w:val="00B233BF"/>
    <w:rsid w:val="00B23ACB"/>
    <w:rsid w:val="00B24390"/>
    <w:rsid w:val="00B24476"/>
    <w:rsid w:val="00B245E7"/>
    <w:rsid w:val="00B24661"/>
    <w:rsid w:val="00B2470B"/>
    <w:rsid w:val="00B251DC"/>
    <w:rsid w:val="00B26C8F"/>
    <w:rsid w:val="00B26E06"/>
    <w:rsid w:val="00B27197"/>
    <w:rsid w:val="00B27935"/>
    <w:rsid w:val="00B27A9A"/>
    <w:rsid w:val="00B30F46"/>
    <w:rsid w:val="00B32160"/>
    <w:rsid w:val="00B32669"/>
    <w:rsid w:val="00B330D7"/>
    <w:rsid w:val="00B3419A"/>
    <w:rsid w:val="00B3472E"/>
    <w:rsid w:val="00B34C52"/>
    <w:rsid w:val="00B35F28"/>
    <w:rsid w:val="00B36786"/>
    <w:rsid w:val="00B36932"/>
    <w:rsid w:val="00B36C12"/>
    <w:rsid w:val="00B376DA"/>
    <w:rsid w:val="00B377B4"/>
    <w:rsid w:val="00B40BD0"/>
    <w:rsid w:val="00B40EBB"/>
    <w:rsid w:val="00B40F15"/>
    <w:rsid w:val="00B41350"/>
    <w:rsid w:val="00B419E7"/>
    <w:rsid w:val="00B42365"/>
    <w:rsid w:val="00B4249B"/>
    <w:rsid w:val="00B426C0"/>
    <w:rsid w:val="00B42BAF"/>
    <w:rsid w:val="00B433E7"/>
    <w:rsid w:val="00B434AC"/>
    <w:rsid w:val="00B44209"/>
    <w:rsid w:val="00B453BC"/>
    <w:rsid w:val="00B4605D"/>
    <w:rsid w:val="00B46CA3"/>
    <w:rsid w:val="00B46F00"/>
    <w:rsid w:val="00B4780F"/>
    <w:rsid w:val="00B50354"/>
    <w:rsid w:val="00B51D8E"/>
    <w:rsid w:val="00B53686"/>
    <w:rsid w:val="00B53E05"/>
    <w:rsid w:val="00B545C1"/>
    <w:rsid w:val="00B55C68"/>
    <w:rsid w:val="00B566B0"/>
    <w:rsid w:val="00B56CA1"/>
    <w:rsid w:val="00B56D40"/>
    <w:rsid w:val="00B579D1"/>
    <w:rsid w:val="00B606DF"/>
    <w:rsid w:val="00B60C02"/>
    <w:rsid w:val="00B618D8"/>
    <w:rsid w:val="00B62FAE"/>
    <w:rsid w:val="00B63544"/>
    <w:rsid w:val="00B63CAC"/>
    <w:rsid w:val="00B63DEA"/>
    <w:rsid w:val="00B64D99"/>
    <w:rsid w:val="00B669EF"/>
    <w:rsid w:val="00B66E18"/>
    <w:rsid w:val="00B66EF8"/>
    <w:rsid w:val="00B707F2"/>
    <w:rsid w:val="00B715BE"/>
    <w:rsid w:val="00B71E66"/>
    <w:rsid w:val="00B723B4"/>
    <w:rsid w:val="00B72542"/>
    <w:rsid w:val="00B72FD2"/>
    <w:rsid w:val="00B7317C"/>
    <w:rsid w:val="00B73A36"/>
    <w:rsid w:val="00B73AE3"/>
    <w:rsid w:val="00B73EC2"/>
    <w:rsid w:val="00B74349"/>
    <w:rsid w:val="00B74354"/>
    <w:rsid w:val="00B75350"/>
    <w:rsid w:val="00B75771"/>
    <w:rsid w:val="00B75DAD"/>
    <w:rsid w:val="00B760B4"/>
    <w:rsid w:val="00B774D3"/>
    <w:rsid w:val="00B775B9"/>
    <w:rsid w:val="00B7786A"/>
    <w:rsid w:val="00B80FD5"/>
    <w:rsid w:val="00B81933"/>
    <w:rsid w:val="00B820F0"/>
    <w:rsid w:val="00B823B7"/>
    <w:rsid w:val="00B823CC"/>
    <w:rsid w:val="00B826DF"/>
    <w:rsid w:val="00B83822"/>
    <w:rsid w:val="00B83C7D"/>
    <w:rsid w:val="00B83EDE"/>
    <w:rsid w:val="00B8435C"/>
    <w:rsid w:val="00B84CF0"/>
    <w:rsid w:val="00B852A4"/>
    <w:rsid w:val="00B86735"/>
    <w:rsid w:val="00B86967"/>
    <w:rsid w:val="00B86CE8"/>
    <w:rsid w:val="00B86E16"/>
    <w:rsid w:val="00B9064A"/>
    <w:rsid w:val="00B91C4B"/>
    <w:rsid w:val="00B924D9"/>
    <w:rsid w:val="00B932BD"/>
    <w:rsid w:val="00B94830"/>
    <w:rsid w:val="00B950CC"/>
    <w:rsid w:val="00B95398"/>
    <w:rsid w:val="00B95ED6"/>
    <w:rsid w:val="00B95F43"/>
    <w:rsid w:val="00B95F57"/>
    <w:rsid w:val="00B963A8"/>
    <w:rsid w:val="00B9676B"/>
    <w:rsid w:val="00B96E4A"/>
    <w:rsid w:val="00B9799A"/>
    <w:rsid w:val="00BA0051"/>
    <w:rsid w:val="00BA02EF"/>
    <w:rsid w:val="00BA03A3"/>
    <w:rsid w:val="00BA04D4"/>
    <w:rsid w:val="00BA0944"/>
    <w:rsid w:val="00BA0B08"/>
    <w:rsid w:val="00BA0BCC"/>
    <w:rsid w:val="00BA0C7C"/>
    <w:rsid w:val="00BA0C89"/>
    <w:rsid w:val="00BA0E14"/>
    <w:rsid w:val="00BA19EA"/>
    <w:rsid w:val="00BA1B9F"/>
    <w:rsid w:val="00BA20A0"/>
    <w:rsid w:val="00BA269D"/>
    <w:rsid w:val="00BA3CA4"/>
    <w:rsid w:val="00BA47C0"/>
    <w:rsid w:val="00BA4EFF"/>
    <w:rsid w:val="00BA57BA"/>
    <w:rsid w:val="00BA5B46"/>
    <w:rsid w:val="00BA5D1F"/>
    <w:rsid w:val="00BA6931"/>
    <w:rsid w:val="00BA6A00"/>
    <w:rsid w:val="00BA6DB1"/>
    <w:rsid w:val="00BA70AD"/>
    <w:rsid w:val="00BA7450"/>
    <w:rsid w:val="00BA7B24"/>
    <w:rsid w:val="00BB181E"/>
    <w:rsid w:val="00BB189B"/>
    <w:rsid w:val="00BB2F85"/>
    <w:rsid w:val="00BB30EB"/>
    <w:rsid w:val="00BB3EFC"/>
    <w:rsid w:val="00BB4276"/>
    <w:rsid w:val="00BB4709"/>
    <w:rsid w:val="00BB4B07"/>
    <w:rsid w:val="00BB6058"/>
    <w:rsid w:val="00BB71AA"/>
    <w:rsid w:val="00BB76A6"/>
    <w:rsid w:val="00BC034B"/>
    <w:rsid w:val="00BC093D"/>
    <w:rsid w:val="00BC0A0B"/>
    <w:rsid w:val="00BC0DF0"/>
    <w:rsid w:val="00BC1F6B"/>
    <w:rsid w:val="00BC2B5D"/>
    <w:rsid w:val="00BC3303"/>
    <w:rsid w:val="00BC36E9"/>
    <w:rsid w:val="00BC4799"/>
    <w:rsid w:val="00BC664A"/>
    <w:rsid w:val="00BC74ED"/>
    <w:rsid w:val="00BD0FD5"/>
    <w:rsid w:val="00BD14BC"/>
    <w:rsid w:val="00BD1EB8"/>
    <w:rsid w:val="00BD271C"/>
    <w:rsid w:val="00BD4142"/>
    <w:rsid w:val="00BD5FBE"/>
    <w:rsid w:val="00BD6970"/>
    <w:rsid w:val="00BD6989"/>
    <w:rsid w:val="00BD6B99"/>
    <w:rsid w:val="00BE0A75"/>
    <w:rsid w:val="00BE0A84"/>
    <w:rsid w:val="00BE124E"/>
    <w:rsid w:val="00BE2433"/>
    <w:rsid w:val="00BE4836"/>
    <w:rsid w:val="00BE4BFC"/>
    <w:rsid w:val="00BE5467"/>
    <w:rsid w:val="00BE5C06"/>
    <w:rsid w:val="00BE656A"/>
    <w:rsid w:val="00BE711B"/>
    <w:rsid w:val="00BE7987"/>
    <w:rsid w:val="00BE7BAB"/>
    <w:rsid w:val="00BE7FCD"/>
    <w:rsid w:val="00BF07BF"/>
    <w:rsid w:val="00BF0C28"/>
    <w:rsid w:val="00BF0CDF"/>
    <w:rsid w:val="00BF0DA4"/>
    <w:rsid w:val="00BF0E9C"/>
    <w:rsid w:val="00BF0F47"/>
    <w:rsid w:val="00BF1004"/>
    <w:rsid w:val="00BF1754"/>
    <w:rsid w:val="00BF17FD"/>
    <w:rsid w:val="00BF1E4F"/>
    <w:rsid w:val="00BF21C4"/>
    <w:rsid w:val="00BF2307"/>
    <w:rsid w:val="00BF2762"/>
    <w:rsid w:val="00BF30AB"/>
    <w:rsid w:val="00BF377A"/>
    <w:rsid w:val="00BF662E"/>
    <w:rsid w:val="00BF735A"/>
    <w:rsid w:val="00BF7A05"/>
    <w:rsid w:val="00BF7C00"/>
    <w:rsid w:val="00BF7F7C"/>
    <w:rsid w:val="00C005BD"/>
    <w:rsid w:val="00C00B95"/>
    <w:rsid w:val="00C02179"/>
    <w:rsid w:val="00C021B4"/>
    <w:rsid w:val="00C0228D"/>
    <w:rsid w:val="00C023F0"/>
    <w:rsid w:val="00C0258F"/>
    <w:rsid w:val="00C027D7"/>
    <w:rsid w:val="00C028A4"/>
    <w:rsid w:val="00C0296F"/>
    <w:rsid w:val="00C02B12"/>
    <w:rsid w:val="00C03C3E"/>
    <w:rsid w:val="00C045A8"/>
    <w:rsid w:val="00C06859"/>
    <w:rsid w:val="00C06BCD"/>
    <w:rsid w:val="00C0709E"/>
    <w:rsid w:val="00C07311"/>
    <w:rsid w:val="00C0760F"/>
    <w:rsid w:val="00C076BB"/>
    <w:rsid w:val="00C10391"/>
    <w:rsid w:val="00C11160"/>
    <w:rsid w:val="00C114EC"/>
    <w:rsid w:val="00C118C6"/>
    <w:rsid w:val="00C11F99"/>
    <w:rsid w:val="00C1215C"/>
    <w:rsid w:val="00C132CA"/>
    <w:rsid w:val="00C13794"/>
    <w:rsid w:val="00C1405E"/>
    <w:rsid w:val="00C14B3D"/>
    <w:rsid w:val="00C14D43"/>
    <w:rsid w:val="00C14E7A"/>
    <w:rsid w:val="00C14F54"/>
    <w:rsid w:val="00C16594"/>
    <w:rsid w:val="00C16B66"/>
    <w:rsid w:val="00C16C84"/>
    <w:rsid w:val="00C200DE"/>
    <w:rsid w:val="00C21651"/>
    <w:rsid w:val="00C22441"/>
    <w:rsid w:val="00C2386A"/>
    <w:rsid w:val="00C23A51"/>
    <w:rsid w:val="00C23E31"/>
    <w:rsid w:val="00C25859"/>
    <w:rsid w:val="00C2648A"/>
    <w:rsid w:val="00C271D4"/>
    <w:rsid w:val="00C30938"/>
    <w:rsid w:val="00C31AC2"/>
    <w:rsid w:val="00C32586"/>
    <w:rsid w:val="00C32AE1"/>
    <w:rsid w:val="00C330AE"/>
    <w:rsid w:val="00C33872"/>
    <w:rsid w:val="00C34877"/>
    <w:rsid w:val="00C35DF5"/>
    <w:rsid w:val="00C35F32"/>
    <w:rsid w:val="00C3634C"/>
    <w:rsid w:val="00C36814"/>
    <w:rsid w:val="00C36A25"/>
    <w:rsid w:val="00C372DA"/>
    <w:rsid w:val="00C4027C"/>
    <w:rsid w:val="00C40AF9"/>
    <w:rsid w:val="00C41671"/>
    <w:rsid w:val="00C41770"/>
    <w:rsid w:val="00C42969"/>
    <w:rsid w:val="00C42B39"/>
    <w:rsid w:val="00C435B2"/>
    <w:rsid w:val="00C43856"/>
    <w:rsid w:val="00C43EB5"/>
    <w:rsid w:val="00C44142"/>
    <w:rsid w:val="00C46187"/>
    <w:rsid w:val="00C4704D"/>
    <w:rsid w:val="00C4733F"/>
    <w:rsid w:val="00C500C3"/>
    <w:rsid w:val="00C50333"/>
    <w:rsid w:val="00C50ABB"/>
    <w:rsid w:val="00C51310"/>
    <w:rsid w:val="00C513A1"/>
    <w:rsid w:val="00C519A6"/>
    <w:rsid w:val="00C51AF7"/>
    <w:rsid w:val="00C529E3"/>
    <w:rsid w:val="00C52AAF"/>
    <w:rsid w:val="00C52D61"/>
    <w:rsid w:val="00C52E17"/>
    <w:rsid w:val="00C53D98"/>
    <w:rsid w:val="00C552C9"/>
    <w:rsid w:val="00C5667E"/>
    <w:rsid w:val="00C577F9"/>
    <w:rsid w:val="00C57C19"/>
    <w:rsid w:val="00C610B4"/>
    <w:rsid w:val="00C61D3B"/>
    <w:rsid w:val="00C61E20"/>
    <w:rsid w:val="00C633C9"/>
    <w:rsid w:val="00C634AE"/>
    <w:rsid w:val="00C63868"/>
    <w:rsid w:val="00C644A3"/>
    <w:rsid w:val="00C64518"/>
    <w:rsid w:val="00C65AB4"/>
    <w:rsid w:val="00C66393"/>
    <w:rsid w:val="00C66B34"/>
    <w:rsid w:val="00C67940"/>
    <w:rsid w:val="00C67B86"/>
    <w:rsid w:val="00C67CE7"/>
    <w:rsid w:val="00C67DED"/>
    <w:rsid w:val="00C704FA"/>
    <w:rsid w:val="00C7092F"/>
    <w:rsid w:val="00C710BC"/>
    <w:rsid w:val="00C713E9"/>
    <w:rsid w:val="00C71834"/>
    <w:rsid w:val="00C7278F"/>
    <w:rsid w:val="00C736C1"/>
    <w:rsid w:val="00C73961"/>
    <w:rsid w:val="00C73CF0"/>
    <w:rsid w:val="00C743AD"/>
    <w:rsid w:val="00C744F3"/>
    <w:rsid w:val="00C74981"/>
    <w:rsid w:val="00C759EC"/>
    <w:rsid w:val="00C75FC2"/>
    <w:rsid w:val="00C76445"/>
    <w:rsid w:val="00C76FAD"/>
    <w:rsid w:val="00C7725A"/>
    <w:rsid w:val="00C77386"/>
    <w:rsid w:val="00C77A44"/>
    <w:rsid w:val="00C77FB8"/>
    <w:rsid w:val="00C802C0"/>
    <w:rsid w:val="00C80AFF"/>
    <w:rsid w:val="00C81A1C"/>
    <w:rsid w:val="00C8201E"/>
    <w:rsid w:val="00C82DAA"/>
    <w:rsid w:val="00C83021"/>
    <w:rsid w:val="00C8319B"/>
    <w:rsid w:val="00C833BD"/>
    <w:rsid w:val="00C83DA0"/>
    <w:rsid w:val="00C84089"/>
    <w:rsid w:val="00C8471E"/>
    <w:rsid w:val="00C849A3"/>
    <w:rsid w:val="00C85663"/>
    <w:rsid w:val="00C86003"/>
    <w:rsid w:val="00C86027"/>
    <w:rsid w:val="00C86077"/>
    <w:rsid w:val="00C86270"/>
    <w:rsid w:val="00C86D36"/>
    <w:rsid w:val="00C87146"/>
    <w:rsid w:val="00C92103"/>
    <w:rsid w:val="00C9252B"/>
    <w:rsid w:val="00C946B7"/>
    <w:rsid w:val="00C9490B"/>
    <w:rsid w:val="00C95E08"/>
    <w:rsid w:val="00C96E63"/>
    <w:rsid w:val="00C9711A"/>
    <w:rsid w:val="00C975A9"/>
    <w:rsid w:val="00CA090C"/>
    <w:rsid w:val="00CA0E07"/>
    <w:rsid w:val="00CA0F0A"/>
    <w:rsid w:val="00CA1748"/>
    <w:rsid w:val="00CA17E6"/>
    <w:rsid w:val="00CA20E0"/>
    <w:rsid w:val="00CA25A2"/>
    <w:rsid w:val="00CA322A"/>
    <w:rsid w:val="00CA37E8"/>
    <w:rsid w:val="00CA3F52"/>
    <w:rsid w:val="00CA4568"/>
    <w:rsid w:val="00CA495C"/>
    <w:rsid w:val="00CA606D"/>
    <w:rsid w:val="00CA6800"/>
    <w:rsid w:val="00CA6F94"/>
    <w:rsid w:val="00CA7DF8"/>
    <w:rsid w:val="00CB02C9"/>
    <w:rsid w:val="00CB0777"/>
    <w:rsid w:val="00CB0790"/>
    <w:rsid w:val="00CB0F0D"/>
    <w:rsid w:val="00CB1516"/>
    <w:rsid w:val="00CB1638"/>
    <w:rsid w:val="00CB1D4A"/>
    <w:rsid w:val="00CB2359"/>
    <w:rsid w:val="00CB2708"/>
    <w:rsid w:val="00CB44A4"/>
    <w:rsid w:val="00CB467F"/>
    <w:rsid w:val="00CB536C"/>
    <w:rsid w:val="00CB61DD"/>
    <w:rsid w:val="00CB6F21"/>
    <w:rsid w:val="00CB7217"/>
    <w:rsid w:val="00CC18C4"/>
    <w:rsid w:val="00CC1F01"/>
    <w:rsid w:val="00CC289D"/>
    <w:rsid w:val="00CC2FE2"/>
    <w:rsid w:val="00CC3A47"/>
    <w:rsid w:val="00CC40FF"/>
    <w:rsid w:val="00CC580E"/>
    <w:rsid w:val="00CC62B0"/>
    <w:rsid w:val="00CC6E86"/>
    <w:rsid w:val="00CD0C05"/>
    <w:rsid w:val="00CD3499"/>
    <w:rsid w:val="00CD3A3E"/>
    <w:rsid w:val="00CD3C82"/>
    <w:rsid w:val="00CD3D70"/>
    <w:rsid w:val="00CD3FC8"/>
    <w:rsid w:val="00CD41FE"/>
    <w:rsid w:val="00CD45D6"/>
    <w:rsid w:val="00CD4E91"/>
    <w:rsid w:val="00CD5BE6"/>
    <w:rsid w:val="00CD5C30"/>
    <w:rsid w:val="00CD6B8C"/>
    <w:rsid w:val="00CE08BC"/>
    <w:rsid w:val="00CE1C6E"/>
    <w:rsid w:val="00CE2341"/>
    <w:rsid w:val="00CE2EA4"/>
    <w:rsid w:val="00CE4474"/>
    <w:rsid w:val="00CE4CA3"/>
    <w:rsid w:val="00CE540C"/>
    <w:rsid w:val="00CE5AB9"/>
    <w:rsid w:val="00CE5B46"/>
    <w:rsid w:val="00CE6C17"/>
    <w:rsid w:val="00CE6D56"/>
    <w:rsid w:val="00CE6F6E"/>
    <w:rsid w:val="00CF0690"/>
    <w:rsid w:val="00CF1810"/>
    <w:rsid w:val="00CF185E"/>
    <w:rsid w:val="00CF2CEE"/>
    <w:rsid w:val="00CF32E2"/>
    <w:rsid w:val="00CF4E03"/>
    <w:rsid w:val="00CF5C7C"/>
    <w:rsid w:val="00CF6050"/>
    <w:rsid w:val="00CF7587"/>
    <w:rsid w:val="00D00C65"/>
    <w:rsid w:val="00D01004"/>
    <w:rsid w:val="00D01214"/>
    <w:rsid w:val="00D025FD"/>
    <w:rsid w:val="00D029B9"/>
    <w:rsid w:val="00D03C2F"/>
    <w:rsid w:val="00D03DE1"/>
    <w:rsid w:val="00D041C0"/>
    <w:rsid w:val="00D04D4E"/>
    <w:rsid w:val="00D0521B"/>
    <w:rsid w:val="00D052A2"/>
    <w:rsid w:val="00D100AB"/>
    <w:rsid w:val="00D10314"/>
    <w:rsid w:val="00D103B1"/>
    <w:rsid w:val="00D107EF"/>
    <w:rsid w:val="00D1103B"/>
    <w:rsid w:val="00D11448"/>
    <w:rsid w:val="00D117A6"/>
    <w:rsid w:val="00D11D8C"/>
    <w:rsid w:val="00D12586"/>
    <w:rsid w:val="00D139AD"/>
    <w:rsid w:val="00D13DD1"/>
    <w:rsid w:val="00D1405B"/>
    <w:rsid w:val="00D142D0"/>
    <w:rsid w:val="00D14AB8"/>
    <w:rsid w:val="00D151E5"/>
    <w:rsid w:val="00D15915"/>
    <w:rsid w:val="00D1625E"/>
    <w:rsid w:val="00D168B7"/>
    <w:rsid w:val="00D1690A"/>
    <w:rsid w:val="00D1778D"/>
    <w:rsid w:val="00D20F08"/>
    <w:rsid w:val="00D21583"/>
    <w:rsid w:val="00D21691"/>
    <w:rsid w:val="00D22395"/>
    <w:rsid w:val="00D224AB"/>
    <w:rsid w:val="00D228CE"/>
    <w:rsid w:val="00D23224"/>
    <w:rsid w:val="00D23C99"/>
    <w:rsid w:val="00D23CAE"/>
    <w:rsid w:val="00D240C0"/>
    <w:rsid w:val="00D2507B"/>
    <w:rsid w:val="00D25A79"/>
    <w:rsid w:val="00D262EB"/>
    <w:rsid w:val="00D27707"/>
    <w:rsid w:val="00D27CBC"/>
    <w:rsid w:val="00D27DD3"/>
    <w:rsid w:val="00D27F74"/>
    <w:rsid w:val="00D30159"/>
    <w:rsid w:val="00D308AD"/>
    <w:rsid w:val="00D308B1"/>
    <w:rsid w:val="00D30CDD"/>
    <w:rsid w:val="00D31E7B"/>
    <w:rsid w:val="00D3236A"/>
    <w:rsid w:val="00D323A3"/>
    <w:rsid w:val="00D326B1"/>
    <w:rsid w:val="00D32788"/>
    <w:rsid w:val="00D33333"/>
    <w:rsid w:val="00D3376A"/>
    <w:rsid w:val="00D33DF8"/>
    <w:rsid w:val="00D34A2F"/>
    <w:rsid w:val="00D35372"/>
    <w:rsid w:val="00D35443"/>
    <w:rsid w:val="00D354E4"/>
    <w:rsid w:val="00D35837"/>
    <w:rsid w:val="00D36307"/>
    <w:rsid w:val="00D36A4C"/>
    <w:rsid w:val="00D36D01"/>
    <w:rsid w:val="00D36E19"/>
    <w:rsid w:val="00D36E27"/>
    <w:rsid w:val="00D370A7"/>
    <w:rsid w:val="00D37B48"/>
    <w:rsid w:val="00D41692"/>
    <w:rsid w:val="00D43273"/>
    <w:rsid w:val="00D4338B"/>
    <w:rsid w:val="00D4355D"/>
    <w:rsid w:val="00D435F7"/>
    <w:rsid w:val="00D4372F"/>
    <w:rsid w:val="00D43903"/>
    <w:rsid w:val="00D44824"/>
    <w:rsid w:val="00D44835"/>
    <w:rsid w:val="00D45074"/>
    <w:rsid w:val="00D45A9D"/>
    <w:rsid w:val="00D4779B"/>
    <w:rsid w:val="00D4789D"/>
    <w:rsid w:val="00D47CC6"/>
    <w:rsid w:val="00D5297C"/>
    <w:rsid w:val="00D53778"/>
    <w:rsid w:val="00D5381A"/>
    <w:rsid w:val="00D5389A"/>
    <w:rsid w:val="00D53CA3"/>
    <w:rsid w:val="00D5431B"/>
    <w:rsid w:val="00D549BC"/>
    <w:rsid w:val="00D54DD5"/>
    <w:rsid w:val="00D54F55"/>
    <w:rsid w:val="00D562C3"/>
    <w:rsid w:val="00D56C55"/>
    <w:rsid w:val="00D60C0D"/>
    <w:rsid w:val="00D60D1E"/>
    <w:rsid w:val="00D60EFC"/>
    <w:rsid w:val="00D61D50"/>
    <w:rsid w:val="00D622E3"/>
    <w:rsid w:val="00D623A7"/>
    <w:rsid w:val="00D6247E"/>
    <w:rsid w:val="00D62BF6"/>
    <w:rsid w:val="00D63453"/>
    <w:rsid w:val="00D63958"/>
    <w:rsid w:val="00D63AE8"/>
    <w:rsid w:val="00D63BDB"/>
    <w:rsid w:val="00D641B1"/>
    <w:rsid w:val="00D64F7B"/>
    <w:rsid w:val="00D65292"/>
    <w:rsid w:val="00D653FD"/>
    <w:rsid w:val="00D67023"/>
    <w:rsid w:val="00D674F3"/>
    <w:rsid w:val="00D7214C"/>
    <w:rsid w:val="00D72682"/>
    <w:rsid w:val="00D73365"/>
    <w:rsid w:val="00D73D3B"/>
    <w:rsid w:val="00D7415A"/>
    <w:rsid w:val="00D74184"/>
    <w:rsid w:val="00D74653"/>
    <w:rsid w:val="00D74AB1"/>
    <w:rsid w:val="00D752BE"/>
    <w:rsid w:val="00D753E4"/>
    <w:rsid w:val="00D75C59"/>
    <w:rsid w:val="00D76F5F"/>
    <w:rsid w:val="00D77238"/>
    <w:rsid w:val="00D7727C"/>
    <w:rsid w:val="00D77ED5"/>
    <w:rsid w:val="00D816E0"/>
    <w:rsid w:val="00D8202D"/>
    <w:rsid w:val="00D82AFD"/>
    <w:rsid w:val="00D8327B"/>
    <w:rsid w:val="00D84618"/>
    <w:rsid w:val="00D84852"/>
    <w:rsid w:val="00D84B19"/>
    <w:rsid w:val="00D84C0C"/>
    <w:rsid w:val="00D856E2"/>
    <w:rsid w:val="00D86550"/>
    <w:rsid w:val="00D86BD2"/>
    <w:rsid w:val="00D86EF7"/>
    <w:rsid w:val="00D870E8"/>
    <w:rsid w:val="00D8728A"/>
    <w:rsid w:val="00D914F8"/>
    <w:rsid w:val="00D919D8"/>
    <w:rsid w:val="00D91C07"/>
    <w:rsid w:val="00D91D98"/>
    <w:rsid w:val="00D9225D"/>
    <w:rsid w:val="00D92DDF"/>
    <w:rsid w:val="00D9375E"/>
    <w:rsid w:val="00D9386D"/>
    <w:rsid w:val="00D93E7A"/>
    <w:rsid w:val="00D942CD"/>
    <w:rsid w:val="00D959E1"/>
    <w:rsid w:val="00D95F96"/>
    <w:rsid w:val="00D96494"/>
    <w:rsid w:val="00D964BF"/>
    <w:rsid w:val="00D96D0D"/>
    <w:rsid w:val="00D976E6"/>
    <w:rsid w:val="00D978C7"/>
    <w:rsid w:val="00DA062E"/>
    <w:rsid w:val="00DA0D9F"/>
    <w:rsid w:val="00DA0E2A"/>
    <w:rsid w:val="00DA3EE9"/>
    <w:rsid w:val="00DA4CEB"/>
    <w:rsid w:val="00DA5140"/>
    <w:rsid w:val="00DA5EB5"/>
    <w:rsid w:val="00DB0571"/>
    <w:rsid w:val="00DB0E49"/>
    <w:rsid w:val="00DB243F"/>
    <w:rsid w:val="00DB3AEB"/>
    <w:rsid w:val="00DB3CD1"/>
    <w:rsid w:val="00DB4054"/>
    <w:rsid w:val="00DB536F"/>
    <w:rsid w:val="00DB658B"/>
    <w:rsid w:val="00DB7A60"/>
    <w:rsid w:val="00DB7CF3"/>
    <w:rsid w:val="00DB7D6D"/>
    <w:rsid w:val="00DC0B95"/>
    <w:rsid w:val="00DC0D12"/>
    <w:rsid w:val="00DC0DF5"/>
    <w:rsid w:val="00DC17B7"/>
    <w:rsid w:val="00DC184D"/>
    <w:rsid w:val="00DC299B"/>
    <w:rsid w:val="00DC3068"/>
    <w:rsid w:val="00DC3A80"/>
    <w:rsid w:val="00DC3EA6"/>
    <w:rsid w:val="00DC469A"/>
    <w:rsid w:val="00DC5443"/>
    <w:rsid w:val="00DC6018"/>
    <w:rsid w:val="00DC6C36"/>
    <w:rsid w:val="00DC6CE5"/>
    <w:rsid w:val="00DC6F7B"/>
    <w:rsid w:val="00DC75AD"/>
    <w:rsid w:val="00DC78D8"/>
    <w:rsid w:val="00DC7962"/>
    <w:rsid w:val="00DC79F8"/>
    <w:rsid w:val="00DD00E8"/>
    <w:rsid w:val="00DD0516"/>
    <w:rsid w:val="00DD0A69"/>
    <w:rsid w:val="00DD1717"/>
    <w:rsid w:val="00DD19C9"/>
    <w:rsid w:val="00DD232B"/>
    <w:rsid w:val="00DD2B89"/>
    <w:rsid w:val="00DD342E"/>
    <w:rsid w:val="00DD486F"/>
    <w:rsid w:val="00DD4EB4"/>
    <w:rsid w:val="00DD5751"/>
    <w:rsid w:val="00DD5AAC"/>
    <w:rsid w:val="00DD5DD6"/>
    <w:rsid w:val="00DD61BA"/>
    <w:rsid w:val="00DD6736"/>
    <w:rsid w:val="00DD6B4B"/>
    <w:rsid w:val="00DD700E"/>
    <w:rsid w:val="00DD7117"/>
    <w:rsid w:val="00DE0071"/>
    <w:rsid w:val="00DE0FED"/>
    <w:rsid w:val="00DE10B0"/>
    <w:rsid w:val="00DE1423"/>
    <w:rsid w:val="00DE2C9F"/>
    <w:rsid w:val="00DE3080"/>
    <w:rsid w:val="00DE318D"/>
    <w:rsid w:val="00DE353C"/>
    <w:rsid w:val="00DE507F"/>
    <w:rsid w:val="00DE5764"/>
    <w:rsid w:val="00DE58E8"/>
    <w:rsid w:val="00DE6F31"/>
    <w:rsid w:val="00DE756D"/>
    <w:rsid w:val="00DF0AB6"/>
    <w:rsid w:val="00DF0AF8"/>
    <w:rsid w:val="00DF0B93"/>
    <w:rsid w:val="00DF1310"/>
    <w:rsid w:val="00DF1538"/>
    <w:rsid w:val="00DF191F"/>
    <w:rsid w:val="00DF246A"/>
    <w:rsid w:val="00DF2D34"/>
    <w:rsid w:val="00DF3767"/>
    <w:rsid w:val="00DF45FE"/>
    <w:rsid w:val="00DF4994"/>
    <w:rsid w:val="00DF5E2E"/>
    <w:rsid w:val="00DF6103"/>
    <w:rsid w:val="00DF71F8"/>
    <w:rsid w:val="00DF73E8"/>
    <w:rsid w:val="00E00E35"/>
    <w:rsid w:val="00E01C5A"/>
    <w:rsid w:val="00E03D37"/>
    <w:rsid w:val="00E042CC"/>
    <w:rsid w:val="00E04898"/>
    <w:rsid w:val="00E0499E"/>
    <w:rsid w:val="00E052E2"/>
    <w:rsid w:val="00E06A46"/>
    <w:rsid w:val="00E07F6C"/>
    <w:rsid w:val="00E100F8"/>
    <w:rsid w:val="00E10341"/>
    <w:rsid w:val="00E10907"/>
    <w:rsid w:val="00E10E33"/>
    <w:rsid w:val="00E123A2"/>
    <w:rsid w:val="00E139D2"/>
    <w:rsid w:val="00E13BDA"/>
    <w:rsid w:val="00E13CFC"/>
    <w:rsid w:val="00E144B1"/>
    <w:rsid w:val="00E14E9D"/>
    <w:rsid w:val="00E1518D"/>
    <w:rsid w:val="00E15359"/>
    <w:rsid w:val="00E15945"/>
    <w:rsid w:val="00E16A46"/>
    <w:rsid w:val="00E17A52"/>
    <w:rsid w:val="00E17B81"/>
    <w:rsid w:val="00E17D30"/>
    <w:rsid w:val="00E17F28"/>
    <w:rsid w:val="00E22B2B"/>
    <w:rsid w:val="00E22D84"/>
    <w:rsid w:val="00E232AE"/>
    <w:rsid w:val="00E23787"/>
    <w:rsid w:val="00E238C5"/>
    <w:rsid w:val="00E2478E"/>
    <w:rsid w:val="00E24D85"/>
    <w:rsid w:val="00E2531A"/>
    <w:rsid w:val="00E256FF"/>
    <w:rsid w:val="00E25B80"/>
    <w:rsid w:val="00E273FA"/>
    <w:rsid w:val="00E27700"/>
    <w:rsid w:val="00E278D8"/>
    <w:rsid w:val="00E30317"/>
    <w:rsid w:val="00E30AF2"/>
    <w:rsid w:val="00E3158A"/>
    <w:rsid w:val="00E3183C"/>
    <w:rsid w:val="00E31A74"/>
    <w:rsid w:val="00E325B3"/>
    <w:rsid w:val="00E32716"/>
    <w:rsid w:val="00E32B17"/>
    <w:rsid w:val="00E33A80"/>
    <w:rsid w:val="00E33EB1"/>
    <w:rsid w:val="00E3424F"/>
    <w:rsid w:val="00E346F1"/>
    <w:rsid w:val="00E35523"/>
    <w:rsid w:val="00E364D0"/>
    <w:rsid w:val="00E3663E"/>
    <w:rsid w:val="00E369C3"/>
    <w:rsid w:val="00E37123"/>
    <w:rsid w:val="00E375D2"/>
    <w:rsid w:val="00E37649"/>
    <w:rsid w:val="00E40160"/>
    <w:rsid w:val="00E40301"/>
    <w:rsid w:val="00E41C08"/>
    <w:rsid w:val="00E41EDB"/>
    <w:rsid w:val="00E423B0"/>
    <w:rsid w:val="00E42599"/>
    <w:rsid w:val="00E42672"/>
    <w:rsid w:val="00E42BB2"/>
    <w:rsid w:val="00E43217"/>
    <w:rsid w:val="00E44091"/>
    <w:rsid w:val="00E44141"/>
    <w:rsid w:val="00E444C9"/>
    <w:rsid w:val="00E448A4"/>
    <w:rsid w:val="00E44C1A"/>
    <w:rsid w:val="00E44E2A"/>
    <w:rsid w:val="00E4507F"/>
    <w:rsid w:val="00E45210"/>
    <w:rsid w:val="00E46426"/>
    <w:rsid w:val="00E4678D"/>
    <w:rsid w:val="00E47174"/>
    <w:rsid w:val="00E477D7"/>
    <w:rsid w:val="00E4794E"/>
    <w:rsid w:val="00E47C23"/>
    <w:rsid w:val="00E502C8"/>
    <w:rsid w:val="00E50713"/>
    <w:rsid w:val="00E51621"/>
    <w:rsid w:val="00E51B09"/>
    <w:rsid w:val="00E51C0F"/>
    <w:rsid w:val="00E51CE7"/>
    <w:rsid w:val="00E5223F"/>
    <w:rsid w:val="00E52D02"/>
    <w:rsid w:val="00E5301B"/>
    <w:rsid w:val="00E5381A"/>
    <w:rsid w:val="00E54FBD"/>
    <w:rsid w:val="00E54FE0"/>
    <w:rsid w:val="00E55147"/>
    <w:rsid w:val="00E56BF7"/>
    <w:rsid w:val="00E57571"/>
    <w:rsid w:val="00E605A9"/>
    <w:rsid w:val="00E61DFB"/>
    <w:rsid w:val="00E61F20"/>
    <w:rsid w:val="00E6285B"/>
    <w:rsid w:val="00E628D8"/>
    <w:rsid w:val="00E62B9C"/>
    <w:rsid w:val="00E62FE5"/>
    <w:rsid w:val="00E636F1"/>
    <w:rsid w:val="00E63C02"/>
    <w:rsid w:val="00E64EF6"/>
    <w:rsid w:val="00E6526B"/>
    <w:rsid w:val="00E65686"/>
    <w:rsid w:val="00E6754D"/>
    <w:rsid w:val="00E677BE"/>
    <w:rsid w:val="00E67F7B"/>
    <w:rsid w:val="00E67F90"/>
    <w:rsid w:val="00E67F9F"/>
    <w:rsid w:val="00E70810"/>
    <w:rsid w:val="00E7174A"/>
    <w:rsid w:val="00E72B74"/>
    <w:rsid w:val="00E73029"/>
    <w:rsid w:val="00E73226"/>
    <w:rsid w:val="00E73481"/>
    <w:rsid w:val="00E73A59"/>
    <w:rsid w:val="00E73B87"/>
    <w:rsid w:val="00E745BD"/>
    <w:rsid w:val="00E74CF6"/>
    <w:rsid w:val="00E76388"/>
    <w:rsid w:val="00E76942"/>
    <w:rsid w:val="00E76E46"/>
    <w:rsid w:val="00E80945"/>
    <w:rsid w:val="00E80A65"/>
    <w:rsid w:val="00E82BE2"/>
    <w:rsid w:val="00E8301C"/>
    <w:rsid w:val="00E83045"/>
    <w:rsid w:val="00E83BC8"/>
    <w:rsid w:val="00E83D37"/>
    <w:rsid w:val="00E84389"/>
    <w:rsid w:val="00E862D6"/>
    <w:rsid w:val="00E86504"/>
    <w:rsid w:val="00E8653E"/>
    <w:rsid w:val="00E86FDB"/>
    <w:rsid w:val="00E90A22"/>
    <w:rsid w:val="00E90BC5"/>
    <w:rsid w:val="00E91490"/>
    <w:rsid w:val="00E91FDA"/>
    <w:rsid w:val="00E92022"/>
    <w:rsid w:val="00E9290E"/>
    <w:rsid w:val="00E92B0A"/>
    <w:rsid w:val="00E92C04"/>
    <w:rsid w:val="00E92F31"/>
    <w:rsid w:val="00E936D0"/>
    <w:rsid w:val="00E94EEE"/>
    <w:rsid w:val="00E95037"/>
    <w:rsid w:val="00E95459"/>
    <w:rsid w:val="00E95579"/>
    <w:rsid w:val="00E956A3"/>
    <w:rsid w:val="00E956D1"/>
    <w:rsid w:val="00E95F73"/>
    <w:rsid w:val="00E9751F"/>
    <w:rsid w:val="00E97B14"/>
    <w:rsid w:val="00EA04BB"/>
    <w:rsid w:val="00EA1D7F"/>
    <w:rsid w:val="00EA2086"/>
    <w:rsid w:val="00EA273B"/>
    <w:rsid w:val="00EA2789"/>
    <w:rsid w:val="00EA2941"/>
    <w:rsid w:val="00EA3686"/>
    <w:rsid w:val="00EA3A2D"/>
    <w:rsid w:val="00EA3E23"/>
    <w:rsid w:val="00EA3F48"/>
    <w:rsid w:val="00EA41A2"/>
    <w:rsid w:val="00EA448F"/>
    <w:rsid w:val="00EA4F45"/>
    <w:rsid w:val="00EA5284"/>
    <w:rsid w:val="00EA73F0"/>
    <w:rsid w:val="00EB043B"/>
    <w:rsid w:val="00EB0808"/>
    <w:rsid w:val="00EB0A59"/>
    <w:rsid w:val="00EB0F0F"/>
    <w:rsid w:val="00EB182C"/>
    <w:rsid w:val="00EB2A7D"/>
    <w:rsid w:val="00EB3397"/>
    <w:rsid w:val="00EB35DA"/>
    <w:rsid w:val="00EB4EB3"/>
    <w:rsid w:val="00EB559E"/>
    <w:rsid w:val="00EB6B78"/>
    <w:rsid w:val="00EB6E13"/>
    <w:rsid w:val="00EB7210"/>
    <w:rsid w:val="00EB7CDB"/>
    <w:rsid w:val="00EB7E9A"/>
    <w:rsid w:val="00EC0E39"/>
    <w:rsid w:val="00EC1270"/>
    <w:rsid w:val="00EC14BB"/>
    <w:rsid w:val="00EC160C"/>
    <w:rsid w:val="00EC1C91"/>
    <w:rsid w:val="00EC333D"/>
    <w:rsid w:val="00EC39BA"/>
    <w:rsid w:val="00EC49F5"/>
    <w:rsid w:val="00EC4D2A"/>
    <w:rsid w:val="00EC4FD3"/>
    <w:rsid w:val="00EC5419"/>
    <w:rsid w:val="00EC556C"/>
    <w:rsid w:val="00EC6441"/>
    <w:rsid w:val="00EC72BF"/>
    <w:rsid w:val="00ED063F"/>
    <w:rsid w:val="00ED1830"/>
    <w:rsid w:val="00ED2171"/>
    <w:rsid w:val="00ED2E26"/>
    <w:rsid w:val="00ED3416"/>
    <w:rsid w:val="00ED3612"/>
    <w:rsid w:val="00ED3BDC"/>
    <w:rsid w:val="00ED3EC5"/>
    <w:rsid w:val="00ED4BB0"/>
    <w:rsid w:val="00ED4BF1"/>
    <w:rsid w:val="00ED6AAD"/>
    <w:rsid w:val="00ED7239"/>
    <w:rsid w:val="00ED7381"/>
    <w:rsid w:val="00ED7C0C"/>
    <w:rsid w:val="00ED7D55"/>
    <w:rsid w:val="00ED7DA2"/>
    <w:rsid w:val="00EE10BB"/>
    <w:rsid w:val="00EE1CAE"/>
    <w:rsid w:val="00EE2113"/>
    <w:rsid w:val="00EE336F"/>
    <w:rsid w:val="00EE4461"/>
    <w:rsid w:val="00EE460C"/>
    <w:rsid w:val="00EE4A95"/>
    <w:rsid w:val="00EE610B"/>
    <w:rsid w:val="00EE66A6"/>
    <w:rsid w:val="00EE6F77"/>
    <w:rsid w:val="00EE79A7"/>
    <w:rsid w:val="00EE7A7C"/>
    <w:rsid w:val="00EF0548"/>
    <w:rsid w:val="00EF1095"/>
    <w:rsid w:val="00EF1EDF"/>
    <w:rsid w:val="00EF2846"/>
    <w:rsid w:val="00EF394D"/>
    <w:rsid w:val="00EF3A17"/>
    <w:rsid w:val="00EF4DB7"/>
    <w:rsid w:val="00EF50BF"/>
    <w:rsid w:val="00EF5AEB"/>
    <w:rsid w:val="00EF66C1"/>
    <w:rsid w:val="00EF747F"/>
    <w:rsid w:val="00F001B8"/>
    <w:rsid w:val="00F001BB"/>
    <w:rsid w:val="00F00889"/>
    <w:rsid w:val="00F00EE0"/>
    <w:rsid w:val="00F01CB6"/>
    <w:rsid w:val="00F02091"/>
    <w:rsid w:val="00F026D8"/>
    <w:rsid w:val="00F02731"/>
    <w:rsid w:val="00F02C78"/>
    <w:rsid w:val="00F03145"/>
    <w:rsid w:val="00F03238"/>
    <w:rsid w:val="00F039A3"/>
    <w:rsid w:val="00F04088"/>
    <w:rsid w:val="00F042CF"/>
    <w:rsid w:val="00F0446A"/>
    <w:rsid w:val="00F04951"/>
    <w:rsid w:val="00F05313"/>
    <w:rsid w:val="00F05B50"/>
    <w:rsid w:val="00F06CFC"/>
    <w:rsid w:val="00F07191"/>
    <w:rsid w:val="00F079EF"/>
    <w:rsid w:val="00F10569"/>
    <w:rsid w:val="00F117F9"/>
    <w:rsid w:val="00F11AEB"/>
    <w:rsid w:val="00F11CA5"/>
    <w:rsid w:val="00F11DBA"/>
    <w:rsid w:val="00F124E5"/>
    <w:rsid w:val="00F1290E"/>
    <w:rsid w:val="00F12D9F"/>
    <w:rsid w:val="00F141F8"/>
    <w:rsid w:val="00F14E4E"/>
    <w:rsid w:val="00F164C1"/>
    <w:rsid w:val="00F16B26"/>
    <w:rsid w:val="00F16EB5"/>
    <w:rsid w:val="00F173E6"/>
    <w:rsid w:val="00F1757A"/>
    <w:rsid w:val="00F204D3"/>
    <w:rsid w:val="00F20B3D"/>
    <w:rsid w:val="00F21D0C"/>
    <w:rsid w:val="00F2448F"/>
    <w:rsid w:val="00F248A8"/>
    <w:rsid w:val="00F25547"/>
    <w:rsid w:val="00F260E5"/>
    <w:rsid w:val="00F26D69"/>
    <w:rsid w:val="00F27CBC"/>
    <w:rsid w:val="00F312EB"/>
    <w:rsid w:val="00F321EA"/>
    <w:rsid w:val="00F32762"/>
    <w:rsid w:val="00F331EF"/>
    <w:rsid w:val="00F33B55"/>
    <w:rsid w:val="00F33FDB"/>
    <w:rsid w:val="00F34228"/>
    <w:rsid w:val="00F3449F"/>
    <w:rsid w:val="00F3464B"/>
    <w:rsid w:val="00F34AA7"/>
    <w:rsid w:val="00F34C8C"/>
    <w:rsid w:val="00F34DAE"/>
    <w:rsid w:val="00F3518D"/>
    <w:rsid w:val="00F35397"/>
    <w:rsid w:val="00F356A7"/>
    <w:rsid w:val="00F36273"/>
    <w:rsid w:val="00F36D3C"/>
    <w:rsid w:val="00F37926"/>
    <w:rsid w:val="00F40D15"/>
    <w:rsid w:val="00F41537"/>
    <w:rsid w:val="00F430C5"/>
    <w:rsid w:val="00F4488C"/>
    <w:rsid w:val="00F449C2"/>
    <w:rsid w:val="00F44F2E"/>
    <w:rsid w:val="00F44FBC"/>
    <w:rsid w:val="00F4520D"/>
    <w:rsid w:val="00F46015"/>
    <w:rsid w:val="00F47371"/>
    <w:rsid w:val="00F477F2"/>
    <w:rsid w:val="00F47B48"/>
    <w:rsid w:val="00F50A84"/>
    <w:rsid w:val="00F50BDC"/>
    <w:rsid w:val="00F50BEC"/>
    <w:rsid w:val="00F50D73"/>
    <w:rsid w:val="00F51459"/>
    <w:rsid w:val="00F519A4"/>
    <w:rsid w:val="00F51EFA"/>
    <w:rsid w:val="00F52179"/>
    <w:rsid w:val="00F533DE"/>
    <w:rsid w:val="00F5403E"/>
    <w:rsid w:val="00F5465D"/>
    <w:rsid w:val="00F548DB"/>
    <w:rsid w:val="00F5569E"/>
    <w:rsid w:val="00F55B5E"/>
    <w:rsid w:val="00F56003"/>
    <w:rsid w:val="00F57B69"/>
    <w:rsid w:val="00F58F05"/>
    <w:rsid w:val="00F611DB"/>
    <w:rsid w:val="00F61B97"/>
    <w:rsid w:val="00F62B9C"/>
    <w:rsid w:val="00F6348F"/>
    <w:rsid w:val="00F6469C"/>
    <w:rsid w:val="00F64A4D"/>
    <w:rsid w:val="00F65410"/>
    <w:rsid w:val="00F65A40"/>
    <w:rsid w:val="00F65C74"/>
    <w:rsid w:val="00F66320"/>
    <w:rsid w:val="00F66662"/>
    <w:rsid w:val="00F66DCD"/>
    <w:rsid w:val="00F705E8"/>
    <w:rsid w:val="00F71FA6"/>
    <w:rsid w:val="00F71FFA"/>
    <w:rsid w:val="00F7238C"/>
    <w:rsid w:val="00F72B23"/>
    <w:rsid w:val="00F72B90"/>
    <w:rsid w:val="00F72C63"/>
    <w:rsid w:val="00F73249"/>
    <w:rsid w:val="00F738BE"/>
    <w:rsid w:val="00F73FFC"/>
    <w:rsid w:val="00F74063"/>
    <w:rsid w:val="00F744BF"/>
    <w:rsid w:val="00F7477C"/>
    <w:rsid w:val="00F751B8"/>
    <w:rsid w:val="00F7566D"/>
    <w:rsid w:val="00F759C4"/>
    <w:rsid w:val="00F7605F"/>
    <w:rsid w:val="00F802F9"/>
    <w:rsid w:val="00F80316"/>
    <w:rsid w:val="00F80D4B"/>
    <w:rsid w:val="00F81698"/>
    <w:rsid w:val="00F82493"/>
    <w:rsid w:val="00F83FB5"/>
    <w:rsid w:val="00F842A3"/>
    <w:rsid w:val="00F84520"/>
    <w:rsid w:val="00F84809"/>
    <w:rsid w:val="00F84CAA"/>
    <w:rsid w:val="00F85108"/>
    <w:rsid w:val="00F85792"/>
    <w:rsid w:val="00F870AF"/>
    <w:rsid w:val="00F87EF6"/>
    <w:rsid w:val="00F90434"/>
    <w:rsid w:val="00F91B60"/>
    <w:rsid w:val="00F92333"/>
    <w:rsid w:val="00FA024C"/>
    <w:rsid w:val="00FA09DF"/>
    <w:rsid w:val="00FA121D"/>
    <w:rsid w:val="00FA18B7"/>
    <w:rsid w:val="00FA21A5"/>
    <w:rsid w:val="00FA2232"/>
    <w:rsid w:val="00FA3AEF"/>
    <w:rsid w:val="00FA47E2"/>
    <w:rsid w:val="00FA5213"/>
    <w:rsid w:val="00FA625D"/>
    <w:rsid w:val="00FA6BE1"/>
    <w:rsid w:val="00FA6C65"/>
    <w:rsid w:val="00FB17DC"/>
    <w:rsid w:val="00FB1E4E"/>
    <w:rsid w:val="00FB2234"/>
    <w:rsid w:val="00FB2C06"/>
    <w:rsid w:val="00FB3364"/>
    <w:rsid w:val="00FB3817"/>
    <w:rsid w:val="00FB3AF4"/>
    <w:rsid w:val="00FB4C47"/>
    <w:rsid w:val="00FB583C"/>
    <w:rsid w:val="00FB5F24"/>
    <w:rsid w:val="00FB6814"/>
    <w:rsid w:val="00FB6CAD"/>
    <w:rsid w:val="00FB700E"/>
    <w:rsid w:val="00FB726E"/>
    <w:rsid w:val="00FC1695"/>
    <w:rsid w:val="00FC195E"/>
    <w:rsid w:val="00FC2ED2"/>
    <w:rsid w:val="00FC3E9C"/>
    <w:rsid w:val="00FC3F24"/>
    <w:rsid w:val="00FC4702"/>
    <w:rsid w:val="00FC550A"/>
    <w:rsid w:val="00FC5D56"/>
    <w:rsid w:val="00FC6F5E"/>
    <w:rsid w:val="00FC722E"/>
    <w:rsid w:val="00FC730E"/>
    <w:rsid w:val="00FC73BD"/>
    <w:rsid w:val="00FC7563"/>
    <w:rsid w:val="00FC787F"/>
    <w:rsid w:val="00FC7F26"/>
    <w:rsid w:val="00FD094E"/>
    <w:rsid w:val="00FD13CE"/>
    <w:rsid w:val="00FD206B"/>
    <w:rsid w:val="00FD2316"/>
    <w:rsid w:val="00FD501A"/>
    <w:rsid w:val="00FD51BC"/>
    <w:rsid w:val="00FD5475"/>
    <w:rsid w:val="00FD5B3C"/>
    <w:rsid w:val="00FD5D9B"/>
    <w:rsid w:val="00FE0442"/>
    <w:rsid w:val="00FE0BC7"/>
    <w:rsid w:val="00FE0E29"/>
    <w:rsid w:val="00FE106D"/>
    <w:rsid w:val="00FE276D"/>
    <w:rsid w:val="00FE35A3"/>
    <w:rsid w:val="00FE4386"/>
    <w:rsid w:val="00FE4A45"/>
    <w:rsid w:val="00FE4E99"/>
    <w:rsid w:val="00FE526F"/>
    <w:rsid w:val="00FE52E1"/>
    <w:rsid w:val="00FE55E9"/>
    <w:rsid w:val="00FE6DE3"/>
    <w:rsid w:val="00FF0568"/>
    <w:rsid w:val="00FF07A8"/>
    <w:rsid w:val="00FF112A"/>
    <w:rsid w:val="00FF1A2F"/>
    <w:rsid w:val="00FF1E85"/>
    <w:rsid w:val="00FF2400"/>
    <w:rsid w:val="00FF26F4"/>
    <w:rsid w:val="00FF2A1D"/>
    <w:rsid w:val="00FF39B3"/>
    <w:rsid w:val="00FF3A78"/>
    <w:rsid w:val="00FF3AD5"/>
    <w:rsid w:val="00FF4327"/>
    <w:rsid w:val="00FF467B"/>
    <w:rsid w:val="00FF4823"/>
    <w:rsid w:val="00FF5CD3"/>
    <w:rsid w:val="00FF6371"/>
    <w:rsid w:val="00FF63F3"/>
    <w:rsid w:val="00FF6EC8"/>
    <w:rsid w:val="00FF78E5"/>
    <w:rsid w:val="00FF79EC"/>
    <w:rsid w:val="010C5724"/>
    <w:rsid w:val="010E779D"/>
    <w:rsid w:val="010F3603"/>
    <w:rsid w:val="01110927"/>
    <w:rsid w:val="011700C4"/>
    <w:rsid w:val="011F7443"/>
    <w:rsid w:val="012030B9"/>
    <w:rsid w:val="0127ACEE"/>
    <w:rsid w:val="012CBC5B"/>
    <w:rsid w:val="01327DCC"/>
    <w:rsid w:val="014B81E5"/>
    <w:rsid w:val="0159F14B"/>
    <w:rsid w:val="01726CE1"/>
    <w:rsid w:val="0179DDD2"/>
    <w:rsid w:val="0190ADAC"/>
    <w:rsid w:val="019CA56C"/>
    <w:rsid w:val="01CE8F9D"/>
    <w:rsid w:val="01DA99E1"/>
    <w:rsid w:val="01EEA435"/>
    <w:rsid w:val="01F7B3B3"/>
    <w:rsid w:val="0209A963"/>
    <w:rsid w:val="02115198"/>
    <w:rsid w:val="0211A465"/>
    <w:rsid w:val="022EFAA7"/>
    <w:rsid w:val="024E2919"/>
    <w:rsid w:val="024E549C"/>
    <w:rsid w:val="02803920"/>
    <w:rsid w:val="0280FF81"/>
    <w:rsid w:val="02B425ED"/>
    <w:rsid w:val="02B4F5BD"/>
    <w:rsid w:val="02B50216"/>
    <w:rsid w:val="02C81DDC"/>
    <w:rsid w:val="02CA2D2E"/>
    <w:rsid w:val="02D52765"/>
    <w:rsid w:val="02D8A332"/>
    <w:rsid w:val="02EB9F71"/>
    <w:rsid w:val="02EF0D13"/>
    <w:rsid w:val="030CAFE0"/>
    <w:rsid w:val="0316AE41"/>
    <w:rsid w:val="032EE8B3"/>
    <w:rsid w:val="033875CD"/>
    <w:rsid w:val="035116A7"/>
    <w:rsid w:val="0369053B"/>
    <w:rsid w:val="037AD1ED"/>
    <w:rsid w:val="037EC795"/>
    <w:rsid w:val="037F364D"/>
    <w:rsid w:val="03810045"/>
    <w:rsid w:val="038CA749"/>
    <w:rsid w:val="039AE031"/>
    <w:rsid w:val="03C89FF9"/>
    <w:rsid w:val="03E28A2C"/>
    <w:rsid w:val="03FAC362"/>
    <w:rsid w:val="04194B0A"/>
    <w:rsid w:val="04204D2F"/>
    <w:rsid w:val="0432306E"/>
    <w:rsid w:val="04432305"/>
    <w:rsid w:val="044952C9"/>
    <w:rsid w:val="0470931F"/>
    <w:rsid w:val="047C3330"/>
    <w:rsid w:val="04A6F698"/>
    <w:rsid w:val="04B72C52"/>
    <w:rsid w:val="04B8463A"/>
    <w:rsid w:val="04C1CA59"/>
    <w:rsid w:val="04CC4C7A"/>
    <w:rsid w:val="04D4462E"/>
    <w:rsid w:val="04D8731E"/>
    <w:rsid w:val="04F3C04C"/>
    <w:rsid w:val="0500ECD9"/>
    <w:rsid w:val="0515B9F0"/>
    <w:rsid w:val="05286FC8"/>
    <w:rsid w:val="052A2E39"/>
    <w:rsid w:val="052D7D6F"/>
    <w:rsid w:val="0537C493"/>
    <w:rsid w:val="0541A0EB"/>
    <w:rsid w:val="0545DF2E"/>
    <w:rsid w:val="055B1477"/>
    <w:rsid w:val="0562359B"/>
    <w:rsid w:val="05644020"/>
    <w:rsid w:val="0577E976"/>
    <w:rsid w:val="057AB408"/>
    <w:rsid w:val="05805A43"/>
    <w:rsid w:val="058DCC99"/>
    <w:rsid w:val="058ED82F"/>
    <w:rsid w:val="05906AF6"/>
    <w:rsid w:val="0594ABE9"/>
    <w:rsid w:val="05957AC0"/>
    <w:rsid w:val="0598A237"/>
    <w:rsid w:val="0598D07F"/>
    <w:rsid w:val="059B358A"/>
    <w:rsid w:val="05A3D8C9"/>
    <w:rsid w:val="05D4B1AA"/>
    <w:rsid w:val="05E25F73"/>
    <w:rsid w:val="05EC48BC"/>
    <w:rsid w:val="05FBF8BC"/>
    <w:rsid w:val="05FEC368"/>
    <w:rsid w:val="0601A778"/>
    <w:rsid w:val="0604FC45"/>
    <w:rsid w:val="0606589E"/>
    <w:rsid w:val="06109A46"/>
    <w:rsid w:val="0611927A"/>
    <w:rsid w:val="06385241"/>
    <w:rsid w:val="0642DCE6"/>
    <w:rsid w:val="06480B55"/>
    <w:rsid w:val="064C5033"/>
    <w:rsid w:val="064F68C0"/>
    <w:rsid w:val="06582E8F"/>
    <w:rsid w:val="06659B48"/>
    <w:rsid w:val="068784FB"/>
    <w:rsid w:val="06892E67"/>
    <w:rsid w:val="0693A4AE"/>
    <w:rsid w:val="069F1A52"/>
    <w:rsid w:val="06A81BCA"/>
    <w:rsid w:val="06E19F06"/>
    <w:rsid w:val="07150B82"/>
    <w:rsid w:val="073AE0DB"/>
    <w:rsid w:val="0772C629"/>
    <w:rsid w:val="077CE225"/>
    <w:rsid w:val="07845C72"/>
    <w:rsid w:val="078F8C67"/>
    <w:rsid w:val="07940804"/>
    <w:rsid w:val="07A1CB67"/>
    <w:rsid w:val="07A4D8CE"/>
    <w:rsid w:val="07A623A3"/>
    <w:rsid w:val="07B3AFF4"/>
    <w:rsid w:val="07BB2DE6"/>
    <w:rsid w:val="07BEF867"/>
    <w:rsid w:val="07CFA570"/>
    <w:rsid w:val="07EA4CDE"/>
    <w:rsid w:val="07F3403F"/>
    <w:rsid w:val="07F95907"/>
    <w:rsid w:val="07F95F32"/>
    <w:rsid w:val="08060975"/>
    <w:rsid w:val="080C325C"/>
    <w:rsid w:val="08141C8A"/>
    <w:rsid w:val="08265753"/>
    <w:rsid w:val="083F2D62"/>
    <w:rsid w:val="0850AF2C"/>
    <w:rsid w:val="08581A81"/>
    <w:rsid w:val="0869CC33"/>
    <w:rsid w:val="089F62F3"/>
    <w:rsid w:val="08A826ED"/>
    <w:rsid w:val="08A92A7C"/>
    <w:rsid w:val="08B78FF6"/>
    <w:rsid w:val="08B9046A"/>
    <w:rsid w:val="08C59022"/>
    <w:rsid w:val="08C7B51A"/>
    <w:rsid w:val="08CD47C8"/>
    <w:rsid w:val="08D25A80"/>
    <w:rsid w:val="08D78544"/>
    <w:rsid w:val="08E5E024"/>
    <w:rsid w:val="08F77630"/>
    <w:rsid w:val="0908A995"/>
    <w:rsid w:val="090F02A5"/>
    <w:rsid w:val="0912931D"/>
    <w:rsid w:val="092F954A"/>
    <w:rsid w:val="093E1988"/>
    <w:rsid w:val="09413BB3"/>
    <w:rsid w:val="0957EE0A"/>
    <w:rsid w:val="0979F4C7"/>
    <w:rsid w:val="098EA618"/>
    <w:rsid w:val="09A802BD"/>
    <w:rsid w:val="09CCF46F"/>
    <w:rsid w:val="09E78FCD"/>
    <w:rsid w:val="09E980F1"/>
    <w:rsid w:val="09EE31B8"/>
    <w:rsid w:val="09F2C2B4"/>
    <w:rsid w:val="09FAFD91"/>
    <w:rsid w:val="0A0F809B"/>
    <w:rsid w:val="0A149A0E"/>
    <w:rsid w:val="0A349E79"/>
    <w:rsid w:val="0A387B53"/>
    <w:rsid w:val="0A41DECF"/>
    <w:rsid w:val="0A44ED74"/>
    <w:rsid w:val="0A55854D"/>
    <w:rsid w:val="0A5E7325"/>
    <w:rsid w:val="0A8B3419"/>
    <w:rsid w:val="0A9CA839"/>
    <w:rsid w:val="0AB0B290"/>
    <w:rsid w:val="0ADED34B"/>
    <w:rsid w:val="0ADFD4A3"/>
    <w:rsid w:val="0AE2574D"/>
    <w:rsid w:val="0AE89E47"/>
    <w:rsid w:val="0AEB50B6"/>
    <w:rsid w:val="0AF40829"/>
    <w:rsid w:val="0AF69929"/>
    <w:rsid w:val="0AFBB36C"/>
    <w:rsid w:val="0AFC0E91"/>
    <w:rsid w:val="0B02058E"/>
    <w:rsid w:val="0B2FCFF8"/>
    <w:rsid w:val="0B47B4A2"/>
    <w:rsid w:val="0B497EDE"/>
    <w:rsid w:val="0B4D93A0"/>
    <w:rsid w:val="0B6DC593"/>
    <w:rsid w:val="0B6FDAB8"/>
    <w:rsid w:val="0B7DC297"/>
    <w:rsid w:val="0B826BA1"/>
    <w:rsid w:val="0B8776EF"/>
    <w:rsid w:val="0B8C97EE"/>
    <w:rsid w:val="0B974BE8"/>
    <w:rsid w:val="0B9DE3A3"/>
    <w:rsid w:val="0BA89D20"/>
    <w:rsid w:val="0BA8B13A"/>
    <w:rsid w:val="0BBDC29B"/>
    <w:rsid w:val="0BC45432"/>
    <w:rsid w:val="0BCB6C3D"/>
    <w:rsid w:val="0BF1A091"/>
    <w:rsid w:val="0BF749F4"/>
    <w:rsid w:val="0C016260"/>
    <w:rsid w:val="0C01BB7B"/>
    <w:rsid w:val="0C080558"/>
    <w:rsid w:val="0C0D1865"/>
    <w:rsid w:val="0C150148"/>
    <w:rsid w:val="0C186A9E"/>
    <w:rsid w:val="0C29F636"/>
    <w:rsid w:val="0C32C7BF"/>
    <w:rsid w:val="0C38789A"/>
    <w:rsid w:val="0C396641"/>
    <w:rsid w:val="0C46A367"/>
    <w:rsid w:val="0C4D6E82"/>
    <w:rsid w:val="0C57CD95"/>
    <w:rsid w:val="0C859575"/>
    <w:rsid w:val="0C86B3EB"/>
    <w:rsid w:val="0C955955"/>
    <w:rsid w:val="0C991430"/>
    <w:rsid w:val="0CB279A4"/>
    <w:rsid w:val="0CC0176C"/>
    <w:rsid w:val="0CC71B63"/>
    <w:rsid w:val="0CCDBAAE"/>
    <w:rsid w:val="0CDEE335"/>
    <w:rsid w:val="0CDF9E87"/>
    <w:rsid w:val="0CF9C876"/>
    <w:rsid w:val="0D131DCE"/>
    <w:rsid w:val="0D1F6C52"/>
    <w:rsid w:val="0D23EA9A"/>
    <w:rsid w:val="0D525AA5"/>
    <w:rsid w:val="0D7EADE7"/>
    <w:rsid w:val="0D844D06"/>
    <w:rsid w:val="0D88C24F"/>
    <w:rsid w:val="0DAA770A"/>
    <w:rsid w:val="0DB88B9D"/>
    <w:rsid w:val="0DDDDEE6"/>
    <w:rsid w:val="0DE08299"/>
    <w:rsid w:val="0DEAE3EA"/>
    <w:rsid w:val="0DFF5CF7"/>
    <w:rsid w:val="0E174150"/>
    <w:rsid w:val="0E2287BB"/>
    <w:rsid w:val="0E22F178"/>
    <w:rsid w:val="0E23FB30"/>
    <w:rsid w:val="0E271E13"/>
    <w:rsid w:val="0E2964EE"/>
    <w:rsid w:val="0E33ED03"/>
    <w:rsid w:val="0E356EB3"/>
    <w:rsid w:val="0E3702AF"/>
    <w:rsid w:val="0E50D8A2"/>
    <w:rsid w:val="0E535ED1"/>
    <w:rsid w:val="0E5B3D64"/>
    <w:rsid w:val="0E6C3A68"/>
    <w:rsid w:val="0E7917AD"/>
    <w:rsid w:val="0E80DE92"/>
    <w:rsid w:val="0E82D796"/>
    <w:rsid w:val="0E83D7D2"/>
    <w:rsid w:val="0E8AB729"/>
    <w:rsid w:val="0E8FF4AB"/>
    <w:rsid w:val="0E9014EA"/>
    <w:rsid w:val="0E9488F7"/>
    <w:rsid w:val="0E9D865D"/>
    <w:rsid w:val="0E9E32CE"/>
    <w:rsid w:val="0EAEC7C8"/>
    <w:rsid w:val="0EB9C8B4"/>
    <w:rsid w:val="0EDFF5AB"/>
    <w:rsid w:val="0EE8138C"/>
    <w:rsid w:val="0EFB1F79"/>
    <w:rsid w:val="0F0B3858"/>
    <w:rsid w:val="0F0DE8EE"/>
    <w:rsid w:val="0F142BD8"/>
    <w:rsid w:val="0F2A08B3"/>
    <w:rsid w:val="0F3C5B77"/>
    <w:rsid w:val="0F4B33D6"/>
    <w:rsid w:val="0F550C9F"/>
    <w:rsid w:val="0F634BA1"/>
    <w:rsid w:val="0F64AFB1"/>
    <w:rsid w:val="0F816641"/>
    <w:rsid w:val="0F856A8A"/>
    <w:rsid w:val="0FC54AE6"/>
    <w:rsid w:val="0FCD901B"/>
    <w:rsid w:val="0FD45E91"/>
    <w:rsid w:val="0FDF23DC"/>
    <w:rsid w:val="0FDF8AA3"/>
    <w:rsid w:val="0FE9D3BD"/>
    <w:rsid w:val="0FF82847"/>
    <w:rsid w:val="100692D6"/>
    <w:rsid w:val="1011BBB3"/>
    <w:rsid w:val="1012EC8E"/>
    <w:rsid w:val="101CFE70"/>
    <w:rsid w:val="101D33D2"/>
    <w:rsid w:val="103BEDCA"/>
    <w:rsid w:val="1051075D"/>
    <w:rsid w:val="1059B1AC"/>
    <w:rsid w:val="105D733C"/>
    <w:rsid w:val="107F2F06"/>
    <w:rsid w:val="108D8A9F"/>
    <w:rsid w:val="10B36B46"/>
    <w:rsid w:val="10B8BD96"/>
    <w:rsid w:val="10BBEDC8"/>
    <w:rsid w:val="10C811D8"/>
    <w:rsid w:val="10CF1CE0"/>
    <w:rsid w:val="10EA7BF1"/>
    <w:rsid w:val="10ED82F3"/>
    <w:rsid w:val="10F02796"/>
    <w:rsid w:val="10F9AC4F"/>
    <w:rsid w:val="10FD98AB"/>
    <w:rsid w:val="110D6F69"/>
    <w:rsid w:val="110EEF38"/>
    <w:rsid w:val="111C6FB0"/>
    <w:rsid w:val="11229BAF"/>
    <w:rsid w:val="112BB67A"/>
    <w:rsid w:val="112BD4A7"/>
    <w:rsid w:val="113DE50E"/>
    <w:rsid w:val="1147814D"/>
    <w:rsid w:val="114A9CE8"/>
    <w:rsid w:val="116DCF72"/>
    <w:rsid w:val="1173E6BE"/>
    <w:rsid w:val="117F8C0B"/>
    <w:rsid w:val="11863DB4"/>
    <w:rsid w:val="118AE599"/>
    <w:rsid w:val="1192F999"/>
    <w:rsid w:val="119DCDC9"/>
    <w:rsid w:val="11AD9CD2"/>
    <w:rsid w:val="11BB7894"/>
    <w:rsid w:val="11C697E0"/>
    <w:rsid w:val="11CBB7D9"/>
    <w:rsid w:val="11CEEDAF"/>
    <w:rsid w:val="11D78ED1"/>
    <w:rsid w:val="11E9E8F9"/>
    <w:rsid w:val="11EA727F"/>
    <w:rsid w:val="11F49A64"/>
    <w:rsid w:val="120E0A3E"/>
    <w:rsid w:val="12144231"/>
    <w:rsid w:val="121D25A9"/>
    <w:rsid w:val="1220E98A"/>
    <w:rsid w:val="1223651B"/>
    <w:rsid w:val="1228D1A8"/>
    <w:rsid w:val="122C9F82"/>
    <w:rsid w:val="1235F789"/>
    <w:rsid w:val="124324A1"/>
    <w:rsid w:val="1264EEC4"/>
    <w:rsid w:val="127BEC10"/>
    <w:rsid w:val="127E19BD"/>
    <w:rsid w:val="1287A712"/>
    <w:rsid w:val="128AD0AD"/>
    <w:rsid w:val="128C51F0"/>
    <w:rsid w:val="12A7BA1E"/>
    <w:rsid w:val="12A9012D"/>
    <w:rsid w:val="12AC42A2"/>
    <w:rsid w:val="12B6264A"/>
    <w:rsid w:val="12BD080C"/>
    <w:rsid w:val="12BEA0F4"/>
    <w:rsid w:val="12C5D095"/>
    <w:rsid w:val="12C638D5"/>
    <w:rsid w:val="12CAE1FD"/>
    <w:rsid w:val="12D4DD54"/>
    <w:rsid w:val="12EEE7D2"/>
    <w:rsid w:val="12EF16A1"/>
    <w:rsid w:val="12FA6B66"/>
    <w:rsid w:val="13001577"/>
    <w:rsid w:val="130CB574"/>
    <w:rsid w:val="131512D7"/>
    <w:rsid w:val="131AB524"/>
    <w:rsid w:val="13237C4E"/>
    <w:rsid w:val="1359E089"/>
    <w:rsid w:val="13619B84"/>
    <w:rsid w:val="138B6EFB"/>
    <w:rsid w:val="138BC9D4"/>
    <w:rsid w:val="138C8091"/>
    <w:rsid w:val="138D5930"/>
    <w:rsid w:val="13BA48DC"/>
    <w:rsid w:val="13BB96B7"/>
    <w:rsid w:val="13D3DD57"/>
    <w:rsid w:val="13DD99B4"/>
    <w:rsid w:val="13DEDAE9"/>
    <w:rsid w:val="13EA13DD"/>
    <w:rsid w:val="13EEBF13"/>
    <w:rsid w:val="13F3A2F8"/>
    <w:rsid w:val="14009B7C"/>
    <w:rsid w:val="14061B0A"/>
    <w:rsid w:val="14184DB3"/>
    <w:rsid w:val="1440B019"/>
    <w:rsid w:val="145471D9"/>
    <w:rsid w:val="1461A0F6"/>
    <w:rsid w:val="1462F347"/>
    <w:rsid w:val="146782DF"/>
    <w:rsid w:val="1480EDE1"/>
    <w:rsid w:val="14821075"/>
    <w:rsid w:val="14976E13"/>
    <w:rsid w:val="14B97E52"/>
    <w:rsid w:val="14E3A191"/>
    <w:rsid w:val="15094EA2"/>
    <w:rsid w:val="15111E93"/>
    <w:rsid w:val="15136741"/>
    <w:rsid w:val="151927D5"/>
    <w:rsid w:val="1528359A"/>
    <w:rsid w:val="152E0880"/>
    <w:rsid w:val="1530E45F"/>
    <w:rsid w:val="1549DAF5"/>
    <w:rsid w:val="154AC1BE"/>
    <w:rsid w:val="154F776B"/>
    <w:rsid w:val="154FB735"/>
    <w:rsid w:val="1558A9E8"/>
    <w:rsid w:val="156703AA"/>
    <w:rsid w:val="1569087D"/>
    <w:rsid w:val="1576368E"/>
    <w:rsid w:val="159E9CA3"/>
    <w:rsid w:val="15A10F7E"/>
    <w:rsid w:val="15A1640B"/>
    <w:rsid w:val="15DD6126"/>
    <w:rsid w:val="15ED5A63"/>
    <w:rsid w:val="1603153A"/>
    <w:rsid w:val="16147143"/>
    <w:rsid w:val="1633844E"/>
    <w:rsid w:val="165738C6"/>
    <w:rsid w:val="167B8118"/>
    <w:rsid w:val="16AC002A"/>
    <w:rsid w:val="16BFB7F2"/>
    <w:rsid w:val="16C0585D"/>
    <w:rsid w:val="16C80D65"/>
    <w:rsid w:val="16CCB4C0"/>
    <w:rsid w:val="16DA1B93"/>
    <w:rsid w:val="16EFD317"/>
    <w:rsid w:val="16F12BB9"/>
    <w:rsid w:val="16F33779"/>
    <w:rsid w:val="16FCCC23"/>
    <w:rsid w:val="170732FF"/>
    <w:rsid w:val="17164A3D"/>
    <w:rsid w:val="174A96D8"/>
    <w:rsid w:val="174F5D2D"/>
    <w:rsid w:val="174FD4FD"/>
    <w:rsid w:val="175DCC13"/>
    <w:rsid w:val="177B24E6"/>
    <w:rsid w:val="17910F22"/>
    <w:rsid w:val="17B8575F"/>
    <w:rsid w:val="17BBC976"/>
    <w:rsid w:val="17CE3527"/>
    <w:rsid w:val="17D43696"/>
    <w:rsid w:val="17D6E3ED"/>
    <w:rsid w:val="17E2AC88"/>
    <w:rsid w:val="17E3AB05"/>
    <w:rsid w:val="17E7FFB8"/>
    <w:rsid w:val="17F233F2"/>
    <w:rsid w:val="1816F3AF"/>
    <w:rsid w:val="1824C4D0"/>
    <w:rsid w:val="1828BA47"/>
    <w:rsid w:val="182DA8F5"/>
    <w:rsid w:val="1835692A"/>
    <w:rsid w:val="1843B6A0"/>
    <w:rsid w:val="184B4F7F"/>
    <w:rsid w:val="184CC9D8"/>
    <w:rsid w:val="1860105A"/>
    <w:rsid w:val="186D4794"/>
    <w:rsid w:val="187BDC90"/>
    <w:rsid w:val="1884DFF0"/>
    <w:rsid w:val="189F8BAD"/>
    <w:rsid w:val="18A77F59"/>
    <w:rsid w:val="18AC0F7D"/>
    <w:rsid w:val="18AD1E7C"/>
    <w:rsid w:val="18BDE49A"/>
    <w:rsid w:val="18BE1216"/>
    <w:rsid w:val="18BE44BE"/>
    <w:rsid w:val="18D6159C"/>
    <w:rsid w:val="18D98C2D"/>
    <w:rsid w:val="18E434D6"/>
    <w:rsid w:val="18E6E0DD"/>
    <w:rsid w:val="18EC0030"/>
    <w:rsid w:val="18EDB744"/>
    <w:rsid w:val="18EECB05"/>
    <w:rsid w:val="18F64744"/>
    <w:rsid w:val="190026FB"/>
    <w:rsid w:val="190C2D91"/>
    <w:rsid w:val="19135C6D"/>
    <w:rsid w:val="191AF6EB"/>
    <w:rsid w:val="1929037C"/>
    <w:rsid w:val="193113F7"/>
    <w:rsid w:val="1931B6B5"/>
    <w:rsid w:val="1961B4EA"/>
    <w:rsid w:val="196C9F93"/>
    <w:rsid w:val="1971A449"/>
    <w:rsid w:val="19AC5B98"/>
    <w:rsid w:val="19EE70EC"/>
    <w:rsid w:val="19F4CC64"/>
    <w:rsid w:val="19F91D9A"/>
    <w:rsid w:val="1A00FA98"/>
    <w:rsid w:val="1A29B814"/>
    <w:rsid w:val="1A2B10E1"/>
    <w:rsid w:val="1A33CA69"/>
    <w:rsid w:val="1A3BD33D"/>
    <w:rsid w:val="1A481D81"/>
    <w:rsid w:val="1A4AA41B"/>
    <w:rsid w:val="1A53C2FA"/>
    <w:rsid w:val="1A5944A4"/>
    <w:rsid w:val="1A61DF9F"/>
    <w:rsid w:val="1A6CD910"/>
    <w:rsid w:val="1A6E98E2"/>
    <w:rsid w:val="1A76A8BB"/>
    <w:rsid w:val="1A8987A5"/>
    <w:rsid w:val="1AAF3D73"/>
    <w:rsid w:val="1ACF66FA"/>
    <w:rsid w:val="1ADF5D68"/>
    <w:rsid w:val="1B016B7C"/>
    <w:rsid w:val="1B0CD6B7"/>
    <w:rsid w:val="1B1CB7DE"/>
    <w:rsid w:val="1B257E30"/>
    <w:rsid w:val="1B2B24A2"/>
    <w:rsid w:val="1B2C2017"/>
    <w:rsid w:val="1B40863E"/>
    <w:rsid w:val="1B4860EB"/>
    <w:rsid w:val="1B7748F9"/>
    <w:rsid w:val="1B9B9166"/>
    <w:rsid w:val="1B9C54F1"/>
    <w:rsid w:val="1B9D167A"/>
    <w:rsid w:val="1BAFBC1C"/>
    <w:rsid w:val="1BAFD3EB"/>
    <w:rsid w:val="1BC6A89C"/>
    <w:rsid w:val="1BE089BA"/>
    <w:rsid w:val="1BE0E396"/>
    <w:rsid w:val="1BE8367E"/>
    <w:rsid w:val="1BE927A8"/>
    <w:rsid w:val="1BEFA86E"/>
    <w:rsid w:val="1C198E1C"/>
    <w:rsid w:val="1C47F8DA"/>
    <w:rsid w:val="1C720924"/>
    <w:rsid w:val="1C73A15E"/>
    <w:rsid w:val="1C86D835"/>
    <w:rsid w:val="1C8AC329"/>
    <w:rsid w:val="1C9C4120"/>
    <w:rsid w:val="1CAA344B"/>
    <w:rsid w:val="1CAEB9F2"/>
    <w:rsid w:val="1CC48A33"/>
    <w:rsid w:val="1CDA0626"/>
    <w:rsid w:val="1CEAED8E"/>
    <w:rsid w:val="1CEBE235"/>
    <w:rsid w:val="1D044D50"/>
    <w:rsid w:val="1D1A9F91"/>
    <w:rsid w:val="1D2A7E38"/>
    <w:rsid w:val="1D32393F"/>
    <w:rsid w:val="1D371C38"/>
    <w:rsid w:val="1D510A73"/>
    <w:rsid w:val="1D5CFC9C"/>
    <w:rsid w:val="1D669F34"/>
    <w:rsid w:val="1D80BEEE"/>
    <w:rsid w:val="1D8406DF"/>
    <w:rsid w:val="1D9C0E44"/>
    <w:rsid w:val="1DACEA14"/>
    <w:rsid w:val="1DCB7E7E"/>
    <w:rsid w:val="1DE08697"/>
    <w:rsid w:val="1DF6C599"/>
    <w:rsid w:val="1DFE5C6F"/>
    <w:rsid w:val="1E0007E8"/>
    <w:rsid w:val="1E042693"/>
    <w:rsid w:val="1E2B24BA"/>
    <w:rsid w:val="1E4EA121"/>
    <w:rsid w:val="1E77D064"/>
    <w:rsid w:val="1E7BCD6A"/>
    <w:rsid w:val="1EA9F8CE"/>
    <w:rsid w:val="1EC83D87"/>
    <w:rsid w:val="1ED2EC99"/>
    <w:rsid w:val="1EDB9F3C"/>
    <w:rsid w:val="1EE35EC8"/>
    <w:rsid w:val="1EE47B16"/>
    <w:rsid w:val="1EEDB16D"/>
    <w:rsid w:val="1EEDEE1C"/>
    <w:rsid w:val="1EF6EE56"/>
    <w:rsid w:val="1EF81792"/>
    <w:rsid w:val="1EFB5234"/>
    <w:rsid w:val="1F0A4174"/>
    <w:rsid w:val="1F1CB5AE"/>
    <w:rsid w:val="1F36FDAB"/>
    <w:rsid w:val="1F420EA1"/>
    <w:rsid w:val="1F514915"/>
    <w:rsid w:val="1F55A525"/>
    <w:rsid w:val="1F60253B"/>
    <w:rsid w:val="1F7F7457"/>
    <w:rsid w:val="1F90F5F6"/>
    <w:rsid w:val="1F9295FA"/>
    <w:rsid w:val="1F95D1E2"/>
    <w:rsid w:val="1F9782FB"/>
    <w:rsid w:val="1F97A6B1"/>
    <w:rsid w:val="1FBBAF84"/>
    <w:rsid w:val="1FE08203"/>
    <w:rsid w:val="1FE0B717"/>
    <w:rsid w:val="1FE5FAD6"/>
    <w:rsid w:val="1FEEC0DB"/>
    <w:rsid w:val="20028D15"/>
    <w:rsid w:val="200BB289"/>
    <w:rsid w:val="203D9BE8"/>
    <w:rsid w:val="20515F9E"/>
    <w:rsid w:val="2066CDFA"/>
    <w:rsid w:val="2067B758"/>
    <w:rsid w:val="2071FA7F"/>
    <w:rsid w:val="2073016F"/>
    <w:rsid w:val="208404DF"/>
    <w:rsid w:val="209EB7DE"/>
    <w:rsid w:val="20CA090F"/>
    <w:rsid w:val="20D1A657"/>
    <w:rsid w:val="20D24048"/>
    <w:rsid w:val="20D30212"/>
    <w:rsid w:val="20D89B6F"/>
    <w:rsid w:val="20DC97F6"/>
    <w:rsid w:val="20DFD743"/>
    <w:rsid w:val="20F4BB81"/>
    <w:rsid w:val="2104BB3B"/>
    <w:rsid w:val="2116DF6E"/>
    <w:rsid w:val="2118B181"/>
    <w:rsid w:val="21298EF0"/>
    <w:rsid w:val="21383587"/>
    <w:rsid w:val="214E319C"/>
    <w:rsid w:val="21609D73"/>
    <w:rsid w:val="21726F76"/>
    <w:rsid w:val="2174BB2C"/>
    <w:rsid w:val="217B062B"/>
    <w:rsid w:val="218EAA89"/>
    <w:rsid w:val="21A8ABFA"/>
    <w:rsid w:val="21ACAC28"/>
    <w:rsid w:val="21B3C2A6"/>
    <w:rsid w:val="21C9EA7D"/>
    <w:rsid w:val="21DD8B79"/>
    <w:rsid w:val="21E8D37C"/>
    <w:rsid w:val="21EBFE43"/>
    <w:rsid w:val="21FBB985"/>
    <w:rsid w:val="220ADA7B"/>
    <w:rsid w:val="2210C5C8"/>
    <w:rsid w:val="223023E0"/>
    <w:rsid w:val="223C8D9C"/>
    <w:rsid w:val="223E5F53"/>
    <w:rsid w:val="2248247D"/>
    <w:rsid w:val="226F7118"/>
    <w:rsid w:val="228173AB"/>
    <w:rsid w:val="2295804D"/>
    <w:rsid w:val="229B2100"/>
    <w:rsid w:val="22BF537C"/>
    <w:rsid w:val="22C99A26"/>
    <w:rsid w:val="22DB840F"/>
    <w:rsid w:val="22DBF489"/>
    <w:rsid w:val="230EBA98"/>
    <w:rsid w:val="230EFC16"/>
    <w:rsid w:val="230F3426"/>
    <w:rsid w:val="2323422D"/>
    <w:rsid w:val="2362D1F3"/>
    <w:rsid w:val="2363C0E9"/>
    <w:rsid w:val="23680CE7"/>
    <w:rsid w:val="236E1EC7"/>
    <w:rsid w:val="237B88BD"/>
    <w:rsid w:val="23979F16"/>
    <w:rsid w:val="239D51B2"/>
    <w:rsid w:val="239E013F"/>
    <w:rsid w:val="23A56578"/>
    <w:rsid w:val="23A94954"/>
    <w:rsid w:val="23ADEFB0"/>
    <w:rsid w:val="23B1371C"/>
    <w:rsid w:val="23B99F60"/>
    <w:rsid w:val="23D49CD0"/>
    <w:rsid w:val="23DF1E7D"/>
    <w:rsid w:val="23F6A8EB"/>
    <w:rsid w:val="23FD0640"/>
    <w:rsid w:val="2418732E"/>
    <w:rsid w:val="24299CEC"/>
    <w:rsid w:val="243167FF"/>
    <w:rsid w:val="2431CAB1"/>
    <w:rsid w:val="245AA525"/>
    <w:rsid w:val="2485D25E"/>
    <w:rsid w:val="24B598B6"/>
    <w:rsid w:val="24B74420"/>
    <w:rsid w:val="24BAF6D3"/>
    <w:rsid w:val="24C27E10"/>
    <w:rsid w:val="24CE3EB3"/>
    <w:rsid w:val="24E44CEA"/>
    <w:rsid w:val="251E8AB5"/>
    <w:rsid w:val="25219433"/>
    <w:rsid w:val="25242CDE"/>
    <w:rsid w:val="2525578A"/>
    <w:rsid w:val="2531020E"/>
    <w:rsid w:val="253FE1AC"/>
    <w:rsid w:val="254151B4"/>
    <w:rsid w:val="254173CF"/>
    <w:rsid w:val="25427A52"/>
    <w:rsid w:val="2544E20D"/>
    <w:rsid w:val="25484577"/>
    <w:rsid w:val="2559462A"/>
    <w:rsid w:val="255F28D9"/>
    <w:rsid w:val="255F3B06"/>
    <w:rsid w:val="2564232E"/>
    <w:rsid w:val="25654A8D"/>
    <w:rsid w:val="256AE758"/>
    <w:rsid w:val="2571451A"/>
    <w:rsid w:val="2579D9E1"/>
    <w:rsid w:val="257D578F"/>
    <w:rsid w:val="2588724D"/>
    <w:rsid w:val="25B0DEBA"/>
    <w:rsid w:val="25BA69CE"/>
    <w:rsid w:val="25C04091"/>
    <w:rsid w:val="25E059C0"/>
    <w:rsid w:val="25ECB7BC"/>
    <w:rsid w:val="25EF9423"/>
    <w:rsid w:val="25F04D33"/>
    <w:rsid w:val="25FB2AF6"/>
    <w:rsid w:val="25FDA89E"/>
    <w:rsid w:val="25FE0C03"/>
    <w:rsid w:val="260D3ECB"/>
    <w:rsid w:val="2613954B"/>
    <w:rsid w:val="2627D4E4"/>
    <w:rsid w:val="263E53B1"/>
    <w:rsid w:val="2677AD8E"/>
    <w:rsid w:val="2678A777"/>
    <w:rsid w:val="2687F7DC"/>
    <w:rsid w:val="268C8A9D"/>
    <w:rsid w:val="269056F3"/>
    <w:rsid w:val="2695CF8D"/>
    <w:rsid w:val="26A28636"/>
    <w:rsid w:val="26C55E31"/>
    <w:rsid w:val="26CA131A"/>
    <w:rsid w:val="26EC514E"/>
    <w:rsid w:val="26F20896"/>
    <w:rsid w:val="27042E02"/>
    <w:rsid w:val="270686DC"/>
    <w:rsid w:val="2710E327"/>
    <w:rsid w:val="271A2425"/>
    <w:rsid w:val="2733209E"/>
    <w:rsid w:val="2734C86E"/>
    <w:rsid w:val="274405ED"/>
    <w:rsid w:val="274716EB"/>
    <w:rsid w:val="274D7964"/>
    <w:rsid w:val="276E4080"/>
    <w:rsid w:val="27945F2F"/>
    <w:rsid w:val="279D7A54"/>
    <w:rsid w:val="27BD7320"/>
    <w:rsid w:val="27E51F65"/>
    <w:rsid w:val="27FC714B"/>
    <w:rsid w:val="27FD2542"/>
    <w:rsid w:val="2832ACE1"/>
    <w:rsid w:val="28465707"/>
    <w:rsid w:val="287AE406"/>
    <w:rsid w:val="287E6E74"/>
    <w:rsid w:val="288C0347"/>
    <w:rsid w:val="288C1158"/>
    <w:rsid w:val="288DCE7D"/>
    <w:rsid w:val="28A17268"/>
    <w:rsid w:val="28C2F5E4"/>
    <w:rsid w:val="28C79FCC"/>
    <w:rsid w:val="28CDE856"/>
    <w:rsid w:val="28F3441A"/>
    <w:rsid w:val="28F40454"/>
    <w:rsid w:val="2915C552"/>
    <w:rsid w:val="292257CF"/>
    <w:rsid w:val="29327300"/>
    <w:rsid w:val="2932BB9E"/>
    <w:rsid w:val="293B3990"/>
    <w:rsid w:val="2947157B"/>
    <w:rsid w:val="29616B7D"/>
    <w:rsid w:val="29651D5D"/>
    <w:rsid w:val="29726FE4"/>
    <w:rsid w:val="2991BBD0"/>
    <w:rsid w:val="2997FBDA"/>
    <w:rsid w:val="299F58C8"/>
    <w:rsid w:val="29A50397"/>
    <w:rsid w:val="29A6D835"/>
    <w:rsid w:val="29A9E999"/>
    <w:rsid w:val="29DEA3EA"/>
    <w:rsid w:val="29E49BC9"/>
    <w:rsid w:val="29E59711"/>
    <w:rsid w:val="29F29350"/>
    <w:rsid w:val="2A03EA49"/>
    <w:rsid w:val="2A0BA909"/>
    <w:rsid w:val="2A109416"/>
    <w:rsid w:val="2A110BDF"/>
    <w:rsid w:val="2A191D12"/>
    <w:rsid w:val="2A2638B9"/>
    <w:rsid w:val="2A4883E9"/>
    <w:rsid w:val="2A4A26D7"/>
    <w:rsid w:val="2A4E7608"/>
    <w:rsid w:val="2A62B157"/>
    <w:rsid w:val="2A947B7A"/>
    <w:rsid w:val="2AB2D794"/>
    <w:rsid w:val="2AB9AA4F"/>
    <w:rsid w:val="2AD1535B"/>
    <w:rsid w:val="2ADE4420"/>
    <w:rsid w:val="2AE32085"/>
    <w:rsid w:val="2AF66821"/>
    <w:rsid w:val="2B0AFAB0"/>
    <w:rsid w:val="2B456C12"/>
    <w:rsid w:val="2B47B8DD"/>
    <w:rsid w:val="2B560413"/>
    <w:rsid w:val="2B656B52"/>
    <w:rsid w:val="2B7223F3"/>
    <w:rsid w:val="2B8170BA"/>
    <w:rsid w:val="2B8419BB"/>
    <w:rsid w:val="2B8BD29B"/>
    <w:rsid w:val="2B93C5E0"/>
    <w:rsid w:val="2B9B1513"/>
    <w:rsid w:val="2BA01E56"/>
    <w:rsid w:val="2BC6CC5E"/>
    <w:rsid w:val="2BEA89C4"/>
    <w:rsid w:val="2C05DE4D"/>
    <w:rsid w:val="2C186F85"/>
    <w:rsid w:val="2C2200C6"/>
    <w:rsid w:val="2C4C616A"/>
    <w:rsid w:val="2C4D9E9B"/>
    <w:rsid w:val="2C57F0A5"/>
    <w:rsid w:val="2C6CC7C5"/>
    <w:rsid w:val="2C74DF2D"/>
    <w:rsid w:val="2CA86568"/>
    <w:rsid w:val="2CB9EB3D"/>
    <w:rsid w:val="2CBF5B59"/>
    <w:rsid w:val="2CCA3B49"/>
    <w:rsid w:val="2CE3712C"/>
    <w:rsid w:val="2D1A38BA"/>
    <w:rsid w:val="2D1D28FA"/>
    <w:rsid w:val="2D20F3FA"/>
    <w:rsid w:val="2D22D2A1"/>
    <w:rsid w:val="2D2570F9"/>
    <w:rsid w:val="2D29AA10"/>
    <w:rsid w:val="2D2D1FB1"/>
    <w:rsid w:val="2D5275DA"/>
    <w:rsid w:val="2D725DEC"/>
    <w:rsid w:val="2D948C4E"/>
    <w:rsid w:val="2D986619"/>
    <w:rsid w:val="2D9A0E03"/>
    <w:rsid w:val="2DB614BC"/>
    <w:rsid w:val="2DB7BD2E"/>
    <w:rsid w:val="2DBE23D4"/>
    <w:rsid w:val="2DCDD80C"/>
    <w:rsid w:val="2DD71B39"/>
    <w:rsid w:val="2DE41FA3"/>
    <w:rsid w:val="2DEA40E4"/>
    <w:rsid w:val="2DFF7CAB"/>
    <w:rsid w:val="2E31F940"/>
    <w:rsid w:val="2E3834EF"/>
    <w:rsid w:val="2E46B5A8"/>
    <w:rsid w:val="2E660BAA"/>
    <w:rsid w:val="2E704401"/>
    <w:rsid w:val="2E70BCA1"/>
    <w:rsid w:val="2E70FB6B"/>
    <w:rsid w:val="2E7D8805"/>
    <w:rsid w:val="2E9A5737"/>
    <w:rsid w:val="2EAE018B"/>
    <w:rsid w:val="2EB26626"/>
    <w:rsid w:val="2EB7E945"/>
    <w:rsid w:val="2EEE5E07"/>
    <w:rsid w:val="2F157CBF"/>
    <w:rsid w:val="2F236AEA"/>
    <w:rsid w:val="2F26E53D"/>
    <w:rsid w:val="2F2B5E06"/>
    <w:rsid w:val="2F3B3E92"/>
    <w:rsid w:val="2F47F538"/>
    <w:rsid w:val="2F5AB2D7"/>
    <w:rsid w:val="2F67EC9D"/>
    <w:rsid w:val="2F8B1A1C"/>
    <w:rsid w:val="2F8E762E"/>
    <w:rsid w:val="2F8ED582"/>
    <w:rsid w:val="2F972C4A"/>
    <w:rsid w:val="2FA4EB7F"/>
    <w:rsid w:val="2FF2390F"/>
    <w:rsid w:val="2FFACDF8"/>
    <w:rsid w:val="300D364E"/>
    <w:rsid w:val="30220AD2"/>
    <w:rsid w:val="303904B1"/>
    <w:rsid w:val="303AC7DB"/>
    <w:rsid w:val="304724E8"/>
    <w:rsid w:val="304FC4FC"/>
    <w:rsid w:val="30884F6B"/>
    <w:rsid w:val="308CC4F3"/>
    <w:rsid w:val="308ECCC0"/>
    <w:rsid w:val="30B43C7D"/>
    <w:rsid w:val="30BAB788"/>
    <w:rsid w:val="30CA1D42"/>
    <w:rsid w:val="30F68338"/>
    <w:rsid w:val="30F7CCF4"/>
    <w:rsid w:val="30FE55FF"/>
    <w:rsid w:val="3150D964"/>
    <w:rsid w:val="31512761"/>
    <w:rsid w:val="315F4525"/>
    <w:rsid w:val="3160CE50"/>
    <w:rsid w:val="316B6A22"/>
    <w:rsid w:val="3173CED8"/>
    <w:rsid w:val="31776F8A"/>
    <w:rsid w:val="31A5BF8A"/>
    <w:rsid w:val="31A7A42D"/>
    <w:rsid w:val="31D4515D"/>
    <w:rsid w:val="31D56FA9"/>
    <w:rsid w:val="31D6C758"/>
    <w:rsid w:val="31E2BB56"/>
    <w:rsid w:val="31E2F549"/>
    <w:rsid w:val="31FF7F69"/>
    <w:rsid w:val="3209CEB9"/>
    <w:rsid w:val="3212DD30"/>
    <w:rsid w:val="32232D56"/>
    <w:rsid w:val="322E6C35"/>
    <w:rsid w:val="3230152E"/>
    <w:rsid w:val="323073C8"/>
    <w:rsid w:val="323274AB"/>
    <w:rsid w:val="3273FC93"/>
    <w:rsid w:val="3275415B"/>
    <w:rsid w:val="3275C5FE"/>
    <w:rsid w:val="32781FDB"/>
    <w:rsid w:val="3285C700"/>
    <w:rsid w:val="329967B9"/>
    <w:rsid w:val="32ACD356"/>
    <w:rsid w:val="32B93201"/>
    <w:rsid w:val="32BBE524"/>
    <w:rsid w:val="32D0161B"/>
    <w:rsid w:val="32DEB944"/>
    <w:rsid w:val="32DF2AD0"/>
    <w:rsid w:val="32F06538"/>
    <w:rsid w:val="32F1D541"/>
    <w:rsid w:val="32F3D5D1"/>
    <w:rsid w:val="32FF2BAC"/>
    <w:rsid w:val="3314B011"/>
    <w:rsid w:val="3332B9F3"/>
    <w:rsid w:val="3347ED9B"/>
    <w:rsid w:val="334D03DB"/>
    <w:rsid w:val="3359D494"/>
    <w:rsid w:val="335BBD92"/>
    <w:rsid w:val="3367CFD2"/>
    <w:rsid w:val="336C2F3E"/>
    <w:rsid w:val="3373FBCA"/>
    <w:rsid w:val="337A1569"/>
    <w:rsid w:val="33835791"/>
    <w:rsid w:val="338443B2"/>
    <w:rsid w:val="339C7539"/>
    <w:rsid w:val="33B10149"/>
    <w:rsid w:val="33C44DAA"/>
    <w:rsid w:val="33C8428B"/>
    <w:rsid w:val="33D10B7B"/>
    <w:rsid w:val="33E2F20A"/>
    <w:rsid w:val="33E379CE"/>
    <w:rsid w:val="33F37274"/>
    <w:rsid w:val="33F3E8BA"/>
    <w:rsid w:val="33FEF588"/>
    <w:rsid w:val="3408A1AA"/>
    <w:rsid w:val="342AF19A"/>
    <w:rsid w:val="34445BBF"/>
    <w:rsid w:val="3457B585"/>
    <w:rsid w:val="3463F82E"/>
    <w:rsid w:val="34A7A55C"/>
    <w:rsid w:val="34A95084"/>
    <w:rsid w:val="34BB1DD9"/>
    <w:rsid w:val="34C97D84"/>
    <w:rsid w:val="34CC7B61"/>
    <w:rsid w:val="34ED842A"/>
    <w:rsid w:val="34F2549E"/>
    <w:rsid w:val="34F63476"/>
    <w:rsid w:val="35344347"/>
    <w:rsid w:val="35788D16"/>
    <w:rsid w:val="35866F5B"/>
    <w:rsid w:val="35B5AA61"/>
    <w:rsid w:val="35BE6FED"/>
    <w:rsid w:val="35DAE39B"/>
    <w:rsid w:val="35DB257F"/>
    <w:rsid w:val="361BA008"/>
    <w:rsid w:val="361E9E2C"/>
    <w:rsid w:val="363C5120"/>
    <w:rsid w:val="363F901B"/>
    <w:rsid w:val="364EB58F"/>
    <w:rsid w:val="3653E73B"/>
    <w:rsid w:val="365447EF"/>
    <w:rsid w:val="3655590A"/>
    <w:rsid w:val="36692020"/>
    <w:rsid w:val="367930AD"/>
    <w:rsid w:val="36857E52"/>
    <w:rsid w:val="36AD99F3"/>
    <w:rsid w:val="36B04595"/>
    <w:rsid w:val="36BEA50C"/>
    <w:rsid w:val="36CA4C83"/>
    <w:rsid w:val="36D1B945"/>
    <w:rsid w:val="36D219C2"/>
    <w:rsid w:val="36EC6D17"/>
    <w:rsid w:val="36F07626"/>
    <w:rsid w:val="36FB18EC"/>
    <w:rsid w:val="37161759"/>
    <w:rsid w:val="371AE7DA"/>
    <w:rsid w:val="371B8246"/>
    <w:rsid w:val="371C9BBE"/>
    <w:rsid w:val="37200505"/>
    <w:rsid w:val="3721780A"/>
    <w:rsid w:val="37452A5E"/>
    <w:rsid w:val="37465077"/>
    <w:rsid w:val="376D72FF"/>
    <w:rsid w:val="376DD93A"/>
    <w:rsid w:val="37706C41"/>
    <w:rsid w:val="3773C250"/>
    <w:rsid w:val="379A53DF"/>
    <w:rsid w:val="379EE0E1"/>
    <w:rsid w:val="37CC3649"/>
    <w:rsid w:val="37CCD40A"/>
    <w:rsid w:val="37CD82B8"/>
    <w:rsid w:val="37D693F0"/>
    <w:rsid w:val="37DEAA0B"/>
    <w:rsid w:val="3828860C"/>
    <w:rsid w:val="3832AACE"/>
    <w:rsid w:val="383C8EB4"/>
    <w:rsid w:val="383D2C6F"/>
    <w:rsid w:val="383D5DBC"/>
    <w:rsid w:val="38424735"/>
    <w:rsid w:val="3853544E"/>
    <w:rsid w:val="385CDFCA"/>
    <w:rsid w:val="38644DA0"/>
    <w:rsid w:val="3879467D"/>
    <w:rsid w:val="387A8206"/>
    <w:rsid w:val="387EFD61"/>
    <w:rsid w:val="38869727"/>
    <w:rsid w:val="3887B1EB"/>
    <w:rsid w:val="3889AC0D"/>
    <w:rsid w:val="388D3253"/>
    <w:rsid w:val="389825BE"/>
    <w:rsid w:val="38A77D25"/>
    <w:rsid w:val="38AA6BD0"/>
    <w:rsid w:val="38B21FB7"/>
    <w:rsid w:val="38C2C560"/>
    <w:rsid w:val="38E87FC2"/>
    <w:rsid w:val="3915310C"/>
    <w:rsid w:val="392DA509"/>
    <w:rsid w:val="394B4ACD"/>
    <w:rsid w:val="39503F21"/>
    <w:rsid w:val="395A3B80"/>
    <w:rsid w:val="397E8961"/>
    <w:rsid w:val="3987EFC9"/>
    <w:rsid w:val="398D8301"/>
    <w:rsid w:val="398E2803"/>
    <w:rsid w:val="39A00145"/>
    <w:rsid w:val="39B45654"/>
    <w:rsid w:val="39C20C46"/>
    <w:rsid w:val="39C7565D"/>
    <w:rsid w:val="39D3471D"/>
    <w:rsid w:val="39D4890B"/>
    <w:rsid w:val="39ECABC4"/>
    <w:rsid w:val="3A037EAB"/>
    <w:rsid w:val="3A18DF77"/>
    <w:rsid w:val="3A3093AF"/>
    <w:rsid w:val="3A32B9AE"/>
    <w:rsid w:val="3A34DEA9"/>
    <w:rsid w:val="3A3FBE79"/>
    <w:rsid w:val="3A47A6EF"/>
    <w:rsid w:val="3A5EBB11"/>
    <w:rsid w:val="3A5EC892"/>
    <w:rsid w:val="3A5FDF09"/>
    <w:rsid w:val="3A68AA3B"/>
    <w:rsid w:val="3A7BBE20"/>
    <w:rsid w:val="3A83DDCC"/>
    <w:rsid w:val="3A887CA5"/>
    <w:rsid w:val="3A9AF028"/>
    <w:rsid w:val="3AB605B2"/>
    <w:rsid w:val="3AB7E36F"/>
    <w:rsid w:val="3ABB6C50"/>
    <w:rsid w:val="3ADD67B3"/>
    <w:rsid w:val="3AF701B7"/>
    <w:rsid w:val="3B0754CE"/>
    <w:rsid w:val="3B0D7C7D"/>
    <w:rsid w:val="3B0D9A68"/>
    <w:rsid w:val="3B1A833D"/>
    <w:rsid w:val="3B24CED0"/>
    <w:rsid w:val="3B2DB3A8"/>
    <w:rsid w:val="3B310B51"/>
    <w:rsid w:val="3B4CA1D0"/>
    <w:rsid w:val="3B5DDCA7"/>
    <w:rsid w:val="3B5FCDF5"/>
    <w:rsid w:val="3B6E7230"/>
    <w:rsid w:val="3B853877"/>
    <w:rsid w:val="3B9895DE"/>
    <w:rsid w:val="3BAE5BA6"/>
    <w:rsid w:val="3BDF14A7"/>
    <w:rsid w:val="3BED3751"/>
    <w:rsid w:val="3BF08E94"/>
    <w:rsid w:val="3BF1131D"/>
    <w:rsid w:val="3BF22F06"/>
    <w:rsid w:val="3BF5075A"/>
    <w:rsid w:val="3C1F6EA8"/>
    <w:rsid w:val="3C36607C"/>
    <w:rsid w:val="3C388B2E"/>
    <w:rsid w:val="3C52CB91"/>
    <w:rsid w:val="3C5CAECF"/>
    <w:rsid w:val="3C6359D8"/>
    <w:rsid w:val="3C7D53D1"/>
    <w:rsid w:val="3C7D9A82"/>
    <w:rsid w:val="3C839EE9"/>
    <w:rsid w:val="3CA6E704"/>
    <w:rsid w:val="3CA9FE96"/>
    <w:rsid w:val="3CBF0586"/>
    <w:rsid w:val="3CC38973"/>
    <w:rsid w:val="3CC758FA"/>
    <w:rsid w:val="3CCAD4E9"/>
    <w:rsid w:val="3CD0B3BC"/>
    <w:rsid w:val="3CD35A5A"/>
    <w:rsid w:val="3CDFD502"/>
    <w:rsid w:val="3D08968D"/>
    <w:rsid w:val="3D0D701F"/>
    <w:rsid w:val="3D1229F1"/>
    <w:rsid w:val="3D3F7470"/>
    <w:rsid w:val="3D48A0DF"/>
    <w:rsid w:val="3D570C8A"/>
    <w:rsid w:val="3D5F4704"/>
    <w:rsid w:val="3D6E9227"/>
    <w:rsid w:val="3D7F37C3"/>
    <w:rsid w:val="3D8558DD"/>
    <w:rsid w:val="3D8A7324"/>
    <w:rsid w:val="3DA9A7FC"/>
    <w:rsid w:val="3DC4C1A7"/>
    <w:rsid w:val="3DCA07D0"/>
    <w:rsid w:val="3DCC3862"/>
    <w:rsid w:val="3E07E073"/>
    <w:rsid w:val="3E218D13"/>
    <w:rsid w:val="3E70E30B"/>
    <w:rsid w:val="3E7D9339"/>
    <w:rsid w:val="3E7DA5DB"/>
    <w:rsid w:val="3E94C852"/>
    <w:rsid w:val="3E95378F"/>
    <w:rsid w:val="3E957D69"/>
    <w:rsid w:val="3E9D6AEF"/>
    <w:rsid w:val="3ECB3085"/>
    <w:rsid w:val="3ED80734"/>
    <w:rsid w:val="3EDC7E2F"/>
    <w:rsid w:val="3EDDEB5D"/>
    <w:rsid w:val="3EE84227"/>
    <w:rsid w:val="3EF03D90"/>
    <w:rsid w:val="3EF9C2D8"/>
    <w:rsid w:val="3F096368"/>
    <w:rsid w:val="3F1BFAAC"/>
    <w:rsid w:val="3F235EE5"/>
    <w:rsid w:val="3F27CA4E"/>
    <w:rsid w:val="3F350059"/>
    <w:rsid w:val="3F44A69A"/>
    <w:rsid w:val="3F48E1B0"/>
    <w:rsid w:val="3F5583DC"/>
    <w:rsid w:val="3F5D1E1A"/>
    <w:rsid w:val="3F68B6E6"/>
    <w:rsid w:val="3F695E81"/>
    <w:rsid w:val="3FB1385E"/>
    <w:rsid w:val="3FBD910B"/>
    <w:rsid w:val="3FC8B1E7"/>
    <w:rsid w:val="3FEC6B35"/>
    <w:rsid w:val="3FEFA642"/>
    <w:rsid w:val="40143CBC"/>
    <w:rsid w:val="402012F3"/>
    <w:rsid w:val="402AB522"/>
    <w:rsid w:val="4083F464"/>
    <w:rsid w:val="40936474"/>
    <w:rsid w:val="409BEE3E"/>
    <w:rsid w:val="40A6CCA9"/>
    <w:rsid w:val="40B7F065"/>
    <w:rsid w:val="40C7DA87"/>
    <w:rsid w:val="40D40A60"/>
    <w:rsid w:val="40E23459"/>
    <w:rsid w:val="40E5DCE6"/>
    <w:rsid w:val="40F1B768"/>
    <w:rsid w:val="4105DDCC"/>
    <w:rsid w:val="4111B6D4"/>
    <w:rsid w:val="412F1EBA"/>
    <w:rsid w:val="4138FF99"/>
    <w:rsid w:val="4146556C"/>
    <w:rsid w:val="41727F17"/>
    <w:rsid w:val="41743D96"/>
    <w:rsid w:val="4193B047"/>
    <w:rsid w:val="419CC294"/>
    <w:rsid w:val="41A92B1C"/>
    <w:rsid w:val="41DC3DF0"/>
    <w:rsid w:val="41ED2958"/>
    <w:rsid w:val="41F1BF07"/>
    <w:rsid w:val="41FADC37"/>
    <w:rsid w:val="41FFCB1B"/>
    <w:rsid w:val="4203B39D"/>
    <w:rsid w:val="42376607"/>
    <w:rsid w:val="423FC594"/>
    <w:rsid w:val="42470652"/>
    <w:rsid w:val="42752B99"/>
    <w:rsid w:val="42837016"/>
    <w:rsid w:val="42868588"/>
    <w:rsid w:val="42A91512"/>
    <w:rsid w:val="42B3E5B8"/>
    <w:rsid w:val="42B50C19"/>
    <w:rsid w:val="42B837B0"/>
    <w:rsid w:val="42E54379"/>
    <w:rsid w:val="42EA5EFC"/>
    <w:rsid w:val="42F14F34"/>
    <w:rsid w:val="431D2218"/>
    <w:rsid w:val="4320A3F5"/>
    <w:rsid w:val="4342FD7C"/>
    <w:rsid w:val="434CF4C8"/>
    <w:rsid w:val="435048C1"/>
    <w:rsid w:val="4357B3B5"/>
    <w:rsid w:val="435BC6BD"/>
    <w:rsid w:val="436ADFDA"/>
    <w:rsid w:val="43736CA5"/>
    <w:rsid w:val="4378C547"/>
    <w:rsid w:val="43C781D3"/>
    <w:rsid w:val="43CA2462"/>
    <w:rsid w:val="43D4F93F"/>
    <w:rsid w:val="43E6EBED"/>
    <w:rsid w:val="43EF250F"/>
    <w:rsid w:val="43FCCC3B"/>
    <w:rsid w:val="44092551"/>
    <w:rsid w:val="4409569E"/>
    <w:rsid w:val="4409610D"/>
    <w:rsid w:val="441A1FF4"/>
    <w:rsid w:val="441A52B4"/>
    <w:rsid w:val="44209C8A"/>
    <w:rsid w:val="4421DBC9"/>
    <w:rsid w:val="442A808D"/>
    <w:rsid w:val="4436F30C"/>
    <w:rsid w:val="443D54C4"/>
    <w:rsid w:val="44435832"/>
    <w:rsid w:val="445B15EE"/>
    <w:rsid w:val="446E63AC"/>
    <w:rsid w:val="44781F48"/>
    <w:rsid w:val="4492E826"/>
    <w:rsid w:val="4497DF96"/>
    <w:rsid w:val="449B56A2"/>
    <w:rsid w:val="44ACDEEE"/>
    <w:rsid w:val="44DC263E"/>
    <w:rsid w:val="450C6699"/>
    <w:rsid w:val="451A617B"/>
    <w:rsid w:val="452A7E70"/>
    <w:rsid w:val="454BD982"/>
    <w:rsid w:val="45572759"/>
    <w:rsid w:val="456A9761"/>
    <w:rsid w:val="456C548F"/>
    <w:rsid w:val="456C5A38"/>
    <w:rsid w:val="457338D1"/>
    <w:rsid w:val="45906AC2"/>
    <w:rsid w:val="45A6BA72"/>
    <w:rsid w:val="45B854A1"/>
    <w:rsid w:val="45C2D3D3"/>
    <w:rsid w:val="45C326A0"/>
    <w:rsid w:val="45C7D5D2"/>
    <w:rsid w:val="45D5F8C4"/>
    <w:rsid w:val="45DE9F89"/>
    <w:rsid w:val="45E02337"/>
    <w:rsid w:val="45E3C513"/>
    <w:rsid w:val="45E4FFBE"/>
    <w:rsid w:val="45E8AB01"/>
    <w:rsid w:val="45EB0816"/>
    <w:rsid w:val="45EE8B5B"/>
    <w:rsid w:val="45F4244E"/>
    <w:rsid w:val="46142C3B"/>
    <w:rsid w:val="462A08BB"/>
    <w:rsid w:val="4660CC02"/>
    <w:rsid w:val="4661AA08"/>
    <w:rsid w:val="469AF478"/>
    <w:rsid w:val="46C2DE68"/>
    <w:rsid w:val="46CBFC92"/>
    <w:rsid w:val="46DC56C8"/>
    <w:rsid w:val="46E7E1D3"/>
    <w:rsid w:val="470EF747"/>
    <w:rsid w:val="4713BD15"/>
    <w:rsid w:val="47446127"/>
    <w:rsid w:val="4756FBFF"/>
    <w:rsid w:val="476C07E3"/>
    <w:rsid w:val="4778981F"/>
    <w:rsid w:val="477A2234"/>
    <w:rsid w:val="477C85BE"/>
    <w:rsid w:val="477DBFF1"/>
    <w:rsid w:val="4785C368"/>
    <w:rsid w:val="4796CA73"/>
    <w:rsid w:val="4796DFAD"/>
    <w:rsid w:val="479DA2B4"/>
    <w:rsid w:val="47A2A9B2"/>
    <w:rsid w:val="47A5D420"/>
    <w:rsid w:val="47B0919D"/>
    <w:rsid w:val="47BDD143"/>
    <w:rsid w:val="47C075FB"/>
    <w:rsid w:val="47C67FA1"/>
    <w:rsid w:val="47CD66DF"/>
    <w:rsid w:val="47D76B5E"/>
    <w:rsid w:val="47E434CE"/>
    <w:rsid w:val="47EEF5CE"/>
    <w:rsid w:val="47FC9C63"/>
    <w:rsid w:val="48129B0A"/>
    <w:rsid w:val="482CCED4"/>
    <w:rsid w:val="4839B8D5"/>
    <w:rsid w:val="484A9DB8"/>
    <w:rsid w:val="4855E442"/>
    <w:rsid w:val="4857CCD8"/>
    <w:rsid w:val="4872DCF4"/>
    <w:rsid w:val="4890C276"/>
    <w:rsid w:val="489563AC"/>
    <w:rsid w:val="48B94FEF"/>
    <w:rsid w:val="48B98894"/>
    <w:rsid w:val="48BEF104"/>
    <w:rsid w:val="48E27055"/>
    <w:rsid w:val="48F3D974"/>
    <w:rsid w:val="48FB6ADF"/>
    <w:rsid w:val="48FE30C7"/>
    <w:rsid w:val="4916FA45"/>
    <w:rsid w:val="49198F13"/>
    <w:rsid w:val="4920FF21"/>
    <w:rsid w:val="4922AB39"/>
    <w:rsid w:val="493C26E9"/>
    <w:rsid w:val="4951CF42"/>
    <w:rsid w:val="4956EF6B"/>
    <w:rsid w:val="49640896"/>
    <w:rsid w:val="4970A832"/>
    <w:rsid w:val="497CE043"/>
    <w:rsid w:val="49A351F8"/>
    <w:rsid w:val="49B336A9"/>
    <w:rsid w:val="49B88828"/>
    <w:rsid w:val="49C822BF"/>
    <w:rsid w:val="49CE63B2"/>
    <w:rsid w:val="49D294D9"/>
    <w:rsid w:val="49E901D4"/>
    <w:rsid w:val="49F522A6"/>
    <w:rsid w:val="49F6C1BF"/>
    <w:rsid w:val="49FA9F0E"/>
    <w:rsid w:val="4A0EE162"/>
    <w:rsid w:val="4A140197"/>
    <w:rsid w:val="4A214E38"/>
    <w:rsid w:val="4A2269CC"/>
    <w:rsid w:val="4A419316"/>
    <w:rsid w:val="4A47721A"/>
    <w:rsid w:val="4A5290FE"/>
    <w:rsid w:val="4A5581AC"/>
    <w:rsid w:val="4A651A74"/>
    <w:rsid w:val="4A7D41CF"/>
    <w:rsid w:val="4A932478"/>
    <w:rsid w:val="4A9BF01F"/>
    <w:rsid w:val="4AB163D4"/>
    <w:rsid w:val="4AC5820E"/>
    <w:rsid w:val="4ACAD5D6"/>
    <w:rsid w:val="4ACF12BD"/>
    <w:rsid w:val="4AEAF95C"/>
    <w:rsid w:val="4AEC0769"/>
    <w:rsid w:val="4B020510"/>
    <w:rsid w:val="4B0374CD"/>
    <w:rsid w:val="4B106373"/>
    <w:rsid w:val="4B117D4E"/>
    <w:rsid w:val="4B26D67E"/>
    <w:rsid w:val="4B627FC0"/>
    <w:rsid w:val="4B62BDEF"/>
    <w:rsid w:val="4B68A6E0"/>
    <w:rsid w:val="4B6A3413"/>
    <w:rsid w:val="4B72F3A9"/>
    <w:rsid w:val="4BA68D99"/>
    <w:rsid w:val="4BA9DD5E"/>
    <w:rsid w:val="4BB4BDB4"/>
    <w:rsid w:val="4BBF806E"/>
    <w:rsid w:val="4BD28A9D"/>
    <w:rsid w:val="4BDDFFE8"/>
    <w:rsid w:val="4BE3427B"/>
    <w:rsid w:val="4BE49236"/>
    <w:rsid w:val="4C13D5A4"/>
    <w:rsid w:val="4C1C46F9"/>
    <w:rsid w:val="4C209C39"/>
    <w:rsid w:val="4C3723C6"/>
    <w:rsid w:val="4C392727"/>
    <w:rsid w:val="4C3BAE1C"/>
    <w:rsid w:val="4C4C9220"/>
    <w:rsid w:val="4C532F1B"/>
    <w:rsid w:val="4C69B787"/>
    <w:rsid w:val="4C7EF3ED"/>
    <w:rsid w:val="4C87A5C4"/>
    <w:rsid w:val="4C9AC01F"/>
    <w:rsid w:val="4CA1B039"/>
    <w:rsid w:val="4CA2CAA2"/>
    <w:rsid w:val="4CC87709"/>
    <w:rsid w:val="4CCC0344"/>
    <w:rsid w:val="4CD37266"/>
    <w:rsid w:val="4CE1E2CB"/>
    <w:rsid w:val="4D0A3628"/>
    <w:rsid w:val="4D0E7EC1"/>
    <w:rsid w:val="4D101841"/>
    <w:rsid w:val="4D2E9F6A"/>
    <w:rsid w:val="4D4D5CE1"/>
    <w:rsid w:val="4D4DDDB2"/>
    <w:rsid w:val="4D6703FB"/>
    <w:rsid w:val="4D6728CC"/>
    <w:rsid w:val="4D89D90E"/>
    <w:rsid w:val="4DA1EFE0"/>
    <w:rsid w:val="4DA9EAFA"/>
    <w:rsid w:val="4DB9696A"/>
    <w:rsid w:val="4DC114C8"/>
    <w:rsid w:val="4DD05189"/>
    <w:rsid w:val="4DD2F427"/>
    <w:rsid w:val="4DD7B20E"/>
    <w:rsid w:val="4DF47965"/>
    <w:rsid w:val="4E1515A4"/>
    <w:rsid w:val="4E23A4E3"/>
    <w:rsid w:val="4E264BB2"/>
    <w:rsid w:val="4E5C0FB2"/>
    <w:rsid w:val="4E676FD6"/>
    <w:rsid w:val="4E71CA87"/>
    <w:rsid w:val="4E89FE75"/>
    <w:rsid w:val="4E8EBD1D"/>
    <w:rsid w:val="4E99A6B0"/>
    <w:rsid w:val="4EAB0F67"/>
    <w:rsid w:val="4EBCFB22"/>
    <w:rsid w:val="4EBE4950"/>
    <w:rsid w:val="4EC0728A"/>
    <w:rsid w:val="4EEC6440"/>
    <w:rsid w:val="4EEEAD4A"/>
    <w:rsid w:val="4F16BAA7"/>
    <w:rsid w:val="4F1CE3D9"/>
    <w:rsid w:val="4F26D841"/>
    <w:rsid w:val="4F368DCE"/>
    <w:rsid w:val="4F394FDE"/>
    <w:rsid w:val="4F39554C"/>
    <w:rsid w:val="4F454840"/>
    <w:rsid w:val="4F655E6E"/>
    <w:rsid w:val="4F678C38"/>
    <w:rsid w:val="4FA410BE"/>
    <w:rsid w:val="4FADFB6B"/>
    <w:rsid w:val="4FCFEA3F"/>
    <w:rsid w:val="502287C6"/>
    <w:rsid w:val="5028F85F"/>
    <w:rsid w:val="503CB1A5"/>
    <w:rsid w:val="503F01AF"/>
    <w:rsid w:val="5050AAB0"/>
    <w:rsid w:val="505498CE"/>
    <w:rsid w:val="5056B200"/>
    <w:rsid w:val="50640DAD"/>
    <w:rsid w:val="506782B2"/>
    <w:rsid w:val="5083D450"/>
    <w:rsid w:val="5095073E"/>
    <w:rsid w:val="50AB4AB1"/>
    <w:rsid w:val="50ABB013"/>
    <w:rsid w:val="50B1710B"/>
    <w:rsid w:val="50B56D02"/>
    <w:rsid w:val="50C1CF05"/>
    <w:rsid w:val="50CB80CA"/>
    <w:rsid w:val="50EA5CD9"/>
    <w:rsid w:val="50F284B5"/>
    <w:rsid w:val="5108C677"/>
    <w:rsid w:val="51096238"/>
    <w:rsid w:val="51159548"/>
    <w:rsid w:val="51207099"/>
    <w:rsid w:val="5140AA25"/>
    <w:rsid w:val="51417373"/>
    <w:rsid w:val="514B546E"/>
    <w:rsid w:val="51588C2E"/>
    <w:rsid w:val="516E2462"/>
    <w:rsid w:val="517E3E9C"/>
    <w:rsid w:val="518361F8"/>
    <w:rsid w:val="5193A176"/>
    <w:rsid w:val="51B61C56"/>
    <w:rsid w:val="51C9A08C"/>
    <w:rsid w:val="51D9F0EC"/>
    <w:rsid w:val="51F04D2F"/>
    <w:rsid w:val="51F3602A"/>
    <w:rsid w:val="5200F470"/>
    <w:rsid w:val="52093DDC"/>
    <w:rsid w:val="521698C4"/>
    <w:rsid w:val="52386E7E"/>
    <w:rsid w:val="524416E6"/>
    <w:rsid w:val="52933CE9"/>
    <w:rsid w:val="52939AA0"/>
    <w:rsid w:val="52BC40FA"/>
    <w:rsid w:val="52D41CF6"/>
    <w:rsid w:val="52FAE055"/>
    <w:rsid w:val="52FB28E5"/>
    <w:rsid w:val="535780E3"/>
    <w:rsid w:val="5368F99D"/>
    <w:rsid w:val="53738E63"/>
    <w:rsid w:val="5398D42E"/>
    <w:rsid w:val="539DA127"/>
    <w:rsid w:val="53ECD9BF"/>
    <w:rsid w:val="53EFBC96"/>
    <w:rsid w:val="53F7722A"/>
    <w:rsid w:val="540AA7AE"/>
    <w:rsid w:val="540B8EB4"/>
    <w:rsid w:val="54347535"/>
    <w:rsid w:val="543E3FA2"/>
    <w:rsid w:val="545DD01D"/>
    <w:rsid w:val="54679851"/>
    <w:rsid w:val="5478C170"/>
    <w:rsid w:val="547925CC"/>
    <w:rsid w:val="548697B0"/>
    <w:rsid w:val="548D27A5"/>
    <w:rsid w:val="54A7DCB3"/>
    <w:rsid w:val="54ABBE5E"/>
    <w:rsid w:val="54BC5CC4"/>
    <w:rsid w:val="54C09783"/>
    <w:rsid w:val="54C7C5A4"/>
    <w:rsid w:val="54CEEDDB"/>
    <w:rsid w:val="54DE3626"/>
    <w:rsid w:val="54DE5CCA"/>
    <w:rsid w:val="55096206"/>
    <w:rsid w:val="551F5009"/>
    <w:rsid w:val="55228A63"/>
    <w:rsid w:val="5522D03D"/>
    <w:rsid w:val="5534674A"/>
    <w:rsid w:val="55377ED0"/>
    <w:rsid w:val="553A01D3"/>
    <w:rsid w:val="553F44BF"/>
    <w:rsid w:val="555ABE57"/>
    <w:rsid w:val="55653104"/>
    <w:rsid w:val="5568F71F"/>
    <w:rsid w:val="559553B5"/>
    <w:rsid w:val="559638AB"/>
    <w:rsid w:val="55A25A9C"/>
    <w:rsid w:val="55AD6A35"/>
    <w:rsid w:val="55AF2B3F"/>
    <w:rsid w:val="55C8E586"/>
    <w:rsid w:val="55E38620"/>
    <w:rsid w:val="55E3D4E5"/>
    <w:rsid w:val="55ED05F0"/>
    <w:rsid w:val="55F3AC39"/>
    <w:rsid w:val="5606ED15"/>
    <w:rsid w:val="562D8528"/>
    <w:rsid w:val="562DACCA"/>
    <w:rsid w:val="562EB121"/>
    <w:rsid w:val="5634B586"/>
    <w:rsid w:val="5634DD28"/>
    <w:rsid w:val="564A04FA"/>
    <w:rsid w:val="564DC313"/>
    <w:rsid w:val="56579A1C"/>
    <w:rsid w:val="56890153"/>
    <w:rsid w:val="568B1F37"/>
    <w:rsid w:val="56EE317E"/>
    <w:rsid w:val="56FA1C8C"/>
    <w:rsid w:val="57042279"/>
    <w:rsid w:val="572F20C6"/>
    <w:rsid w:val="57315C13"/>
    <w:rsid w:val="57366F54"/>
    <w:rsid w:val="57489720"/>
    <w:rsid w:val="575E3F33"/>
    <w:rsid w:val="57612E9C"/>
    <w:rsid w:val="577A1D9D"/>
    <w:rsid w:val="577A2829"/>
    <w:rsid w:val="577D5568"/>
    <w:rsid w:val="57873243"/>
    <w:rsid w:val="578EE6EB"/>
    <w:rsid w:val="57FF70F4"/>
    <w:rsid w:val="5803D126"/>
    <w:rsid w:val="581AD2C0"/>
    <w:rsid w:val="581F10C7"/>
    <w:rsid w:val="58300DCB"/>
    <w:rsid w:val="585A70FF"/>
    <w:rsid w:val="585BE95C"/>
    <w:rsid w:val="5860D153"/>
    <w:rsid w:val="5863D908"/>
    <w:rsid w:val="58656045"/>
    <w:rsid w:val="58680B8F"/>
    <w:rsid w:val="587A821D"/>
    <w:rsid w:val="587C6733"/>
    <w:rsid w:val="58891BD5"/>
    <w:rsid w:val="58A45B96"/>
    <w:rsid w:val="58AA5D71"/>
    <w:rsid w:val="58C3F37A"/>
    <w:rsid w:val="58F13EA5"/>
    <w:rsid w:val="590E5FD0"/>
    <w:rsid w:val="590EE09A"/>
    <w:rsid w:val="591AA217"/>
    <w:rsid w:val="59372421"/>
    <w:rsid w:val="595CFF4B"/>
    <w:rsid w:val="5969C9FC"/>
    <w:rsid w:val="597D54B4"/>
    <w:rsid w:val="5991BD3E"/>
    <w:rsid w:val="5994EF20"/>
    <w:rsid w:val="59A1630E"/>
    <w:rsid w:val="59B4622F"/>
    <w:rsid w:val="59B8C846"/>
    <w:rsid w:val="59BA8140"/>
    <w:rsid w:val="59BD0A2A"/>
    <w:rsid w:val="59DCD329"/>
    <w:rsid w:val="59DFB624"/>
    <w:rsid w:val="59EE87A6"/>
    <w:rsid w:val="59FD4C7E"/>
    <w:rsid w:val="5A10C85A"/>
    <w:rsid w:val="5A111FBA"/>
    <w:rsid w:val="5A33283D"/>
    <w:rsid w:val="5A4B2328"/>
    <w:rsid w:val="5A508A62"/>
    <w:rsid w:val="5A5F6492"/>
    <w:rsid w:val="5A95E246"/>
    <w:rsid w:val="5AABF94F"/>
    <w:rsid w:val="5AC67FC4"/>
    <w:rsid w:val="5AC7B81B"/>
    <w:rsid w:val="5AC83959"/>
    <w:rsid w:val="5ACAEB67"/>
    <w:rsid w:val="5AD5D5FE"/>
    <w:rsid w:val="5AE344AE"/>
    <w:rsid w:val="5AE713B7"/>
    <w:rsid w:val="5AE8FF8E"/>
    <w:rsid w:val="5AF7C51F"/>
    <w:rsid w:val="5B15A596"/>
    <w:rsid w:val="5B1A50C1"/>
    <w:rsid w:val="5B30B840"/>
    <w:rsid w:val="5B40838A"/>
    <w:rsid w:val="5B549A45"/>
    <w:rsid w:val="5B556221"/>
    <w:rsid w:val="5B64E0FB"/>
    <w:rsid w:val="5B7C6C11"/>
    <w:rsid w:val="5B7D3661"/>
    <w:rsid w:val="5B8A1B09"/>
    <w:rsid w:val="5B91E931"/>
    <w:rsid w:val="5B9A6982"/>
    <w:rsid w:val="5B9E112E"/>
    <w:rsid w:val="5BA08C1B"/>
    <w:rsid w:val="5BABC574"/>
    <w:rsid w:val="5BC82B6F"/>
    <w:rsid w:val="5BE8413D"/>
    <w:rsid w:val="5C0EAB48"/>
    <w:rsid w:val="5C164612"/>
    <w:rsid w:val="5C2BDE5C"/>
    <w:rsid w:val="5C2E9B3C"/>
    <w:rsid w:val="5C4328A9"/>
    <w:rsid w:val="5C4FD349"/>
    <w:rsid w:val="5C578A61"/>
    <w:rsid w:val="5C596589"/>
    <w:rsid w:val="5C5C6A70"/>
    <w:rsid w:val="5C5F6DF9"/>
    <w:rsid w:val="5C7DE72E"/>
    <w:rsid w:val="5CB72FF8"/>
    <w:rsid w:val="5CC2D528"/>
    <w:rsid w:val="5CC620DA"/>
    <w:rsid w:val="5CC6911A"/>
    <w:rsid w:val="5CD2CFC5"/>
    <w:rsid w:val="5CD74249"/>
    <w:rsid w:val="5CEC76EC"/>
    <w:rsid w:val="5D240A22"/>
    <w:rsid w:val="5D2DE222"/>
    <w:rsid w:val="5D2EDBDF"/>
    <w:rsid w:val="5D4FD856"/>
    <w:rsid w:val="5D590F1F"/>
    <w:rsid w:val="5D6473A4"/>
    <w:rsid w:val="5D77E90D"/>
    <w:rsid w:val="5D84119E"/>
    <w:rsid w:val="5DAAB670"/>
    <w:rsid w:val="5DADCEAF"/>
    <w:rsid w:val="5DEDD89B"/>
    <w:rsid w:val="5DEE2E45"/>
    <w:rsid w:val="5DF4D390"/>
    <w:rsid w:val="5DF58ACD"/>
    <w:rsid w:val="5DF741E1"/>
    <w:rsid w:val="5E32646F"/>
    <w:rsid w:val="5E36260C"/>
    <w:rsid w:val="5E3724A4"/>
    <w:rsid w:val="5E49F7EC"/>
    <w:rsid w:val="5E5D6775"/>
    <w:rsid w:val="5E85AB05"/>
    <w:rsid w:val="5E9B9878"/>
    <w:rsid w:val="5EB0B435"/>
    <w:rsid w:val="5EB831D2"/>
    <w:rsid w:val="5EBCD70F"/>
    <w:rsid w:val="5EBD8BA9"/>
    <w:rsid w:val="5EC9B27F"/>
    <w:rsid w:val="5EDD375C"/>
    <w:rsid w:val="5EE010E3"/>
    <w:rsid w:val="5EE18ACE"/>
    <w:rsid w:val="5EE9167E"/>
    <w:rsid w:val="5F0AE2FE"/>
    <w:rsid w:val="5F1E4DF8"/>
    <w:rsid w:val="5F499E7B"/>
    <w:rsid w:val="5F565529"/>
    <w:rsid w:val="5F5F08AA"/>
    <w:rsid w:val="5F6F01BA"/>
    <w:rsid w:val="5F7366A3"/>
    <w:rsid w:val="5F7B2502"/>
    <w:rsid w:val="5F8B24BC"/>
    <w:rsid w:val="5F9BCEF8"/>
    <w:rsid w:val="5FC1ACFA"/>
    <w:rsid w:val="5FD2F505"/>
    <w:rsid w:val="5FDE0D98"/>
    <w:rsid w:val="5FDEC051"/>
    <w:rsid w:val="5FE3842F"/>
    <w:rsid w:val="5FE6C413"/>
    <w:rsid w:val="5FE6F642"/>
    <w:rsid w:val="60015DDE"/>
    <w:rsid w:val="60077882"/>
    <w:rsid w:val="6011FF47"/>
    <w:rsid w:val="60299540"/>
    <w:rsid w:val="602A5929"/>
    <w:rsid w:val="6039A7C6"/>
    <w:rsid w:val="6072DB98"/>
    <w:rsid w:val="6076E898"/>
    <w:rsid w:val="60ABF5FD"/>
    <w:rsid w:val="60B100DD"/>
    <w:rsid w:val="60B81C52"/>
    <w:rsid w:val="60C95C01"/>
    <w:rsid w:val="60E7D65B"/>
    <w:rsid w:val="60EF7D87"/>
    <w:rsid w:val="611479E2"/>
    <w:rsid w:val="6115F981"/>
    <w:rsid w:val="611A2063"/>
    <w:rsid w:val="611A9D56"/>
    <w:rsid w:val="612E7170"/>
    <w:rsid w:val="612EE2A3"/>
    <w:rsid w:val="6130C896"/>
    <w:rsid w:val="613181CB"/>
    <w:rsid w:val="61466367"/>
    <w:rsid w:val="614B941B"/>
    <w:rsid w:val="6168A27D"/>
    <w:rsid w:val="616EC566"/>
    <w:rsid w:val="61776839"/>
    <w:rsid w:val="617936D4"/>
    <w:rsid w:val="6182C6A3"/>
    <w:rsid w:val="6189CE17"/>
    <w:rsid w:val="618DE86A"/>
    <w:rsid w:val="6190243B"/>
    <w:rsid w:val="61BB5493"/>
    <w:rsid w:val="61DFB6FF"/>
    <w:rsid w:val="61E68D00"/>
    <w:rsid w:val="61E82AE8"/>
    <w:rsid w:val="61F24DAC"/>
    <w:rsid w:val="61F786E7"/>
    <w:rsid w:val="61F7B472"/>
    <w:rsid w:val="61FC1AF4"/>
    <w:rsid w:val="62015345"/>
    <w:rsid w:val="6211C2DA"/>
    <w:rsid w:val="62164283"/>
    <w:rsid w:val="621A6C58"/>
    <w:rsid w:val="62279555"/>
    <w:rsid w:val="622F12A1"/>
    <w:rsid w:val="623D74C6"/>
    <w:rsid w:val="6253216C"/>
    <w:rsid w:val="62669B2F"/>
    <w:rsid w:val="628066DB"/>
    <w:rsid w:val="62890B7C"/>
    <w:rsid w:val="62967C61"/>
    <w:rsid w:val="62A34399"/>
    <w:rsid w:val="62A9D14F"/>
    <w:rsid w:val="62AE2116"/>
    <w:rsid w:val="62C55611"/>
    <w:rsid w:val="62CE03E2"/>
    <w:rsid w:val="62D110B4"/>
    <w:rsid w:val="62D2A8BA"/>
    <w:rsid w:val="62DF32AA"/>
    <w:rsid w:val="62E92FC5"/>
    <w:rsid w:val="62EB3D47"/>
    <w:rsid w:val="62F16D6A"/>
    <w:rsid w:val="630BB783"/>
    <w:rsid w:val="63106298"/>
    <w:rsid w:val="636AA27B"/>
    <w:rsid w:val="6391CA15"/>
    <w:rsid w:val="63A62D0D"/>
    <w:rsid w:val="63BD7C21"/>
    <w:rsid w:val="63CC00DD"/>
    <w:rsid w:val="63DEF3D1"/>
    <w:rsid w:val="63E21348"/>
    <w:rsid w:val="63E6CBA2"/>
    <w:rsid w:val="6409CDD0"/>
    <w:rsid w:val="641822BD"/>
    <w:rsid w:val="64503A19"/>
    <w:rsid w:val="64644CC3"/>
    <w:rsid w:val="6466F44E"/>
    <w:rsid w:val="6470457C"/>
    <w:rsid w:val="64A893F7"/>
    <w:rsid w:val="64A9372C"/>
    <w:rsid w:val="64B0DB54"/>
    <w:rsid w:val="64EB14CF"/>
    <w:rsid w:val="650AD678"/>
    <w:rsid w:val="650F98EF"/>
    <w:rsid w:val="6525B7D1"/>
    <w:rsid w:val="655C3BEF"/>
    <w:rsid w:val="6560EAFB"/>
    <w:rsid w:val="6570D593"/>
    <w:rsid w:val="65A3E771"/>
    <w:rsid w:val="65AE2EB9"/>
    <w:rsid w:val="65B42B15"/>
    <w:rsid w:val="65BE8AB0"/>
    <w:rsid w:val="65C0DF04"/>
    <w:rsid w:val="65E0420C"/>
    <w:rsid w:val="65EB0F72"/>
    <w:rsid w:val="661F8D92"/>
    <w:rsid w:val="66207D8E"/>
    <w:rsid w:val="6628B4EF"/>
    <w:rsid w:val="66290DCE"/>
    <w:rsid w:val="66359F27"/>
    <w:rsid w:val="66398634"/>
    <w:rsid w:val="664B7CB7"/>
    <w:rsid w:val="6689ED98"/>
    <w:rsid w:val="66A86D13"/>
    <w:rsid w:val="66ADFC5D"/>
    <w:rsid w:val="66C94075"/>
    <w:rsid w:val="66CFB1D3"/>
    <w:rsid w:val="66D6641A"/>
    <w:rsid w:val="66E7D1AA"/>
    <w:rsid w:val="66E8C821"/>
    <w:rsid w:val="66EA6720"/>
    <w:rsid w:val="66F21AD0"/>
    <w:rsid w:val="66F880FD"/>
    <w:rsid w:val="6708B1CE"/>
    <w:rsid w:val="6708F5E1"/>
    <w:rsid w:val="67175657"/>
    <w:rsid w:val="673720D9"/>
    <w:rsid w:val="67476171"/>
    <w:rsid w:val="6752E203"/>
    <w:rsid w:val="67587C0D"/>
    <w:rsid w:val="676AD4E1"/>
    <w:rsid w:val="676CE855"/>
    <w:rsid w:val="676EB8D7"/>
    <w:rsid w:val="678092A3"/>
    <w:rsid w:val="6786A478"/>
    <w:rsid w:val="678C175C"/>
    <w:rsid w:val="679636A1"/>
    <w:rsid w:val="67976B3B"/>
    <w:rsid w:val="67F50722"/>
    <w:rsid w:val="67F6A81E"/>
    <w:rsid w:val="6819E7FE"/>
    <w:rsid w:val="681D46B7"/>
    <w:rsid w:val="68287F2C"/>
    <w:rsid w:val="682F3FD4"/>
    <w:rsid w:val="683D86BE"/>
    <w:rsid w:val="6840BE21"/>
    <w:rsid w:val="68598CE3"/>
    <w:rsid w:val="685F5613"/>
    <w:rsid w:val="68694580"/>
    <w:rsid w:val="68A1082F"/>
    <w:rsid w:val="68B96B45"/>
    <w:rsid w:val="68E7D6BA"/>
    <w:rsid w:val="68EAC9CE"/>
    <w:rsid w:val="68F33CE8"/>
    <w:rsid w:val="68FB25DD"/>
    <w:rsid w:val="6922B034"/>
    <w:rsid w:val="6935B003"/>
    <w:rsid w:val="6955E6A4"/>
    <w:rsid w:val="6970E6F3"/>
    <w:rsid w:val="6984F90A"/>
    <w:rsid w:val="69CC6703"/>
    <w:rsid w:val="69D8F278"/>
    <w:rsid w:val="69D9D3E4"/>
    <w:rsid w:val="69DE2F86"/>
    <w:rsid w:val="69DF3B22"/>
    <w:rsid w:val="6A06B7E9"/>
    <w:rsid w:val="6A366664"/>
    <w:rsid w:val="6A41B341"/>
    <w:rsid w:val="6A6BA94A"/>
    <w:rsid w:val="6A6C2866"/>
    <w:rsid w:val="6A92216E"/>
    <w:rsid w:val="6A97B3CE"/>
    <w:rsid w:val="6A992F4C"/>
    <w:rsid w:val="6AC1775C"/>
    <w:rsid w:val="6AD7E560"/>
    <w:rsid w:val="6ADFA99F"/>
    <w:rsid w:val="6AE43CE6"/>
    <w:rsid w:val="6AED753E"/>
    <w:rsid w:val="6AEE7E99"/>
    <w:rsid w:val="6AEF7CEE"/>
    <w:rsid w:val="6AEF9B7B"/>
    <w:rsid w:val="6AF27FAA"/>
    <w:rsid w:val="6AF30407"/>
    <w:rsid w:val="6B1DA20B"/>
    <w:rsid w:val="6B253914"/>
    <w:rsid w:val="6B4F0A1E"/>
    <w:rsid w:val="6B534CA1"/>
    <w:rsid w:val="6B69A793"/>
    <w:rsid w:val="6B80A11F"/>
    <w:rsid w:val="6B80AB1E"/>
    <w:rsid w:val="6B8200A5"/>
    <w:rsid w:val="6B912DA5"/>
    <w:rsid w:val="6B940E00"/>
    <w:rsid w:val="6B996749"/>
    <w:rsid w:val="6B9E02CD"/>
    <w:rsid w:val="6BB4364D"/>
    <w:rsid w:val="6BBEFA4E"/>
    <w:rsid w:val="6BDCF0A4"/>
    <w:rsid w:val="6BFAA707"/>
    <w:rsid w:val="6C32FCE1"/>
    <w:rsid w:val="6C3D8582"/>
    <w:rsid w:val="6C4558A5"/>
    <w:rsid w:val="6C49F37F"/>
    <w:rsid w:val="6C4D2214"/>
    <w:rsid w:val="6C53D276"/>
    <w:rsid w:val="6C5AB4B7"/>
    <w:rsid w:val="6C7D6ADB"/>
    <w:rsid w:val="6C7F2604"/>
    <w:rsid w:val="6C9BFC1F"/>
    <w:rsid w:val="6CAC2CC5"/>
    <w:rsid w:val="6CB1C397"/>
    <w:rsid w:val="6CB6BF8C"/>
    <w:rsid w:val="6CB79A11"/>
    <w:rsid w:val="6CC851FC"/>
    <w:rsid w:val="6CD47F12"/>
    <w:rsid w:val="6CF55E89"/>
    <w:rsid w:val="6CF7CE83"/>
    <w:rsid w:val="6D40B630"/>
    <w:rsid w:val="6D482BD7"/>
    <w:rsid w:val="6D4DCB0D"/>
    <w:rsid w:val="6D5FA51A"/>
    <w:rsid w:val="6D64E70A"/>
    <w:rsid w:val="6D6F8B2B"/>
    <w:rsid w:val="6D7D1792"/>
    <w:rsid w:val="6DA22F49"/>
    <w:rsid w:val="6DA4B12B"/>
    <w:rsid w:val="6DA80A31"/>
    <w:rsid w:val="6DB6AFEB"/>
    <w:rsid w:val="6DC64512"/>
    <w:rsid w:val="6DCE7EEB"/>
    <w:rsid w:val="6DD3E59B"/>
    <w:rsid w:val="6DD8BC66"/>
    <w:rsid w:val="6DDA6DF7"/>
    <w:rsid w:val="6E0DC548"/>
    <w:rsid w:val="6E14B616"/>
    <w:rsid w:val="6E247CE5"/>
    <w:rsid w:val="6E71AB1A"/>
    <w:rsid w:val="6E812CE9"/>
    <w:rsid w:val="6E9A569B"/>
    <w:rsid w:val="6EBCEE97"/>
    <w:rsid w:val="6ED95017"/>
    <w:rsid w:val="6EDD4920"/>
    <w:rsid w:val="6F10F36F"/>
    <w:rsid w:val="6F185FE8"/>
    <w:rsid w:val="6F34700C"/>
    <w:rsid w:val="6F37ED6C"/>
    <w:rsid w:val="6F592125"/>
    <w:rsid w:val="6F666FAE"/>
    <w:rsid w:val="6F6EF478"/>
    <w:rsid w:val="6F7057F1"/>
    <w:rsid w:val="6F759666"/>
    <w:rsid w:val="6F79CB1E"/>
    <w:rsid w:val="6F7F8653"/>
    <w:rsid w:val="6F7F9CE2"/>
    <w:rsid w:val="6F9FE561"/>
    <w:rsid w:val="6FA102AC"/>
    <w:rsid w:val="6FA6BCEB"/>
    <w:rsid w:val="6FA9360C"/>
    <w:rsid w:val="6FADD40B"/>
    <w:rsid w:val="6FAE8A70"/>
    <w:rsid w:val="6FC5E4BF"/>
    <w:rsid w:val="6FD1A16C"/>
    <w:rsid w:val="6FE565EF"/>
    <w:rsid w:val="6FFDD4A5"/>
    <w:rsid w:val="701D7F66"/>
    <w:rsid w:val="7034A95B"/>
    <w:rsid w:val="703AFA0D"/>
    <w:rsid w:val="703B75BD"/>
    <w:rsid w:val="7041F038"/>
    <w:rsid w:val="7047F763"/>
    <w:rsid w:val="7053B00F"/>
    <w:rsid w:val="706348DA"/>
    <w:rsid w:val="70797414"/>
    <w:rsid w:val="707BAC89"/>
    <w:rsid w:val="70903DAD"/>
    <w:rsid w:val="70A3051A"/>
    <w:rsid w:val="70AFDD53"/>
    <w:rsid w:val="70B4EA81"/>
    <w:rsid w:val="70CEA1D5"/>
    <w:rsid w:val="70D19FE9"/>
    <w:rsid w:val="70DF09EA"/>
    <w:rsid w:val="70E3A906"/>
    <w:rsid w:val="70E57354"/>
    <w:rsid w:val="70EB1EC5"/>
    <w:rsid w:val="70F91710"/>
    <w:rsid w:val="70FDF440"/>
    <w:rsid w:val="712A981D"/>
    <w:rsid w:val="713295E6"/>
    <w:rsid w:val="713CE517"/>
    <w:rsid w:val="714C1901"/>
    <w:rsid w:val="7152DBB4"/>
    <w:rsid w:val="7153DC0B"/>
    <w:rsid w:val="715663BC"/>
    <w:rsid w:val="715F6723"/>
    <w:rsid w:val="7163E87D"/>
    <w:rsid w:val="7186A355"/>
    <w:rsid w:val="7186FE49"/>
    <w:rsid w:val="7188233B"/>
    <w:rsid w:val="718F145C"/>
    <w:rsid w:val="719E4C2B"/>
    <w:rsid w:val="71AC70C0"/>
    <w:rsid w:val="71BCD82E"/>
    <w:rsid w:val="71DBF0E0"/>
    <w:rsid w:val="71E28F29"/>
    <w:rsid w:val="72016447"/>
    <w:rsid w:val="72021325"/>
    <w:rsid w:val="72078B35"/>
    <w:rsid w:val="721E454F"/>
    <w:rsid w:val="7227EABF"/>
    <w:rsid w:val="722D3F9A"/>
    <w:rsid w:val="724BC349"/>
    <w:rsid w:val="7262DB29"/>
    <w:rsid w:val="7268C6DB"/>
    <w:rsid w:val="727D21D3"/>
    <w:rsid w:val="7288891E"/>
    <w:rsid w:val="72B03191"/>
    <w:rsid w:val="72B49A29"/>
    <w:rsid w:val="72C150B9"/>
    <w:rsid w:val="72DB336F"/>
    <w:rsid w:val="72E320C4"/>
    <w:rsid w:val="72F211A5"/>
    <w:rsid w:val="72F75186"/>
    <w:rsid w:val="72FA46A1"/>
    <w:rsid w:val="7304E430"/>
    <w:rsid w:val="730E39C2"/>
    <w:rsid w:val="7317197B"/>
    <w:rsid w:val="732D70F5"/>
    <w:rsid w:val="7331B0FA"/>
    <w:rsid w:val="73403DCC"/>
    <w:rsid w:val="7343FF10"/>
    <w:rsid w:val="73455634"/>
    <w:rsid w:val="73522828"/>
    <w:rsid w:val="736D47B9"/>
    <w:rsid w:val="737B26CF"/>
    <w:rsid w:val="738733F8"/>
    <w:rsid w:val="7397C94C"/>
    <w:rsid w:val="73BF31F6"/>
    <w:rsid w:val="73F973FB"/>
    <w:rsid w:val="741F4BC9"/>
    <w:rsid w:val="742511B4"/>
    <w:rsid w:val="742C0D50"/>
    <w:rsid w:val="74374C03"/>
    <w:rsid w:val="743E3560"/>
    <w:rsid w:val="745D9424"/>
    <w:rsid w:val="7466B554"/>
    <w:rsid w:val="747473CF"/>
    <w:rsid w:val="747CA799"/>
    <w:rsid w:val="74A90F14"/>
    <w:rsid w:val="74AB5F9F"/>
    <w:rsid w:val="74BC401A"/>
    <w:rsid w:val="74BD32E9"/>
    <w:rsid w:val="74C41FAF"/>
    <w:rsid w:val="74CBAE5B"/>
    <w:rsid w:val="74D8E17C"/>
    <w:rsid w:val="74E56711"/>
    <w:rsid w:val="74F93614"/>
    <w:rsid w:val="7511A927"/>
    <w:rsid w:val="753CED70"/>
    <w:rsid w:val="7543AF6D"/>
    <w:rsid w:val="754F8E1E"/>
    <w:rsid w:val="7550913F"/>
    <w:rsid w:val="755FD32E"/>
    <w:rsid w:val="7567CCB2"/>
    <w:rsid w:val="756DD69A"/>
    <w:rsid w:val="75790CA3"/>
    <w:rsid w:val="758B1B7E"/>
    <w:rsid w:val="75945D48"/>
    <w:rsid w:val="7599C891"/>
    <w:rsid w:val="75A12E8D"/>
    <w:rsid w:val="75AB4CFD"/>
    <w:rsid w:val="75C0E215"/>
    <w:rsid w:val="75CECC67"/>
    <w:rsid w:val="75D28A04"/>
    <w:rsid w:val="75EB9418"/>
    <w:rsid w:val="75EC3AEB"/>
    <w:rsid w:val="75F4D637"/>
    <w:rsid w:val="76100E8A"/>
    <w:rsid w:val="76108A0A"/>
    <w:rsid w:val="761831B6"/>
    <w:rsid w:val="763A648C"/>
    <w:rsid w:val="763F3614"/>
    <w:rsid w:val="7665C42D"/>
    <w:rsid w:val="76698E07"/>
    <w:rsid w:val="767348F6"/>
    <w:rsid w:val="7677FC29"/>
    <w:rsid w:val="76939E11"/>
    <w:rsid w:val="769A0DDE"/>
    <w:rsid w:val="76B767A2"/>
    <w:rsid w:val="76CA4E37"/>
    <w:rsid w:val="76DB128F"/>
    <w:rsid w:val="76EF7134"/>
    <w:rsid w:val="76F53B41"/>
    <w:rsid w:val="7706C922"/>
    <w:rsid w:val="77116EF6"/>
    <w:rsid w:val="771509F2"/>
    <w:rsid w:val="7723D7ED"/>
    <w:rsid w:val="7737217D"/>
    <w:rsid w:val="774BE8D0"/>
    <w:rsid w:val="775D38BE"/>
    <w:rsid w:val="77766138"/>
    <w:rsid w:val="77B44046"/>
    <w:rsid w:val="77F64A94"/>
    <w:rsid w:val="781764B9"/>
    <w:rsid w:val="782501CB"/>
    <w:rsid w:val="78388B58"/>
    <w:rsid w:val="783962EB"/>
    <w:rsid w:val="783D407E"/>
    <w:rsid w:val="783F433E"/>
    <w:rsid w:val="784B36C1"/>
    <w:rsid w:val="7856D38D"/>
    <w:rsid w:val="785FC6FF"/>
    <w:rsid w:val="7865C1C8"/>
    <w:rsid w:val="7869D712"/>
    <w:rsid w:val="789A8578"/>
    <w:rsid w:val="78A4C7C5"/>
    <w:rsid w:val="78BFCB24"/>
    <w:rsid w:val="78C86027"/>
    <w:rsid w:val="78CD17A0"/>
    <w:rsid w:val="78E48CD4"/>
    <w:rsid w:val="78E6A931"/>
    <w:rsid w:val="78E72D96"/>
    <w:rsid w:val="78E98F31"/>
    <w:rsid w:val="78ECC231"/>
    <w:rsid w:val="78EF23C1"/>
    <w:rsid w:val="78F12913"/>
    <w:rsid w:val="78F54B5A"/>
    <w:rsid w:val="78F90C15"/>
    <w:rsid w:val="793BC8D0"/>
    <w:rsid w:val="793BCEB4"/>
    <w:rsid w:val="793D205D"/>
    <w:rsid w:val="7972F795"/>
    <w:rsid w:val="797AD7BC"/>
    <w:rsid w:val="797EC03E"/>
    <w:rsid w:val="7989B80E"/>
    <w:rsid w:val="798CC5B8"/>
    <w:rsid w:val="7991A139"/>
    <w:rsid w:val="79BEFF16"/>
    <w:rsid w:val="79BF686E"/>
    <w:rsid w:val="79C212F3"/>
    <w:rsid w:val="79CCE7C1"/>
    <w:rsid w:val="79CFE747"/>
    <w:rsid w:val="79E08160"/>
    <w:rsid w:val="79E779E9"/>
    <w:rsid w:val="79E7F132"/>
    <w:rsid w:val="79F224FA"/>
    <w:rsid w:val="7A04AE3F"/>
    <w:rsid w:val="7A0BBE13"/>
    <w:rsid w:val="7A118A8B"/>
    <w:rsid w:val="7A1CD24E"/>
    <w:rsid w:val="7A253E29"/>
    <w:rsid w:val="7A57076A"/>
    <w:rsid w:val="7A5A0661"/>
    <w:rsid w:val="7A5B2843"/>
    <w:rsid w:val="7A6697FB"/>
    <w:rsid w:val="7A67E286"/>
    <w:rsid w:val="7A88640B"/>
    <w:rsid w:val="7A92A3B4"/>
    <w:rsid w:val="7A96AB22"/>
    <w:rsid w:val="7A98BF84"/>
    <w:rsid w:val="7A9EBB02"/>
    <w:rsid w:val="7ABF60CF"/>
    <w:rsid w:val="7ACD4A31"/>
    <w:rsid w:val="7ADDD393"/>
    <w:rsid w:val="7AE6320B"/>
    <w:rsid w:val="7AEBA2D9"/>
    <w:rsid w:val="7AEBE108"/>
    <w:rsid w:val="7AEE8059"/>
    <w:rsid w:val="7AFB1625"/>
    <w:rsid w:val="7AFF4147"/>
    <w:rsid w:val="7B004F0E"/>
    <w:rsid w:val="7B04161D"/>
    <w:rsid w:val="7B1E75DB"/>
    <w:rsid w:val="7B2542CA"/>
    <w:rsid w:val="7B407FA1"/>
    <w:rsid w:val="7B41FE4A"/>
    <w:rsid w:val="7B47D44A"/>
    <w:rsid w:val="7B5FF7F2"/>
    <w:rsid w:val="7B783F8B"/>
    <w:rsid w:val="7B803F19"/>
    <w:rsid w:val="7B92D8F4"/>
    <w:rsid w:val="7BA56A12"/>
    <w:rsid w:val="7BA924BC"/>
    <w:rsid w:val="7BAF1C92"/>
    <w:rsid w:val="7BB3903B"/>
    <w:rsid w:val="7BBB5484"/>
    <w:rsid w:val="7BC61216"/>
    <w:rsid w:val="7BCD6824"/>
    <w:rsid w:val="7BDA0847"/>
    <w:rsid w:val="7BE1F40A"/>
    <w:rsid w:val="7BED65B5"/>
    <w:rsid w:val="7BF9BF97"/>
    <w:rsid w:val="7C00ED9F"/>
    <w:rsid w:val="7C307F9C"/>
    <w:rsid w:val="7C65FE5A"/>
    <w:rsid w:val="7C82ED95"/>
    <w:rsid w:val="7C84197D"/>
    <w:rsid w:val="7C87B169"/>
    <w:rsid w:val="7C8D8A40"/>
    <w:rsid w:val="7C977A2E"/>
    <w:rsid w:val="7CA94C8F"/>
    <w:rsid w:val="7CB2787E"/>
    <w:rsid w:val="7CB7DB7A"/>
    <w:rsid w:val="7CC93448"/>
    <w:rsid w:val="7CDD58FC"/>
    <w:rsid w:val="7CE3A4AB"/>
    <w:rsid w:val="7CF9B3B5"/>
    <w:rsid w:val="7CFAEB2A"/>
    <w:rsid w:val="7D0BC0FE"/>
    <w:rsid w:val="7D116068"/>
    <w:rsid w:val="7D1F660E"/>
    <w:rsid w:val="7D201EC8"/>
    <w:rsid w:val="7D2E43E2"/>
    <w:rsid w:val="7D3F3059"/>
    <w:rsid w:val="7D3FE42C"/>
    <w:rsid w:val="7D4A4004"/>
    <w:rsid w:val="7D4FF9FD"/>
    <w:rsid w:val="7D551E81"/>
    <w:rsid w:val="7D5D27E3"/>
    <w:rsid w:val="7D6107E2"/>
    <w:rsid w:val="7D95067B"/>
    <w:rsid w:val="7DB86451"/>
    <w:rsid w:val="7DDBD8A3"/>
    <w:rsid w:val="7DE1C99D"/>
    <w:rsid w:val="7DEA5936"/>
    <w:rsid w:val="7DF2ABD8"/>
    <w:rsid w:val="7E0413AE"/>
    <w:rsid w:val="7E220DAC"/>
    <w:rsid w:val="7E4E48DF"/>
    <w:rsid w:val="7E50C4D3"/>
    <w:rsid w:val="7E528BC8"/>
    <w:rsid w:val="7E6D32BA"/>
    <w:rsid w:val="7E6F17F8"/>
    <w:rsid w:val="7E749FEC"/>
    <w:rsid w:val="7E78CB19"/>
    <w:rsid w:val="7E79745D"/>
    <w:rsid w:val="7EA817BD"/>
    <w:rsid w:val="7EA875AA"/>
    <w:rsid w:val="7EC0E080"/>
    <w:rsid w:val="7ED2A9B6"/>
    <w:rsid w:val="7ED81945"/>
    <w:rsid w:val="7EE0555A"/>
    <w:rsid w:val="7EF52ED5"/>
    <w:rsid w:val="7F235457"/>
    <w:rsid w:val="7F264983"/>
    <w:rsid w:val="7F2E972F"/>
    <w:rsid w:val="7F4131E1"/>
    <w:rsid w:val="7F489459"/>
    <w:rsid w:val="7F52A6C8"/>
    <w:rsid w:val="7F64B126"/>
    <w:rsid w:val="7F76B366"/>
    <w:rsid w:val="7F83023E"/>
    <w:rsid w:val="7F8BA166"/>
    <w:rsid w:val="7FA5FBC8"/>
    <w:rsid w:val="7FB76C50"/>
    <w:rsid w:val="7FBAEF83"/>
    <w:rsid w:val="7FBC0EBE"/>
    <w:rsid w:val="7FE3D49B"/>
    <w:rsid w:val="7FEB9E24"/>
    <w:rsid w:val="7FEF5D2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B026627"/>
  <w15:docId w15:val="{D0A7B140-C20F-472F-A67E-FE65C011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iPriority="99"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3B4948"/>
    <w:pPr>
      <w:spacing w:after="120"/>
      <w:jc w:val="both"/>
    </w:pPr>
    <w:rPr>
      <w:rFonts w:ascii="Arial Narrow" w:eastAsia="Times New Roman" w:hAnsi="Arial Narrow"/>
      <w:sz w:val="22"/>
      <w:szCs w:val="22"/>
      <w:lang w:eastAsia="en-US"/>
    </w:rPr>
  </w:style>
  <w:style w:type="paragraph" w:styleId="Nadpis10">
    <w:name w:val="heading 1"/>
    <w:basedOn w:val="Normln"/>
    <w:next w:val="Normln"/>
    <w:link w:val="Nadpis1Char"/>
    <w:semiHidden/>
    <w:qFormat/>
    <w:rsid w:val="00953ECA"/>
    <w:pPr>
      <w:keepNext/>
      <w:keepLines/>
      <w:pBdr>
        <w:bottom w:val="single" w:sz="4" w:space="1" w:color="auto"/>
      </w:pBdr>
      <w:spacing w:before="480" w:after="0"/>
      <w:outlineLvl w:val="0"/>
    </w:pPr>
    <w:rPr>
      <w:rFonts w:eastAsia="Calibri"/>
      <w:b/>
      <w:bCs/>
      <w:sz w:val="28"/>
      <w:szCs w:val="28"/>
    </w:rPr>
  </w:style>
  <w:style w:type="paragraph" w:styleId="Nadpis20">
    <w:name w:val="heading 2"/>
    <w:basedOn w:val="Normln"/>
    <w:next w:val="Normln"/>
    <w:link w:val="Nadpis2Char"/>
    <w:semiHidden/>
    <w:qFormat/>
    <w:rsid w:val="00EF747F"/>
    <w:pPr>
      <w:keepNext/>
      <w:keepLines/>
      <w:spacing w:before="200" w:after="0"/>
      <w:outlineLvl w:val="1"/>
    </w:pPr>
    <w:rPr>
      <w:rFonts w:eastAsia="Calibri"/>
      <w:b/>
      <w:bCs/>
      <w:sz w:val="24"/>
      <w:szCs w:val="26"/>
    </w:rPr>
  </w:style>
  <w:style w:type="paragraph" w:styleId="Nadpis30">
    <w:name w:val="heading 3"/>
    <w:basedOn w:val="Normln"/>
    <w:next w:val="Normln"/>
    <w:link w:val="Nadpis3Char"/>
    <w:qFormat/>
    <w:rsid w:val="00953ECA"/>
    <w:pPr>
      <w:keepNext/>
      <w:keepLines/>
      <w:spacing w:before="200" w:after="0"/>
      <w:ind w:left="708"/>
      <w:outlineLvl w:val="2"/>
    </w:pPr>
    <w:rPr>
      <w:rFonts w:eastAsia="Calibri"/>
      <w:b/>
      <w:bCs/>
    </w:rPr>
  </w:style>
  <w:style w:type="paragraph" w:styleId="Nadpis40">
    <w:name w:val="heading 4"/>
    <w:basedOn w:val="Normln"/>
    <w:next w:val="Normln"/>
    <w:link w:val="Nadpis4Char"/>
    <w:qFormat/>
    <w:rsid w:val="00953ECA"/>
    <w:pPr>
      <w:keepNext/>
      <w:keepLines/>
      <w:spacing w:before="200" w:after="0"/>
      <w:ind w:left="708"/>
      <w:outlineLvl w:val="3"/>
    </w:pPr>
    <w:rPr>
      <w:rFonts w:eastAsia="Calibri"/>
      <w:bCs/>
      <w:i/>
      <w:iCs/>
    </w:rPr>
  </w:style>
  <w:style w:type="paragraph" w:styleId="Nadpis50">
    <w:name w:val="heading 5"/>
    <w:basedOn w:val="Normln"/>
    <w:next w:val="Normln"/>
    <w:link w:val="Nadpis5Char"/>
    <w:qFormat/>
    <w:rsid w:val="00D964BF"/>
    <w:pPr>
      <w:keepNext/>
      <w:keepLines/>
      <w:spacing w:before="200" w:after="0"/>
      <w:outlineLvl w:val="4"/>
    </w:pPr>
    <w:rPr>
      <w:rFonts w:ascii="Cambria" w:eastAsia="Calibri" w:hAnsi="Cambria"/>
      <w:color w:val="243F60"/>
    </w:rPr>
  </w:style>
  <w:style w:type="paragraph" w:styleId="Nadpis6">
    <w:name w:val="heading 6"/>
    <w:basedOn w:val="Normln"/>
    <w:next w:val="Normln"/>
    <w:link w:val="Nadpis6Char"/>
    <w:qFormat/>
    <w:rsid w:val="00D964BF"/>
    <w:pPr>
      <w:keepNext/>
      <w:keepLines/>
      <w:spacing w:before="200" w:after="0"/>
      <w:outlineLvl w:val="5"/>
    </w:pPr>
    <w:rPr>
      <w:rFonts w:ascii="Cambria" w:eastAsia="Calibri" w:hAnsi="Cambria"/>
      <w:i/>
      <w:iCs/>
      <w:color w:val="243F60"/>
    </w:rPr>
  </w:style>
  <w:style w:type="paragraph" w:styleId="Nadpis7">
    <w:name w:val="heading 7"/>
    <w:basedOn w:val="Normln"/>
    <w:next w:val="Normln"/>
    <w:link w:val="Nadpis7Char"/>
    <w:semiHidden/>
    <w:qFormat/>
    <w:rsid w:val="00953ECA"/>
    <w:pPr>
      <w:spacing w:before="240" w:after="60"/>
      <w:ind w:left="4320"/>
      <w:outlineLvl w:val="6"/>
    </w:pPr>
    <w:rPr>
      <w:rFonts w:ascii="Times New Roman" w:eastAsia="Calibri" w:hAnsi="Times New Roman"/>
      <w:sz w:val="24"/>
      <w:szCs w:val="24"/>
      <w:lang w:eastAsia="cs-CZ"/>
    </w:rPr>
  </w:style>
  <w:style w:type="paragraph" w:styleId="Nadpis8">
    <w:name w:val="heading 8"/>
    <w:basedOn w:val="Normln"/>
    <w:next w:val="Normln"/>
    <w:link w:val="Nadpis8Char"/>
    <w:semiHidden/>
    <w:qFormat/>
    <w:rsid w:val="00953ECA"/>
    <w:pPr>
      <w:spacing w:before="240" w:after="60"/>
      <w:ind w:left="5040"/>
      <w:outlineLvl w:val="7"/>
    </w:pPr>
    <w:rPr>
      <w:rFonts w:ascii="Times New Roman" w:eastAsia="Calibri" w:hAnsi="Times New Roman"/>
      <w:i/>
      <w:iCs/>
      <w:sz w:val="24"/>
      <w:szCs w:val="24"/>
      <w:lang w:eastAsia="cs-CZ"/>
    </w:rPr>
  </w:style>
  <w:style w:type="paragraph" w:styleId="Nadpis9">
    <w:name w:val="heading 9"/>
    <w:basedOn w:val="Normln"/>
    <w:next w:val="Normln"/>
    <w:link w:val="Nadpis9Char"/>
    <w:semiHidden/>
    <w:qFormat/>
    <w:rsid w:val="00953ECA"/>
    <w:pPr>
      <w:spacing w:before="240" w:after="60"/>
      <w:ind w:left="5760"/>
      <w:outlineLvl w:val="8"/>
    </w:pPr>
    <w:rPr>
      <w:rFonts w:ascii="Arial" w:eastAsia="Calibri"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semiHidden/>
    <w:locked/>
    <w:rsid w:val="0062776C"/>
    <w:rPr>
      <w:rFonts w:ascii="Arial Narrow" w:hAnsi="Arial Narrow"/>
      <w:b/>
      <w:bCs/>
      <w:sz w:val="28"/>
      <w:szCs w:val="28"/>
      <w:lang w:eastAsia="en-US"/>
    </w:rPr>
  </w:style>
  <w:style w:type="character" w:customStyle="1" w:styleId="Nadpis2Char">
    <w:name w:val="Nadpis 2 Char"/>
    <w:link w:val="Nadpis20"/>
    <w:semiHidden/>
    <w:locked/>
    <w:rsid w:val="0062776C"/>
    <w:rPr>
      <w:rFonts w:ascii="Arial Narrow" w:hAnsi="Arial Narrow"/>
      <w:b/>
      <w:bCs/>
      <w:sz w:val="24"/>
      <w:szCs w:val="26"/>
      <w:lang w:eastAsia="en-US"/>
    </w:rPr>
  </w:style>
  <w:style w:type="character" w:customStyle="1" w:styleId="Nadpis3Char">
    <w:name w:val="Nadpis 3 Char"/>
    <w:link w:val="Nadpis30"/>
    <w:locked/>
    <w:rsid w:val="0062776C"/>
    <w:rPr>
      <w:rFonts w:ascii="Arial Narrow" w:hAnsi="Arial Narrow"/>
      <w:b/>
      <w:bCs/>
      <w:sz w:val="22"/>
      <w:szCs w:val="22"/>
      <w:lang w:eastAsia="en-US"/>
    </w:rPr>
  </w:style>
  <w:style w:type="character" w:customStyle="1" w:styleId="Nadpis4Char">
    <w:name w:val="Nadpis 4 Char"/>
    <w:link w:val="Nadpis40"/>
    <w:semiHidden/>
    <w:locked/>
    <w:rsid w:val="0062776C"/>
    <w:rPr>
      <w:rFonts w:ascii="Arial Narrow" w:hAnsi="Arial Narrow"/>
      <w:bCs/>
      <w:i/>
      <w:iCs/>
      <w:sz w:val="22"/>
      <w:szCs w:val="22"/>
      <w:lang w:eastAsia="en-US"/>
    </w:rPr>
  </w:style>
  <w:style w:type="character" w:customStyle="1" w:styleId="Nadpis5Char">
    <w:name w:val="Nadpis 5 Char"/>
    <w:link w:val="Nadpis50"/>
    <w:locked/>
    <w:rsid w:val="00F57B69"/>
    <w:rPr>
      <w:rFonts w:ascii="Cambria" w:hAnsi="Cambria"/>
      <w:color w:val="243F60"/>
      <w:sz w:val="22"/>
      <w:szCs w:val="22"/>
      <w:lang w:eastAsia="en-US"/>
    </w:rPr>
  </w:style>
  <w:style w:type="character" w:customStyle="1" w:styleId="Nadpis6Char">
    <w:name w:val="Nadpis 6 Char"/>
    <w:link w:val="Nadpis6"/>
    <w:locked/>
    <w:rsid w:val="00F57B69"/>
    <w:rPr>
      <w:rFonts w:ascii="Cambria" w:hAnsi="Cambria"/>
      <w:i/>
      <w:iCs/>
      <w:color w:val="243F60"/>
      <w:sz w:val="22"/>
      <w:szCs w:val="22"/>
      <w:lang w:eastAsia="en-US"/>
    </w:rPr>
  </w:style>
  <w:style w:type="character" w:customStyle="1" w:styleId="Nadpis7Char">
    <w:name w:val="Nadpis 7 Char"/>
    <w:link w:val="Nadpis7"/>
    <w:semiHidden/>
    <w:locked/>
    <w:rsid w:val="0062776C"/>
    <w:rPr>
      <w:rFonts w:ascii="Times New Roman" w:hAnsi="Times New Roman"/>
      <w:sz w:val="24"/>
      <w:szCs w:val="24"/>
    </w:rPr>
  </w:style>
  <w:style w:type="character" w:customStyle="1" w:styleId="Nadpis8Char">
    <w:name w:val="Nadpis 8 Char"/>
    <w:link w:val="Nadpis8"/>
    <w:semiHidden/>
    <w:locked/>
    <w:rsid w:val="0062776C"/>
    <w:rPr>
      <w:rFonts w:ascii="Times New Roman" w:hAnsi="Times New Roman"/>
      <w:i/>
      <w:iCs/>
      <w:sz w:val="24"/>
      <w:szCs w:val="24"/>
    </w:rPr>
  </w:style>
  <w:style w:type="character" w:customStyle="1" w:styleId="Nadpis9Char">
    <w:name w:val="Nadpis 9 Char"/>
    <w:link w:val="Nadpis9"/>
    <w:semiHidden/>
    <w:locked/>
    <w:rsid w:val="0062776C"/>
    <w:rPr>
      <w:rFonts w:ascii="Arial" w:hAnsi="Arial" w:cs="Arial"/>
      <w:sz w:val="22"/>
      <w:szCs w:val="22"/>
    </w:rPr>
  </w:style>
  <w:style w:type="paragraph" w:customStyle="1" w:styleId="Bezmezer1">
    <w:name w:val="Bez mezer1"/>
    <w:link w:val="NoSpacingChar"/>
    <w:rsid w:val="00B715BE"/>
    <w:pPr>
      <w:numPr>
        <w:numId w:val="1"/>
      </w:numPr>
      <w:pBdr>
        <w:top w:val="dashSmallGap" w:sz="4" w:space="1" w:color="auto"/>
        <w:left w:val="dashSmallGap" w:sz="4" w:space="4" w:color="auto"/>
        <w:bottom w:val="dashSmallGap" w:sz="4" w:space="1" w:color="auto"/>
        <w:right w:val="dashSmallGap" w:sz="4" w:space="4" w:color="auto"/>
      </w:pBdr>
      <w:shd w:val="clear" w:color="auto" w:fill="FFFFCC"/>
      <w:spacing w:after="120"/>
      <w:jc w:val="both"/>
    </w:pPr>
    <w:rPr>
      <w:rFonts w:ascii="Arial Narrow" w:hAnsi="Arial Narrow"/>
      <w:b/>
      <w:i/>
      <w:sz w:val="22"/>
      <w:szCs w:val="22"/>
      <w:lang w:eastAsia="en-US"/>
    </w:rPr>
  </w:style>
  <w:style w:type="character" w:customStyle="1" w:styleId="NoSpacingChar">
    <w:name w:val="No Spacing Char"/>
    <w:link w:val="Bezmezer1"/>
    <w:locked/>
    <w:rsid w:val="00B715BE"/>
    <w:rPr>
      <w:rFonts w:ascii="Arial Narrow" w:hAnsi="Arial Narrow"/>
      <w:b/>
      <w:i/>
      <w:sz w:val="22"/>
      <w:szCs w:val="22"/>
      <w:shd w:val="clear" w:color="auto" w:fill="FFFFCC"/>
      <w:lang w:eastAsia="en-US"/>
    </w:rPr>
  </w:style>
  <w:style w:type="paragraph" w:styleId="Textbubliny">
    <w:name w:val="Balloon Text"/>
    <w:basedOn w:val="Normln"/>
    <w:link w:val="TextbublinyChar"/>
    <w:semiHidden/>
    <w:rsid w:val="00EF747F"/>
    <w:pPr>
      <w:spacing w:after="0"/>
    </w:pPr>
    <w:rPr>
      <w:rFonts w:ascii="Tahoma" w:hAnsi="Tahoma" w:cs="Tahoma"/>
      <w:sz w:val="16"/>
      <w:szCs w:val="16"/>
    </w:rPr>
  </w:style>
  <w:style w:type="character" w:customStyle="1" w:styleId="TextbublinyChar">
    <w:name w:val="Text bubliny Char"/>
    <w:link w:val="Textbubliny"/>
    <w:semiHidden/>
    <w:locked/>
    <w:rsid w:val="00EF747F"/>
    <w:rPr>
      <w:rFonts w:ascii="Tahoma" w:hAnsi="Tahoma" w:cs="Tahoma"/>
      <w:sz w:val="16"/>
      <w:szCs w:val="16"/>
    </w:rPr>
  </w:style>
  <w:style w:type="paragraph" w:styleId="Nzev">
    <w:name w:val="Title"/>
    <w:basedOn w:val="Normln"/>
    <w:next w:val="Normln"/>
    <w:link w:val="NzevChar"/>
    <w:qFormat/>
    <w:rsid w:val="006B43CE"/>
    <w:pPr>
      <w:spacing w:after="300"/>
      <w:contextualSpacing/>
    </w:pPr>
    <w:rPr>
      <w:rFonts w:eastAsia="Calibri"/>
      <w:spacing w:val="5"/>
      <w:kern w:val="28"/>
      <w:sz w:val="40"/>
      <w:szCs w:val="52"/>
    </w:rPr>
  </w:style>
  <w:style w:type="character" w:customStyle="1" w:styleId="NzevChar">
    <w:name w:val="Název Char"/>
    <w:link w:val="Nzev"/>
    <w:locked/>
    <w:rsid w:val="006B43CE"/>
    <w:rPr>
      <w:rFonts w:eastAsia="Times New Roman" w:cs="Times New Roman"/>
      <w:spacing w:val="5"/>
      <w:kern w:val="28"/>
      <w:sz w:val="52"/>
      <w:szCs w:val="52"/>
    </w:rPr>
  </w:style>
  <w:style w:type="paragraph" w:customStyle="1" w:styleId="Rozloendokumentu1">
    <w:name w:val="Rozložení dokumentu1"/>
    <w:basedOn w:val="Normln"/>
    <w:link w:val="RozloendokumentuChar"/>
    <w:semiHidden/>
    <w:rsid w:val="00EF747F"/>
    <w:pPr>
      <w:spacing w:after="0"/>
    </w:pPr>
    <w:rPr>
      <w:rFonts w:ascii="Tahoma" w:hAnsi="Tahoma" w:cs="Tahoma"/>
      <w:sz w:val="16"/>
      <w:szCs w:val="16"/>
    </w:rPr>
  </w:style>
  <w:style w:type="character" w:customStyle="1" w:styleId="RozloendokumentuChar">
    <w:name w:val="Rozložení dokumentu Char"/>
    <w:link w:val="Rozloendokumentu1"/>
    <w:semiHidden/>
    <w:locked/>
    <w:rsid w:val="00EF747F"/>
    <w:rPr>
      <w:rFonts w:ascii="Tahoma" w:hAnsi="Tahoma" w:cs="Tahoma"/>
      <w:sz w:val="16"/>
      <w:szCs w:val="16"/>
    </w:rPr>
  </w:style>
  <w:style w:type="paragraph" w:styleId="Normlnweb">
    <w:name w:val="Normal (Web)"/>
    <w:basedOn w:val="Normln"/>
    <w:semiHidden/>
    <w:rsid w:val="00EF747F"/>
    <w:pPr>
      <w:spacing w:before="100" w:beforeAutospacing="1" w:after="100" w:afterAutospacing="1"/>
    </w:pPr>
    <w:rPr>
      <w:rFonts w:ascii="Times New Roman" w:eastAsia="Calibri" w:hAnsi="Times New Roman"/>
      <w:sz w:val="24"/>
      <w:szCs w:val="24"/>
      <w:lang w:eastAsia="cs-CZ"/>
    </w:rPr>
  </w:style>
  <w:style w:type="table" w:styleId="Mkatabulky">
    <w:name w:val="Table Grid"/>
    <w:basedOn w:val="Normlntabulka"/>
    <w:uiPriority w:val="39"/>
    <w:rsid w:val="00A00C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PA">
    <w:name w:val="MAPA"/>
    <w:basedOn w:val="Normln"/>
    <w:autoRedefine/>
    <w:rsid w:val="008D21F2"/>
    <w:pPr>
      <w:widowControl w:val="0"/>
    </w:pPr>
    <w:rPr>
      <w:b/>
      <w:i/>
      <w:color w:val="FF0000"/>
      <w:sz w:val="20"/>
    </w:rPr>
  </w:style>
  <w:style w:type="paragraph" w:styleId="Zhlav">
    <w:name w:val="header"/>
    <w:basedOn w:val="Normln"/>
    <w:link w:val="ZhlavChar"/>
    <w:rsid w:val="00957D8F"/>
    <w:pPr>
      <w:tabs>
        <w:tab w:val="center" w:pos="4536"/>
        <w:tab w:val="right" w:pos="9072"/>
      </w:tabs>
      <w:spacing w:after="0"/>
    </w:pPr>
  </w:style>
  <w:style w:type="character" w:customStyle="1" w:styleId="ZhlavChar">
    <w:name w:val="Záhlaví Char"/>
    <w:link w:val="Zhlav"/>
    <w:locked/>
    <w:rsid w:val="00957D8F"/>
    <w:rPr>
      <w:rFonts w:cs="Times New Roman"/>
    </w:rPr>
  </w:style>
  <w:style w:type="paragraph" w:styleId="Zpat">
    <w:name w:val="footer"/>
    <w:basedOn w:val="Normln"/>
    <w:link w:val="ZpatChar"/>
    <w:uiPriority w:val="99"/>
    <w:rsid w:val="00957D8F"/>
    <w:pPr>
      <w:tabs>
        <w:tab w:val="center" w:pos="4536"/>
        <w:tab w:val="right" w:pos="9072"/>
      </w:tabs>
      <w:spacing w:after="0"/>
    </w:pPr>
  </w:style>
  <w:style w:type="character" w:customStyle="1" w:styleId="ZpatChar">
    <w:name w:val="Zápatí Char"/>
    <w:link w:val="Zpat"/>
    <w:uiPriority w:val="99"/>
    <w:locked/>
    <w:rsid w:val="00957D8F"/>
    <w:rPr>
      <w:rFonts w:cs="Times New Roman"/>
    </w:rPr>
  </w:style>
  <w:style w:type="paragraph" w:customStyle="1" w:styleId="Nadpisobsahu1">
    <w:name w:val="Nadpis obsahu1"/>
    <w:basedOn w:val="Nadpis10"/>
    <w:next w:val="Normln"/>
    <w:semiHidden/>
    <w:rsid w:val="00926FAF"/>
    <w:pPr>
      <w:outlineLvl w:val="9"/>
    </w:pPr>
    <w:rPr>
      <w:rFonts w:ascii="Cambria" w:hAnsi="Cambria"/>
      <w:color w:val="365F91"/>
    </w:rPr>
  </w:style>
  <w:style w:type="paragraph" w:styleId="Obsah1">
    <w:name w:val="toc 1"/>
    <w:basedOn w:val="Normln"/>
    <w:next w:val="Normln"/>
    <w:autoRedefine/>
    <w:uiPriority w:val="39"/>
    <w:rsid w:val="003328DD"/>
    <w:pPr>
      <w:tabs>
        <w:tab w:val="left" w:pos="284"/>
        <w:tab w:val="right" w:leader="dot" w:pos="9062"/>
      </w:tabs>
      <w:spacing w:after="100"/>
      <w:ind w:left="284" w:hanging="284"/>
    </w:pPr>
    <w:rPr>
      <w:b/>
      <w:noProof/>
    </w:rPr>
  </w:style>
  <w:style w:type="paragraph" w:styleId="Obsah2">
    <w:name w:val="toc 2"/>
    <w:basedOn w:val="Normln"/>
    <w:next w:val="Normln"/>
    <w:autoRedefine/>
    <w:uiPriority w:val="39"/>
    <w:rsid w:val="002B500B"/>
    <w:pPr>
      <w:tabs>
        <w:tab w:val="left" w:pos="880"/>
        <w:tab w:val="right" w:leader="dot" w:pos="9062"/>
      </w:tabs>
      <w:spacing w:after="100"/>
      <w:ind w:left="851" w:hanging="631"/>
    </w:pPr>
  </w:style>
  <w:style w:type="paragraph" w:styleId="Obsah3">
    <w:name w:val="toc 3"/>
    <w:basedOn w:val="Normln"/>
    <w:next w:val="Normln"/>
    <w:autoRedefine/>
    <w:uiPriority w:val="39"/>
    <w:rsid w:val="00926FAF"/>
    <w:pPr>
      <w:spacing w:after="100"/>
      <w:ind w:left="440"/>
    </w:pPr>
  </w:style>
  <w:style w:type="character" w:styleId="Hypertextovodkaz">
    <w:name w:val="Hyperlink"/>
    <w:uiPriority w:val="99"/>
    <w:rsid w:val="00926FAF"/>
    <w:rPr>
      <w:rFonts w:cs="Times New Roman"/>
      <w:color w:val="0000FF"/>
      <w:u w:val="single"/>
    </w:rPr>
  </w:style>
  <w:style w:type="paragraph" w:customStyle="1" w:styleId="Bntext">
    <w:name w:val="Běžný text"/>
    <w:basedOn w:val="Normln"/>
    <w:rsid w:val="00D964BF"/>
    <w:pPr>
      <w:widowControl w:val="0"/>
      <w:spacing w:before="60" w:after="60"/>
    </w:pPr>
    <w:rPr>
      <w:rFonts w:ascii="Arial" w:eastAsia="Calibri" w:hAnsi="Arial"/>
      <w:sz w:val="20"/>
      <w:szCs w:val="24"/>
      <w:lang w:eastAsia="cs-CZ"/>
    </w:rPr>
  </w:style>
  <w:style w:type="paragraph" w:customStyle="1" w:styleId="NadpisA">
    <w:name w:val="Nadpis A"/>
    <w:basedOn w:val="Normln"/>
    <w:next w:val="Bntext"/>
    <w:semiHidden/>
    <w:rsid w:val="00D964BF"/>
    <w:pPr>
      <w:keepNext/>
      <w:widowControl w:val="0"/>
      <w:spacing w:before="240" w:after="60"/>
    </w:pPr>
    <w:rPr>
      <w:rFonts w:ascii="Arial" w:eastAsia="Calibri" w:hAnsi="Arial"/>
      <w:b/>
      <w:caps/>
      <w:kern w:val="28"/>
      <w:sz w:val="28"/>
      <w:szCs w:val="24"/>
      <w:lang w:eastAsia="cs-CZ"/>
    </w:rPr>
  </w:style>
  <w:style w:type="paragraph" w:customStyle="1" w:styleId="NadpisB">
    <w:name w:val="Nadpis B"/>
    <w:basedOn w:val="Normln"/>
    <w:next w:val="Bntext"/>
    <w:semiHidden/>
    <w:rsid w:val="00D964BF"/>
    <w:pPr>
      <w:keepNext/>
      <w:widowControl w:val="0"/>
      <w:spacing w:before="240" w:after="60"/>
    </w:pPr>
    <w:rPr>
      <w:rFonts w:ascii="Arial" w:eastAsia="Calibri" w:hAnsi="Arial"/>
      <w:b/>
      <w:kern w:val="28"/>
      <w:sz w:val="28"/>
      <w:szCs w:val="24"/>
      <w:lang w:eastAsia="cs-CZ"/>
    </w:rPr>
  </w:style>
  <w:style w:type="paragraph" w:customStyle="1" w:styleId="NadpisC">
    <w:name w:val="Nadpis C"/>
    <w:basedOn w:val="Normln"/>
    <w:next w:val="Bntext"/>
    <w:semiHidden/>
    <w:rsid w:val="00D964BF"/>
    <w:pPr>
      <w:keepNext/>
      <w:widowControl w:val="0"/>
      <w:spacing w:before="240" w:after="60"/>
    </w:pPr>
    <w:rPr>
      <w:rFonts w:ascii="Arial" w:eastAsia="Calibri" w:hAnsi="Arial"/>
      <w:b/>
      <w:kern w:val="24"/>
      <w:sz w:val="24"/>
      <w:szCs w:val="24"/>
      <w:lang w:eastAsia="cs-CZ"/>
    </w:rPr>
  </w:style>
  <w:style w:type="paragraph" w:styleId="Zkladntext">
    <w:name w:val="Body Text"/>
    <w:aliases w:val="Základní text Char1 Char,Základní text Char Char3 Char,Základní text Char1 Char Char Char,Základní text Char2 Char Char Char Char,Základní text Char Char3 Char Char Char Char,Základní text Char1,Základní text Char Char3"/>
    <w:basedOn w:val="Normln"/>
    <w:link w:val="ZkladntextChar2"/>
    <w:rsid w:val="00953ECA"/>
    <w:rPr>
      <w:rFonts w:ascii="Times New Roman" w:eastAsia="Calibri" w:hAnsi="Times New Roman"/>
      <w:sz w:val="24"/>
      <w:szCs w:val="24"/>
      <w:lang w:eastAsia="cs-CZ"/>
    </w:rPr>
  </w:style>
  <w:style w:type="character" w:customStyle="1" w:styleId="ZkladntextChar2">
    <w:name w:val="Základní text Char2"/>
    <w:aliases w:val="Základní text Char1 Char Char,Základní text Char Char3 Char Char,Základní text Char1 Char Char Char Char,Základní text Char2 Char Char Char Char Char,Základní text Char Char3 Char Char Char Char Char,Základní text Char1 Char1"/>
    <w:link w:val="Zkladntext"/>
    <w:locked/>
    <w:rsid w:val="00953ECA"/>
    <w:rPr>
      <w:rFonts w:ascii="Times New Roman" w:hAnsi="Times New Roman" w:cs="Times New Roman"/>
      <w:sz w:val="24"/>
      <w:szCs w:val="24"/>
      <w:lang w:eastAsia="cs-CZ"/>
    </w:rPr>
  </w:style>
  <w:style w:type="character" w:customStyle="1" w:styleId="ZkladntextChar">
    <w:name w:val="Základní text Char"/>
    <w:semiHidden/>
    <w:rsid w:val="00953ECA"/>
    <w:rPr>
      <w:rFonts w:cs="Times New Roman"/>
    </w:rPr>
  </w:style>
  <w:style w:type="paragraph" w:customStyle="1" w:styleId="Styl4">
    <w:name w:val="Styl4"/>
    <w:basedOn w:val="Nadpis20"/>
    <w:link w:val="Styl4Char"/>
    <w:rsid w:val="00953ECA"/>
    <w:pPr>
      <w:keepLines w:val="0"/>
      <w:numPr>
        <w:ilvl w:val="1"/>
      </w:numPr>
      <w:spacing w:before="240" w:after="60"/>
      <w:ind w:left="720"/>
    </w:pPr>
    <w:rPr>
      <w:rFonts w:ascii="Arial" w:hAnsi="Arial" w:cs="Arial"/>
      <w:i/>
      <w:iCs/>
      <w:sz w:val="28"/>
      <w:szCs w:val="28"/>
      <w:lang w:eastAsia="cs-CZ"/>
    </w:rPr>
  </w:style>
  <w:style w:type="character" w:customStyle="1" w:styleId="Styl4Char">
    <w:name w:val="Styl4 Char"/>
    <w:link w:val="Styl4"/>
    <w:locked/>
    <w:rsid w:val="00953ECA"/>
    <w:rPr>
      <w:rFonts w:ascii="Arial" w:hAnsi="Arial" w:cs="Arial"/>
      <w:b/>
      <w:bCs/>
      <w:i/>
      <w:iCs/>
      <w:sz w:val="28"/>
      <w:szCs w:val="28"/>
      <w:lang w:eastAsia="cs-CZ"/>
    </w:rPr>
  </w:style>
  <w:style w:type="paragraph" w:customStyle="1" w:styleId="Nzev2">
    <w:name w:val="Název 2"/>
    <w:basedOn w:val="bn"/>
    <w:next w:val="bn"/>
    <w:autoRedefine/>
    <w:semiHidden/>
    <w:rsid w:val="00771E8F"/>
    <w:rPr>
      <w:b/>
      <w:caps/>
      <w:noProof/>
      <w:sz w:val="32"/>
      <w14:shadow w14:blurRad="50800" w14:dist="38100" w14:dir="2700000" w14:sx="100000" w14:sy="100000" w14:kx="0" w14:ky="0" w14:algn="tl">
        <w14:srgbClr w14:val="000000">
          <w14:alpha w14:val="60000"/>
        </w14:srgbClr>
      </w14:shadow>
    </w:rPr>
  </w:style>
  <w:style w:type="paragraph" w:customStyle="1" w:styleId="bn">
    <w:name w:val="běžný"/>
    <w:basedOn w:val="Normln"/>
    <w:link w:val="bnChar"/>
    <w:autoRedefine/>
    <w:rsid w:val="00DD5DD6"/>
    <w:pPr>
      <w:tabs>
        <w:tab w:val="right" w:pos="7938"/>
      </w:tabs>
      <w:spacing w:after="0"/>
      <w:jc w:val="right"/>
    </w:pPr>
    <w:rPr>
      <w:rFonts w:eastAsia="Calibri"/>
      <w:lang w:eastAsia="cs-CZ"/>
    </w:rPr>
  </w:style>
  <w:style w:type="character" w:customStyle="1" w:styleId="bnsiln">
    <w:name w:val="běžný silný"/>
    <w:rsid w:val="009101FA"/>
    <w:rPr>
      <w:rFonts w:cs="Times New Roman"/>
      <w:b/>
    </w:rPr>
  </w:style>
  <w:style w:type="character" w:customStyle="1" w:styleId="bnChar">
    <w:name w:val="běžný Char"/>
    <w:link w:val="bn"/>
    <w:locked/>
    <w:rsid w:val="00DD5DD6"/>
    <w:rPr>
      <w:rFonts w:ascii="Arial Narrow" w:hAnsi="Arial Narrow"/>
      <w:sz w:val="22"/>
      <w:szCs w:val="22"/>
    </w:rPr>
  </w:style>
  <w:style w:type="paragraph" w:customStyle="1" w:styleId="Nzev3">
    <w:name w:val="Název 3"/>
    <w:basedOn w:val="bn"/>
    <w:semiHidden/>
    <w:rsid w:val="009101FA"/>
    <w:rPr>
      <w:sz w:val="20"/>
    </w:rPr>
  </w:style>
  <w:style w:type="paragraph" w:customStyle="1" w:styleId="Odstavecseseznamem1">
    <w:name w:val="Odstavec se seznamem1"/>
    <w:basedOn w:val="Normln"/>
    <w:rsid w:val="007245F9"/>
    <w:pPr>
      <w:spacing w:after="0"/>
      <w:ind w:left="720"/>
      <w:contextualSpacing/>
    </w:pPr>
    <w:rPr>
      <w:rFonts w:ascii="Times New Roman" w:eastAsia="Calibri" w:hAnsi="Times New Roman"/>
      <w:sz w:val="24"/>
      <w:szCs w:val="24"/>
      <w:lang w:eastAsia="cs-CZ"/>
    </w:rPr>
  </w:style>
  <w:style w:type="character" w:styleId="Odkaznakoment">
    <w:name w:val="annotation reference"/>
    <w:uiPriority w:val="99"/>
    <w:semiHidden/>
    <w:rsid w:val="00176E12"/>
    <w:rPr>
      <w:rFonts w:cs="Times New Roman"/>
      <w:sz w:val="16"/>
      <w:szCs w:val="16"/>
    </w:rPr>
  </w:style>
  <w:style w:type="paragraph" w:styleId="Textkomente">
    <w:name w:val="annotation text"/>
    <w:basedOn w:val="Normln"/>
    <w:link w:val="TextkomenteChar"/>
    <w:uiPriority w:val="99"/>
    <w:semiHidden/>
    <w:rsid w:val="00176E12"/>
    <w:rPr>
      <w:sz w:val="20"/>
      <w:szCs w:val="20"/>
    </w:rPr>
  </w:style>
  <w:style w:type="character" w:customStyle="1" w:styleId="TextkomenteChar">
    <w:name w:val="Text komentáře Char"/>
    <w:link w:val="Textkomente"/>
    <w:uiPriority w:val="99"/>
    <w:semiHidden/>
    <w:locked/>
    <w:rsid w:val="00176E12"/>
    <w:rPr>
      <w:rFonts w:cs="Times New Roman"/>
      <w:sz w:val="20"/>
      <w:szCs w:val="20"/>
    </w:rPr>
  </w:style>
  <w:style w:type="paragraph" w:styleId="Pedmtkomente">
    <w:name w:val="annotation subject"/>
    <w:basedOn w:val="Textkomente"/>
    <w:next w:val="Textkomente"/>
    <w:link w:val="PedmtkomenteChar"/>
    <w:semiHidden/>
    <w:rsid w:val="00176E12"/>
    <w:rPr>
      <w:b/>
      <w:bCs/>
    </w:rPr>
  </w:style>
  <w:style w:type="character" w:customStyle="1" w:styleId="PedmtkomenteChar">
    <w:name w:val="Předmět komentáře Char"/>
    <w:link w:val="Pedmtkomente"/>
    <w:semiHidden/>
    <w:locked/>
    <w:rsid w:val="00176E12"/>
    <w:rPr>
      <w:rFonts w:cs="Times New Roman"/>
      <w:b/>
      <w:bCs/>
      <w:sz w:val="20"/>
      <w:szCs w:val="20"/>
    </w:rPr>
  </w:style>
  <w:style w:type="paragraph" w:customStyle="1" w:styleId="MakNad1">
    <w:name w:val="Mak_Nad_1"/>
    <w:basedOn w:val="Nadpis10"/>
    <w:link w:val="MakNad1Char"/>
    <w:autoRedefine/>
    <w:rsid w:val="00087886"/>
    <w:pPr>
      <w:keepNext w:val="0"/>
      <w:keepLines w:val="0"/>
      <w:pBdr>
        <w:bottom w:val="none" w:sz="0" w:space="0" w:color="auto"/>
      </w:pBdr>
      <w:shd w:val="clear" w:color="auto" w:fill="C2D69B"/>
      <w:tabs>
        <w:tab w:val="left" w:pos="7185"/>
      </w:tabs>
      <w:spacing w:after="200"/>
    </w:pPr>
    <w:rPr>
      <w:caps/>
      <w:sz w:val="32"/>
    </w:rPr>
  </w:style>
  <w:style w:type="paragraph" w:customStyle="1" w:styleId="MakNad20">
    <w:name w:val="Mak_Nad_2"/>
    <w:basedOn w:val="Nadpis20"/>
    <w:link w:val="MakNad2Char"/>
    <w:autoRedefine/>
    <w:rsid w:val="00E375D2"/>
    <w:pPr>
      <w:pBdr>
        <w:bottom w:val="single" w:sz="4" w:space="1" w:color="auto"/>
      </w:pBdr>
      <w:tabs>
        <w:tab w:val="left" w:pos="993"/>
      </w:tabs>
      <w:spacing w:before="120" w:after="120"/>
    </w:pPr>
    <w:rPr>
      <w:szCs w:val="24"/>
    </w:rPr>
  </w:style>
  <w:style w:type="character" w:customStyle="1" w:styleId="MakNad1Char">
    <w:name w:val="Mak_Nad_1 Char"/>
    <w:link w:val="MakNad1"/>
    <w:locked/>
    <w:rsid w:val="00087886"/>
    <w:rPr>
      <w:rFonts w:ascii="Arial Narrow" w:hAnsi="Arial Narrow"/>
      <w:b/>
      <w:bCs/>
      <w:caps/>
      <w:sz w:val="32"/>
      <w:szCs w:val="28"/>
      <w:shd w:val="clear" w:color="auto" w:fill="C2D69B"/>
      <w:lang w:eastAsia="en-US"/>
    </w:rPr>
  </w:style>
  <w:style w:type="paragraph" w:customStyle="1" w:styleId="MakNad3">
    <w:name w:val="Mak_Nad_3"/>
    <w:basedOn w:val="Nadpis30"/>
    <w:link w:val="MakNad3Char"/>
    <w:autoRedefine/>
    <w:rsid w:val="005F68D7"/>
    <w:pPr>
      <w:keepNext w:val="0"/>
      <w:keepLines w:val="0"/>
      <w:spacing w:before="120" w:after="120"/>
      <w:ind w:left="0"/>
    </w:pPr>
    <w:rPr>
      <w:sz w:val="26"/>
      <w:szCs w:val="32"/>
    </w:rPr>
  </w:style>
  <w:style w:type="character" w:customStyle="1" w:styleId="MakNad2Char">
    <w:name w:val="Mak_Nad_2 Char"/>
    <w:link w:val="MakNad20"/>
    <w:locked/>
    <w:rsid w:val="00E375D2"/>
    <w:rPr>
      <w:rFonts w:ascii="Arial Narrow" w:hAnsi="Arial Narrow"/>
      <w:b/>
      <w:bCs/>
      <w:sz w:val="24"/>
      <w:szCs w:val="24"/>
      <w:lang w:eastAsia="en-US"/>
    </w:rPr>
  </w:style>
  <w:style w:type="paragraph" w:customStyle="1" w:styleId="MakNad4">
    <w:name w:val="Mak_Nad_4"/>
    <w:basedOn w:val="Nadpis40"/>
    <w:link w:val="MakNad4Char"/>
    <w:autoRedefine/>
    <w:rsid w:val="00E41EDB"/>
    <w:pPr>
      <w:keepNext w:val="0"/>
      <w:keepLines w:val="0"/>
      <w:widowControl w:val="0"/>
      <w:tabs>
        <w:tab w:val="left" w:pos="1418"/>
      </w:tabs>
      <w:spacing w:before="0" w:after="120"/>
      <w:ind w:left="0"/>
      <w:jc w:val="left"/>
    </w:pPr>
    <w:rPr>
      <w:b/>
      <w:sz w:val="24"/>
      <w:szCs w:val="28"/>
    </w:rPr>
  </w:style>
  <w:style w:type="character" w:customStyle="1" w:styleId="MakNad3Char">
    <w:name w:val="Mak_Nad_3 Char"/>
    <w:link w:val="MakNad3"/>
    <w:locked/>
    <w:rsid w:val="0062776C"/>
    <w:rPr>
      <w:rFonts w:ascii="Arial Narrow" w:hAnsi="Arial Narrow"/>
      <w:b/>
      <w:bCs/>
      <w:sz w:val="26"/>
      <w:szCs w:val="32"/>
      <w:lang w:eastAsia="en-US"/>
    </w:rPr>
  </w:style>
  <w:style w:type="paragraph" w:customStyle="1" w:styleId="MakNad5">
    <w:name w:val="Mak_Nad_5"/>
    <w:basedOn w:val="MakNad4"/>
    <w:link w:val="MakNad5Char"/>
    <w:autoRedefine/>
    <w:rsid w:val="00DC17B7"/>
    <w:rPr>
      <w:i w:val="0"/>
      <w:sz w:val="22"/>
      <w:szCs w:val="24"/>
    </w:rPr>
  </w:style>
  <w:style w:type="character" w:customStyle="1" w:styleId="MakNad4Char">
    <w:name w:val="Mak_Nad_4 Char"/>
    <w:link w:val="MakNad4"/>
    <w:locked/>
    <w:rsid w:val="0062776C"/>
    <w:rPr>
      <w:rFonts w:ascii="Arial Narrow" w:hAnsi="Arial Narrow"/>
      <w:b/>
      <w:bCs/>
      <w:i/>
      <w:iCs/>
      <w:sz w:val="24"/>
      <w:szCs w:val="28"/>
      <w:lang w:eastAsia="en-US"/>
    </w:rPr>
  </w:style>
  <w:style w:type="character" w:customStyle="1" w:styleId="MakNad5Char">
    <w:name w:val="Mak_Nad_5 Char"/>
    <w:link w:val="MakNad5"/>
    <w:locked/>
    <w:rsid w:val="00335376"/>
    <w:rPr>
      <w:rFonts w:ascii="Arial Narrow" w:hAnsi="Arial Narrow"/>
      <w:b/>
      <w:bCs/>
      <w:iCs/>
      <w:sz w:val="22"/>
      <w:szCs w:val="24"/>
      <w:lang w:eastAsia="en-US"/>
    </w:rPr>
  </w:style>
  <w:style w:type="paragraph" w:styleId="Rozloendokumentu">
    <w:name w:val="Document Map"/>
    <w:basedOn w:val="Normln"/>
    <w:link w:val="RozloendokumentuChar1"/>
    <w:locked/>
    <w:rsid w:val="00627C0D"/>
    <w:pPr>
      <w:spacing w:after="0"/>
    </w:pPr>
    <w:rPr>
      <w:rFonts w:ascii="Tahoma" w:hAnsi="Tahoma" w:cs="Tahoma"/>
      <w:sz w:val="16"/>
      <w:szCs w:val="16"/>
    </w:rPr>
  </w:style>
  <w:style w:type="character" w:customStyle="1" w:styleId="RozloendokumentuChar1">
    <w:name w:val="Rozložení dokumentu Char1"/>
    <w:basedOn w:val="Standardnpsmoodstavce"/>
    <w:link w:val="Rozloendokumentu"/>
    <w:rsid w:val="00627C0D"/>
    <w:rPr>
      <w:rFonts w:ascii="Tahoma" w:eastAsia="Times New Roman" w:hAnsi="Tahoma" w:cs="Tahoma"/>
      <w:sz w:val="16"/>
      <w:szCs w:val="16"/>
      <w:lang w:eastAsia="en-US"/>
    </w:rPr>
  </w:style>
  <w:style w:type="paragraph" w:styleId="Textpoznpodarou">
    <w:name w:val="footnote text"/>
    <w:basedOn w:val="Normln"/>
    <w:link w:val="TextpoznpodarouChar"/>
    <w:uiPriority w:val="99"/>
    <w:unhideWhenUsed/>
    <w:locked/>
    <w:rsid w:val="00D623A7"/>
    <w:pPr>
      <w:spacing w:after="0"/>
      <w:jc w:val="left"/>
    </w:pPr>
    <w:rPr>
      <w:rFonts w:eastAsiaTheme="minorHAnsi" w:cstheme="minorBidi"/>
      <w:sz w:val="20"/>
      <w:szCs w:val="20"/>
    </w:rPr>
  </w:style>
  <w:style w:type="character" w:customStyle="1" w:styleId="TextpoznpodarouChar">
    <w:name w:val="Text pozn. pod čarou Char"/>
    <w:basedOn w:val="Standardnpsmoodstavce"/>
    <w:link w:val="Textpoznpodarou"/>
    <w:uiPriority w:val="99"/>
    <w:rsid w:val="00D623A7"/>
    <w:rPr>
      <w:rFonts w:ascii="Arial Narrow" w:eastAsiaTheme="minorHAnsi" w:hAnsi="Arial Narrow" w:cstheme="minorBidi"/>
      <w:lang w:eastAsia="en-US"/>
    </w:rPr>
  </w:style>
  <w:style w:type="character" w:styleId="Znakapoznpodarou">
    <w:name w:val="footnote reference"/>
    <w:basedOn w:val="Standardnpsmoodstavce"/>
    <w:uiPriority w:val="99"/>
    <w:unhideWhenUsed/>
    <w:locked/>
    <w:rsid w:val="00D623A7"/>
    <w:rPr>
      <w:vertAlign w:val="superscript"/>
    </w:rPr>
  </w:style>
  <w:style w:type="paragraph" w:customStyle="1" w:styleId="Hlavikatabulky">
    <w:name w:val="Hlavička tabulky"/>
    <w:basedOn w:val="Normln"/>
    <w:qFormat/>
    <w:rsid w:val="00FE0442"/>
    <w:pPr>
      <w:spacing w:after="0"/>
      <w:jc w:val="center"/>
    </w:pPr>
    <w:rPr>
      <w:b/>
      <w:bCs/>
      <w:color w:val="000000"/>
      <w:sz w:val="20"/>
      <w:szCs w:val="20"/>
      <w:lang w:eastAsia="cs-CZ"/>
    </w:rPr>
  </w:style>
  <w:style w:type="paragraph" w:customStyle="1" w:styleId="Texttabulka">
    <w:name w:val="Text tabulka"/>
    <w:basedOn w:val="Hlavikatabulky"/>
    <w:qFormat/>
    <w:rsid w:val="00FE0442"/>
    <w:rPr>
      <w:b w:val="0"/>
    </w:rPr>
  </w:style>
  <w:style w:type="paragraph" w:styleId="Odstavecseseznamem">
    <w:name w:val="List Paragraph"/>
    <w:basedOn w:val="Normln"/>
    <w:uiPriority w:val="34"/>
    <w:qFormat/>
    <w:rsid w:val="00E052E2"/>
    <w:pPr>
      <w:spacing w:after="200" w:line="276" w:lineRule="auto"/>
      <w:ind w:left="720"/>
      <w:contextualSpacing/>
      <w:jc w:val="left"/>
    </w:pPr>
    <w:rPr>
      <w:rFonts w:eastAsiaTheme="minorHAnsi" w:cstheme="minorBidi"/>
    </w:rPr>
  </w:style>
  <w:style w:type="paragraph" w:customStyle="1" w:styleId="hlavikatabulky0">
    <w:name w:val="hlavička tabulky"/>
    <w:next w:val="Zkladntext"/>
    <w:rsid w:val="00E052E2"/>
    <w:pPr>
      <w:spacing w:before="60" w:after="60"/>
      <w:jc w:val="center"/>
    </w:pPr>
    <w:rPr>
      <w:rFonts w:ascii="Arial" w:eastAsia="Times New Roman" w:hAnsi="Arial"/>
      <w:b/>
      <w:sz w:val="18"/>
    </w:rPr>
  </w:style>
  <w:style w:type="paragraph" w:customStyle="1" w:styleId="texttabulka0">
    <w:name w:val="text tabulka"/>
    <w:basedOn w:val="Zkladntext"/>
    <w:rsid w:val="00E052E2"/>
    <w:pPr>
      <w:spacing w:before="60" w:after="0"/>
      <w:jc w:val="left"/>
    </w:pPr>
    <w:rPr>
      <w:rFonts w:ascii="Arial" w:eastAsia="Times New Roman" w:hAnsi="Arial"/>
      <w:sz w:val="20"/>
      <w:szCs w:val="20"/>
      <w:lang w:eastAsia="en-US"/>
    </w:rPr>
  </w:style>
  <w:style w:type="paragraph" w:customStyle="1" w:styleId="Odstavecseseznamem2">
    <w:name w:val="Odstavec se seznamem2"/>
    <w:basedOn w:val="Normln"/>
    <w:rsid w:val="00BA0C89"/>
    <w:pPr>
      <w:spacing w:after="200" w:line="276" w:lineRule="auto"/>
      <w:ind w:left="720"/>
      <w:contextualSpacing/>
      <w:jc w:val="left"/>
    </w:pPr>
  </w:style>
  <w:style w:type="paragraph" w:customStyle="1" w:styleId="Tabulkanzev">
    <w:name w:val="Tabulka název"/>
    <w:basedOn w:val="Normln"/>
    <w:rsid w:val="00BA0C89"/>
    <w:pPr>
      <w:spacing w:after="0"/>
      <w:jc w:val="left"/>
    </w:pPr>
    <w:rPr>
      <w:b/>
    </w:rPr>
  </w:style>
  <w:style w:type="paragraph" w:customStyle="1" w:styleId="Mapanzev">
    <w:name w:val="Mapa název"/>
    <w:basedOn w:val="MAPA"/>
    <w:rsid w:val="00BA0C89"/>
    <w:rPr>
      <w:i w:val="0"/>
      <w:color w:val="auto"/>
    </w:rPr>
  </w:style>
  <w:style w:type="paragraph" w:customStyle="1" w:styleId="Nzevmapy">
    <w:name w:val="Název mapy"/>
    <w:basedOn w:val="MAPA"/>
    <w:semiHidden/>
    <w:qFormat/>
    <w:rsid w:val="00C06859"/>
  </w:style>
  <w:style w:type="paragraph" w:customStyle="1" w:styleId="Odstavecseseznamem3">
    <w:name w:val="Odstavec se seznamem3"/>
    <w:basedOn w:val="Normln"/>
    <w:rsid w:val="00D139AD"/>
    <w:pPr>
      <w:spacing w:after="200" w:line="276" w:lineRule="auto"/>
      <w:ind w:left="720"/>
      <w:contextualSpacing/>
      <w:jc w:val="left"/>
    </w:pPr>
  </w:style>
  <w:style w:type="paragraph" w:styleId="Revize">
    <w:name w:val="Revision"/>
    <w:hidden/>
    <w:uiPriority w:val="99"/>
    <w:semiHidden/>
    <w:rsid w:val="00DB243F"/>
    <w:rPr>
      <w:rFonts w:ascii="Arial Narrow" w:eastAsia="Times New Roman" w:hAnsi="Arial Narrow"/>
      <w:sz w:val="22"/>
      <w:szCs w:val="22"/>
      <w:lang w:eastAsia="en-US"/>
    </w:rPr>
  </w:style>
  <w:style w:type="paragraph" w:customStyle="1" w:styleId="Rozloendokumentu10">
    <w:name w:val="Rozložení dokumentu10"/>
    <w:basedOn w:val="Normln"/>
    <w:semiHidden/>
    <w:rsid w:val="008908D5"/>
    <w:pPr>
      <w:spacing w:after="0"/>
    </w:pPr>
    <w:rPr>
      <w:rFonts w:ascii="Tahoma" w:hAnsi="Tahoma" w:cs="Tahoma"/>
      <w:sz w:val="16"/>
      <w:szCs w:val="16"/>
    </w:rPr>
  </w:style>
  <w:style w:type="paragraph" w:styleId="Nadpisobsahu">
    <w:name w:val="TOC Heading"/>
    <w:basedOn w:val="Nadpis10"/>
    <w:next w:val="Normln"/>
    <w:uiPriority w:val="39"/>
    <w:unhideWhenUsed/>
    <w:qFormat/>
    <w:rsid w:val="00A24A9F"/>
    <w:pPr>
      <w:pBdr>
        <w:bottom w:val="none" w:sz="0" w:space="0" w:color="auto"/>
      </w:pBdr>
      <w:spacing w:line="276" w:lineRule="auto"/>
      <w:jc w:val="left"/>
      <w:outlineLvl w:val="9"/>
    </w:pPr>
    <w:rPr>
      <w:rFonts w:asciiTheme="majorHAnsi" w:eastAsiaTheme="majorEastAsia" w:hAnsiTheme="majorHAnsi" w:cstheme="majorBidi"/>
      <w:color w:val="365F91" w:themeColor="accent1" w:themeShade="BF"/>
    </w:rPr>
  </w:style>
  <w:style w:type="paragraph" w:styleId="Obsah4">
    <w:name w:val="toc 4"/>
    <w:basedOn w:val="Normln"/>
    <w:next w:val="Normln"/>
    <w:autoRedefine/>
    <w:uiPriority w:val="39"/>
    <w:unhideWhenUsed/>
    <w:rsid w:val="00A24A9F"/>
    <w:pPr>
      <w:spacing w:after="100" w:line="276" w:lineRule="auto"/>
      <w:ind w:left="660"/>
      <w:jc w:val="left"/>
    </w:pPr>
    <w:rPr>
      <w:rFonts w:asciiTheme="minorHAnsi" w:eastAsiaTheme="minorEastAsia" w:hAnsiTheme="minorHAnsi" w:cstheme="minorBidi"/>
      <w:lang w:eastAsia="cs-CZ"/>
    </w:rPr>
  </w:style>
  <w:style w:type="paragraph" w:styleId="Obsah5">
    <w:name w:val="toc 5"/>
    <w:basedOn w:val="Normln"/>
    <w:next w:val="Normln"/>
    <w:autoRedefine/>
    <w:uiPriority w:val="39"/>
    <w:unhideWhenUsed/>
    <w:rsid w:val="00A24A9F"/>
    <w:pPr>
      <w:spacing w:after="100" w:line="276" w:lineRule="auto"/>
      <w:ind w:left="880"/>
      <w:jc w:val="left"/>
    </w:pPr>
    <w:rPr>
      <w:rFonts w:asciiTheme="minorHAnsi" w:eastAsiaTheme="minorEastAsia" w:hAnsiTheme="minorHAnsi" w:cstheme="minorBidi"/>
      <w:lang w:eastAsia="cs-CZ"/>
    </w:rPr>
  </w:style>
  <w:style w:type="paragraph" w:styleId="Obsah6">
    <w:name w:val="toc 6"/>
    <w:basedOn w:val="Normln"/>
    <w:next w:val="Normln"/>
    <w:autoRedefine/>
    <w:uiPriority w:val="39"/>
    <w:unhideWhenUsed/>
    <w:rsid w:val="00A24A9F"/>
    <w:pPr>
      <w:spacing w:after="100" w:line="276" w:lineRule="auto"/>
      <w:ind w:left="1100"/>
      <w:jc w:val="left"/>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A24A9F"/>
    <w:pPr>
      <w:spacing w:after="100" w:line="276" w:lineRule="auto"/>
      <w:ind w:left="1320"/>
      <w:jc w:val="left"/>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A24A9F"/>
    <w:pPr>
      <w:spacing w:after="100" w:line="276" w:lineRule="auto"/>
      <w:ind w:left="1540"/>
      <w:jc w:val="left"/>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A24A9F"/>
    <w:pPr>
      <w:spacing w:after="100" w:line="276" w:lineRule="auto"/>
      <w:ind w:left="1760"/>
      <w:jc w:val="left"/>
    </w:pPr>
    <w:rPr>
      <w:rFonts w:asciiTheme="minorHAnsi" w:eastAsiaTheme="minorEastAsia" w:hAnsiTheme="minorHAnsi" w:cstheme="minorBidi"/>
      <w:lang w:eastAsia="cs-CZ"/>
    </w:rPr>
  </w:style>
  <w:style w:type="paragraph" w:customStyle="1" w:styleId="MAKNAD2">
    <w:name w:val="MAK_NAD_2"/>
    <w:basedOn w:val="MakNad20"/>
    <w:link w:val="MAKNAD2Char0"/>
    <w:semiHidden/>
    <w:rsid w:val="00FB3364"/>
    <w:pPr>
      <w:numPr>
        <w:ilvl w:val="1"/>
        <w:numId w:val="4"/>
      </w:numPr>
    </w:pPr>
  </w:style>
  <w:style w:type="paragraph" w:customStyle="1" w:styleId="NADPIS2">
    <w:name w:val="NADPIS_2"/>
    <w:basedOn w:val="MakNad20"/>
    <w:link w:val="NADPIS2Char0"/>
    <w:qFormat/>
    <w:rsid w:val="001C5A68"/>
    <w:pPr>
      <w:numPr>
        <w:ilvl w:val="1"/>
        <w:numId w:val="6"/>
      </w:numPr>
      <w:spacing w:before="200" w:after="200"/>
    </w:pPr>
    <w:rPr>
      <w:sz w:val="28"/>
    </w:rPr>
  </w:style>
  <w:style w:type="character" w:customStyle="1" w:styleId="MAKNAD2Char0">
    <w:name w:val="MAK_NAD_2 Char"/>
    <w:basedOn w:val="MakNad2Char"/>
    <w:link w:val="MAKNAD2"/>
    <w:semiHidden/>
    <w:rsid w:val="0062776C"/>
    <w:rPr>
      <w:rFonts w:ascii="Arial Narrow" w:hAnsi="Arial Narrow"/>
      <w:b/>
      <w:bCs/>
      <w:sz w:val="24"/>
      <w:szCs w:val="24"/>
      <w:lang w:eastAsia="en-US"/>
    </w:rPr>
  </w:style>
  <w:style w:type="paragraph" w:customStyle="1" w:styleId="NADPIS1">
    <w:name w:val="NADPIS_1"/>
    <w:basedOn w:val="MakNad1"/>
    <w:link w:val="NADPIS1Char0"/>
    <w:qFormat/>
    <w:rsid w:val="00FB3364"/>
    <w:pPr>
      <w:numPr>
        <w:numId w:val="5"/>
      </w:numPr>
      <w:spacing w:before="200"/>
    </w:pPr>
  </w:style>
  <w:style w:type="character" w:customStyle="1" w:styleId="NADPIS2Char0">
    <w:name w:val="NADPIS_2 Char"/>
    <w:basedOn w:val="MakNad2Char"/>
    <w:link w:val="NADPIS2"/>
    <w:rsid w:val="001C5A68"/>
    <w:rPr>
      <w:rFonts w:ascii="Arial Narrow" w:hAnsi="Arial Narrow"/>
      <w:b/>
      <w:bCs/>
      <w:sz w:val="28"/>
      <w:szCs w:val="24"/>
      <w:lang w:eastAsia="en-US"/>
    </w:rPr>
  </w:style>
  <w:style w:type="paragraph" w:customStyle="1" w:styleId="NADPIS3">
    <w:name w:val="NADPIS_3"/>
    <w:basedOn w:val="MakNad3"/>
    <w:link w:val="NADPIS3Char0"/>
    <w:qFormat/>
    <w:rsid w:val="00FB3364"/>
    <w:pPr>
      <w:numPr>
        <w:ilvl w:val="2"/>
        <w:numId w:val="5"/>
      </w:numPr>
      <w:spacing w:before="200" w:after="200"/>
    </w:pPr>
  </w:style>
  <w:style w:type="character" w:customStyle="1" w:styleId="NADPIS1Char0">
    <w:name w:val="NADPIS_1 Char"/>
    <w:basedOn w:val="MakNad1Char"/>
    <w:link w:val="NADPIS1"/>
    <w:rsid w:val="0062776C"/>
    <w:rPr>
      <w:rFonts w:ascii="Arial Narrow" w:hAnsi="Arial Narrow"/>
      <w:b/>
      <w:bCs/>
      <w:caps/>
      <w:sz w:val="32"/>
      <w:szCs w:val="28"/>
      <w:shd w:val="clear" w:color="auto" w:fill="C2D69B"/>
      <w:lang w:eastAsia="en-US"/>
    </w:rPr>
  </w:style>
  <w:style w:type="paragraph" w:customStyle="1" w:styleId="NADPIS4">
    <w:name w:val="NADPIS_4"/>
    <w:basedOn w:val="MakNad4"/>
    <w:link w:val="NADPIS4Char0"/>
    <w:qFormat/>
    <w:rsid w:val="008D2683"/>
    <w:pPr>
      <w:numPr>
        <w:ilvl w:val="3"/>
        <w:numId w:val="5"/>
      </w:numPr>
      <w:tabs>
        <w:tab w:val="clear" w:pos="1418"/>
      </w:tabs>
      <w:spacing w:before="200" w:after="200"/>
    </w:pPr>
  </w:style>
  <w:style w:type="character" w:customStyle="1" w:styleId="NADPIS3Char0">
    <w:name w:val="NADPIS_3 Char"/>
    <w:basedOn w:val="MakNad3Char"/>
    <w:link w:val="NADPIS3"/>
    <w:rsid w:val="0062776C"/>
    <w:rPr>
      <w:rFonts w:ascii="Arial Narrow" w:hAnsi="Arial Narrow"/>
      <w:b/>
      <w:bCs/>
      <w:sz w:val="26"/>
      <w:szCs w:val="32"/>
      <w:lang w:eastAsia="en-US"/>
    </w:rPr>
  </w:style>
  <w:style w:type="paragraph" w:customStyle="1" w:styleId="NADPIS5">
    <w:name w:val="NADPIS_5"/>
    <w:basedOn w:val="MakNad5"/>
    <w:link w:val="NADPIS5Char0"/>
    <w:rsid w:val="00C710BC"/>
    <w:pPr>
      <w:keepNext/>
      <w:keepLines/>
      <w:widowControl/>
      <w:numPr>
        <w:ilvl w:val="4"/>
        <w:numId w:val="5"/>
      </w:numPr>
      <w:tabs>
        <w:tab w:val="clear" w:pos="1418"/>
      </w:tabs>
      <w:spacing w:before="200" w:after="200"/>
      <w:jc w:val="both"/>
      <w:outlineLvl w:val="4"/>
    </w:pPr>
  </w:style>
  <w:style w:type="character" w:customStyle="1" w:styleId="NADPIS4Char0">
    <w:name w:val="NADPIS_4 Char"/>
    <w:basedOn w:val="MakNad4Char"/>
    <w:link w:val="NADPIS4"/>
    <w:rsid w:val="008D2683"/>
    <w:rPr>
      <w:rFonts w:ascii="Arial Narrow" w:hAnsi="Arial Narrow"/>
      <w:b/>
      <w:bCs/>
      <w:i/>
      <w:iCs/>
      <w:sz w:val="24"/>
      <w:szCs w:val="28"/>
      <w:lang w:eastAsia="en-US"/>
    </w:rPr>
  </w:style>
  <w:style w:type="paragraph" w:customStyle="1" w:styleId="TABULKA">
    <w:name w:val="TABULKA"/>
    <w:basedOn w:val="Normln"/>
    <w:link w:val="TABULKAChar"/>
    <w:qFormat/>
    <w:rsid w:val="0062776C"/>
    <w:pPr>
      <w:spacing w:before="120" w:line="276" w:lineRule="auto"/>
    </w:pPr>
    <w:rPr>
      <w:rFonts w:eastAsiaTheme="minorHAnsi" w:cstheme="minorBidi"/>
      <w:b/>
      <w:sz w:val="20"/>
      <w:szCs w:val="20"/>
    </w:rPr>
  </w:style>
  <w:style w:type="character" w:customStyle="1" w:styleId="NADPIS5Char0">
    <w:name w:val="NADPIS_5 Char"/>
    <w:basedOn w:val="MakNad5Char"/>
    <w:link w:val="NADPIS5"/>
    <w:rsid w:val="00C710BC"/>
    <w:rPr>
      <w:rFonts w:ascii="Arial Narrow" w:hAnsi="Arial Narrow"/>
      <w:b/>
      <w:bCs/>
      <w:iCs/>
      <w:sz w:val="22"/>
      <w:szCs w:val="24"/>
      <w:lang w:eastAsia="en-US"/>
    </w:rPr>
  </w:style>
  <w:style w:type="paragraph" w:styleId="Podnadpis">
    <w:name w:val="Subtitle"/>
    <w:basedOn w:val="Normln"/>
    <w:next w:val="Normln"/>
    <w:link w:val="PodnadpisChar"/>
    <w:qFormat/>
    <w:rsid w:val="007B50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TABULKAChar">
    <w:name w:val="TABULKA Char"/>
    <w:basedOn w:val="Standardnpsmoodstavce"/>
    <w:link w:val="TABULKA"/>
    <w:rsid w:val="0062776C"/>
    <w:rPr>
      <w:rFonts w:ascii="Arial Narrow" w:eastAsiaTheme="minorHAnsi" w:hAnsi="Arial Narrow" w:cstheme="minorBidi"/>
      <w:b/>
      <w:lang w:eastAsia="en-US"/>
    </w:rPr>
  </w:style>
  <w:style w:type="character" w:customStyle="1" w:styleId="PodnadpisChar">
    <w:name w:val="Podnadpis Char"/>
    <w:basedOn w:val="Standardnpsmoodstavce"/>
    <w:link w:val="Podnadpis"/>
    <w:rsid w:val="007B50D9"/>
    <w:rPr>
      <w:rFonts w:asciiTheme="minorHAnsi" w:eastAsiaTheme="minorEastAsia" w:hAnsiTheme="minorHAnsi" w:cstheme="minorBidi"/>
      <w:color w:val="5A5A5A" w:themeColor="text1" w:themeTint="A5"/>
      <w:spacing w:val="15"/>
      <w:sz w:val="22"/>
      <w:szCs w:val="22"/>
      <w:lang w:eastAsia="en-US"/>
    </w:rPr>
  </w:style>
  <w:style w:type="character" w:styleId="Zdraznn">
    <w:name w:val="Emphasis"/>
    <w:basedOn w:val="Standardnpsmoodstavce"/>
    <w:qFormat/>
    <w:rsid w:val="00603AA1"/>
    <w:rPr>
      <w:i/>
      <w:iCs/>
    </w:rPr>
  </w:style>
  <w:style w:type="paragraph" w:customStyle="1" w:styleId="Mapa0">
    <w:name w:val="Mapa"/>
    <w:basedOn w:val="Normln"/>
    <w:qFormat/>
    <w:rsid w:val="005876DD"/>
    <w:rPr>
      <w:b/>
      <w:i/>
      <w:color w:val="0070C0"/>
    </w:rPr>
  </w:style>
  <w:style w:type="paragraph" w:styleId="Citt">
    <w:name w:val="Quote"/>
    <w:basedOn w:val="Normln"/>
    <w:next w:val="Normln"/>
    <w:link w:val="CittChar"/>
    <w:uiPriority w:val="29"/>
    <w:qFormat/>
    <w:rsid w:val="00641419"/>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641419"/>
    <w:rPr>
      <w:rFonts w:ascii="Arial Narrow" w:eastAsia="Times New Roman" w:hAnsi="Arial Narrow"/>
      <w:i/>
      <w:iCs/>
      <w:color w:val="404040" w:themeColor="text1" w:themeTint="BF"/>
      <w:sz w:val="22"/>
      <w:szCs w:val="22"/>
      <w:lang w:eastAsia="en-US"/>
    </w:rPr>
  </w:style>
  <w:style w:type="character" w:customStyle="1" w:styleId="UnresolvedMention1">
    <w:name w:val="Unresolved Mention1"/>
    <w:basedOn w:val="Standardnpsmoodstavce"/>
    <w:uiPriority w:val="99"/>
    <w:semiHidden/>
    <w:unhideWhenUsed/>
    <w:rsid w:val="00500CC9"/>
    <w:rPr>
      <w:color w:val="808080"/>
      <w:shd w:val="clear" w:color="auto" w:fill="E6E6E6"/>
    </w:rPr>
  </w:style>
  <w:style w:type="paragraph" w:styleId="Seznamobrzk">
    <w:name w:val="table of figures"/>
    <w:basedOn w:val="Normln"/>
    <w:next w:val="Normln"/>
    <w:uiPriority w:val="99"/>
    <w:unhideWhenUsed/>
    <w:locked/>
    <w:rsid w:val="003328DD"/>
    <w:pPr>
      <w:spacing w:before="120" w:after="100"/>
      <w:ind w:left="284" w:hanging="284"/>
    </w:pPr>
  </w:style>
  <w:style w:type="paragraph" w:customStyle="1" w:styleId="MakTab">
    <w:name w:val="Mak_Tab"/>
    <w:basedOn w:val="Normln"/>
    <w:link w:val="MakTabChar"/>
    <w:qFormat/>
    <w:rsid w:val="00E64EF6"/>
    <w:pPr>
      <w:spacing w:before="120"/>
    </w:pPr>
    <w:rPr>
      <w:b/>
    </w:rPr>
  </w:style>
  <w:style w:type="character" w:customStyle="1" w:styleId="MakTabChar">
    <w:name w:val="Mak_Tab Char"/>
    <w:basedOn w:val="Standardnpsmoodstavce"/>
    <w:link w:val="MakTab"/>
    <w:rsid w:val="00E64EF6"/>
    <w:rPr>
      <w:rFonts w:ascii="Arial Narrow" w:eastAsia="Times New Roman" w:hAnsi="Arial Narrow"/>
      <w:b/>
      <w:sz w:val="22"/>
      <w:szCs w:val="22"/>
      <w:lang w:eastAsia="en-US"/>
    </w:rPr>
  </w:style>
  <w:style w:type="character" w:styleId="Nevyeenzmnka">
    <w:name w:val="Unresolved Mention"/>
    <w:basedOn w:val="Standardnpsmoodstavce"/>
    <w:uiPriority w:val="99"/>
    <w:semiHidden/>
    <w:unhideWhenUsed/>
    <w:rsid w:val="000A3808"/>
    <w:rPr>
      <w:color w:val="808080"/>
      <w:shd w:val="clear" w:color="auto" w:fill="E6E6E6"/>
    </w:rPr>
  </w:style>
  <w:style w:type="paragraph" w:customStyle="1" w:styleId="Maketavod">
    <w:name w:val="Maketa_úvod"/>
    <w:basedOn w:val="NADPIS1"/>
    <w:link w:val="MaketavodChar"/>
    <w:qFormat/>
    <w:rsid w:val="006C1332"/>
    <w:pPr>
      <w:numPr>
        <w:numId w:val="0"/>
      </w:numPr>
    </w:pPr>
  </w:style>
  <w:style w:type="character" w:customStyle="1" w:styleId="MaketavodChar">
    <w:name w:val="Maketa_úvod Char"/>
    <w:basedOn w:val="NADPIS1Char0"/>
    <w:link w:val="Maketavod"/>
    <w:rsid w:val="006C1332"/>
    <w:rPr>
      <w:rFonts w:ascii="Arial Narrow" w:hAnsi="Arial Narrow"/>
      <w:b/>
      <w:bCs/>
      <w:caps/>
      <w:sz w:val="32"/>
      <w:szCs w:val="28"/>
      <w:shd w:val="clear" w:color="auto" w:fill="C2D69B"/>
      <w:lang w:eastAsia="en-US"/>
    </w:rPr>
  </w:style>
  <w:style w:type="character" w:styleId="Sledovanodkaz">
    <w:name w:val="FollowedHyperlink"/>
    <w:basedOn w:val="Standardnpsmoodstavce"/>
    <w:uiPriority w:val="99"/>
    <w:semiHidden/>
    <w:unhideWhenUsed/>
    <w:locked/>
    <w:rsid w:val="00173461"/>
    <w:rPr>
      <w:color w:val="800080" w:themeColor="followedHyperlink"/>
      <w:u w:val="single"/>
    </w:rPr>
  </w:style>
  <w:style w:type="character" w:styleId="Siln">
    <w:name w:val="Strong"/>
    <w:basedOn w:val="Standardnpsmoodstavce"/>
    <w:qFormat/>
    <w:rsid w:val="00D168B7"/>
    <w:rPr>
      <w:b/>
      <w:bCs/>
    </w:rPr>
  </w:style>
  <w:style w:type="character" w:styleId="Zdraznnintenzivn">
    <w:name w:val="Intense Emphasis"/>
    <w:basedOn w:val="Standardnpsmoodstavce"/>
    <w:uiPriority w:val="21"/>
    <w:qFormat/>
    <w:rsid w:val="00E936D0"/>
    <w:rPr>
      <w:i/>
      <w:iCs/>
      <w:color w:val="4F81BD" w:themeColor="accent1"/>
    </w:rPr>
  </w:style>
  <w:style w:type="paragraph" w:customStyle="1" w:styleId="msonormal0">
    <w:name w:val="msonormal"/>
    <w:basedOn w:val="Normln"/>
    <w:rsid w:val="002C4342"/>
    <w:pPr>
      <w:spacing w:before="100" w:beforeAutospacing="1" w:after="100" w:afterAutospacing="1"/>
      <w:jc w:val="left"/>
    </w:pPr>
    <w:rPr>
      <w:rFonts w:ascii="Times New Roman" w:hAnsi="Times New Roman"/>
      <w:sz w:val="24"/>
      <w:szCs w:val="24"/>
      <w:lang w:eastAsia="cs-CZ"/>
    </w:rPr>
  </w:style>
  <w:style w:type="paragraph" w:customStyle="1" w:styleId="font5">
    <w:name w:val="font5"/>
    <w:basedOn w:val="Normln"/>
    <w:rsid w:val="002C4342"/>
    <w:pPr>
      <w:spacing w:before="100" w:beforeAutospacing="1" w:after="100" w:afterAutospacing="1"/>
      <w:jc w:val="left"/>
    </w:pPr>
    <w:rPr>
      <w:color w:val="000000"/>
      <w:sz w:val="16"/>
      <w:szCs w:val="16"/>
      <w:lang w:eastAsia="cs-CZ"/>
    </w:rPr>
  </w:style>
  <w:style w:type="paragraph" w:customStyle="1" w:styleId="font6">
    <w:name w:val="font6"/>
    <w:basedOn w:val="Normln"/>
    <w:rsid w:val="002C4342"/>
    <w:pPr>
      <w:spacing w:before="100" w:beforeAutospacing="1" w:after="100" w:afterAutospacing="1"/>
      <w:jc w:val="left"/>
    </w:pPr>
    <w:rPr>
      <w:color w:val="FF0000"/>
      <w:sz w:val="16"/>
      <w:szCs w:val="16"/>
      <w:lang w:eastAsia="cs-CZ"/>
    </w:rPr>
  </w:style>
  <w:style w:type="paragraph" w:customStyle="1" w:styleId="xl66">
    <w:name w:val="xl66"/>
    <w:basedOn w:val="Normln"/>
    <w:rsid w:val="002C4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eastAsia="cs-CZ"/>
    </w:rPr>
  </w:style>
  <w:style w:type="paragraph" w:customStyle="1" w:styleId="xl67">
    <w:name w:val="xl67"/>
    <w:basedOn w:val="Normln"/>
    <w:rsid w:val="002C4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cs-CZ"/>
    </w:rPr>
  </w:style>
  <w:style w:type="paragraph" w:customStyle="1" w:styleId="xl68">
    <w:name w:val="xl68"/>
    <w:basedOn w:val="Normln"/>
    <w:rsid w:val="002C4342"/>
    <w:pPr>
      <w:spacing w:before="100" w:beforeAutospacing="1" w:after="100" w:afterAutospacing="1"/>
      <w:jc w:val="left"/>
    </w:pPr>
    <w:rPr>
      <w:rFonts w:ascii="Times New Roman" w:hAnsi="Times New Roman"/>
      <w:sz w:val="24"/>
      <w:szCs w:val="24"/>
      <w:lang w:eastAsia="cs-CZ"/>
    </w:rPr>
  </w:style>
  <w:style w:type="paragraph" w:customStyle="1" w:styleId="xl69">
    <w:name w:val="xl69"/>
    <w:basedOn w:val="Normln"/>
    <w:rsid w:val="002C434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cs-CZ"/>
    </w:rPr>
  </w:style>
  <w:style w:type="paragraph" w:customStyle="1" w:styleId="xl70">
    <w:name w:val="xl70"/>
    <w:basedOn w:val="Normln"/>
    <w:rsid w:val="002C43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cs-CZ"/>
    </w:rPr>
  </w:style>
  <w:style w:type="paragraph" w:customStyle="1" w:styleId="xl71">
    <w:name w:val="xl71"/>
    <w:basedOn w:val="Normln"/>
    <w:rsid w:val="002C43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lang w:eastAsia="cs-CZ"/>
    </w:rPr>
  </w:style>
  <w:style w:type="paragraph" w:customStyle="1" w:styleId="xl72">
    <w:name w:val="xl72"/>
    <w:basedOn w:val="Normln"/>
    <w:rsid w:val="002C43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eastAsia="cs-CZ"/>
    </w:rPr>
  </w:style>
  <w:style w:type="paragraph" w:customStyle="1" w:styleId="xl73">
    <w:name w:val="xl73"/>
    <w:basedOn w:val="Normln"/>
    <w:rsid w:val="002C43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0"/>
      <w:szCs w:val="20"/>
      <w:lang w:eastAsia="cs-CZ"/>
    </w:rPr>
  </w:style>
  <w:style w:type="paragraph" w:customStyle="1" w:styleId="xl74">
    <w:name w:val="xl74"/>
    <w:basedOn w:val="Normln"/>
    <w:rsid w:val="002C43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0"/>
      <w:szCs w:val="20"/>
      <w:lang w:eastAsia="cs-CZ"/>
    </w:rPr>
  </w:style>
  <w:style w:type="paragraph" w:customStyle="1" w:styleId="xl75">
    <w:name w:val="xl75"/>
    <w:basedOn w:val="Normln"/>
    <w:rsid w:val="002C434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eastAsia="cs-CZ"/>
    </w:rPr>
  </w:style>
  <w:style w:type="paragraph" w:customStyle="1" w:styleId="xl76">
    <w:name w:val="xl76"/>
    <w:basedOn w:val="Normln"/>
    <w:rsid w:val="002C43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eastAsia="cs-CZ"/>
    </w:rPr>
  </w:style>
  <w:style w:type="paragraph" w:customStyle="1" w:styleId="xl77">
    <w:name w:val="xl77"/>
    <w:basedOn w:val="Normln"/>
    <w:rsid w:val="002C434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lang w:eastAsia="cs-CZ"/>
    </w:rPr>
  </w:style>
  <w:style w:type="paragraph" w:customStyle="1" w:styleId="xl78">
    <w:name w:val="xl78"/>
    <w:basedOn w:val="Normln"/>
    <w:rsid w:val="002C4342"/>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lang w:eastAsia="cs-CZ"/>
    </w:rPr>
  </w:style>
  <w:style w:type="paragraph" w:customStyle="1" w:styleId="xl79">
    <w:name w:val="xl79"/>
    <w:basedOn w:val="Normln"/>
    <w:rsid w:val="002C43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eastAsia="cs-CZ"/>
    </w:rPr>
  </w:style>
  <w:style w:type="paragraph" w:customStyle="1" w:styleId="xl80">
    <w:name w:val="xl80"/>
    <w:basedOn w:val="Normln"/>
    <w:rsid w:val="002C434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cs-CZ"/>
    </w:rPr>
  </w:style>
  <w:style w:type="paragraph" w:customStyle="1" w:styleId="xl81">
    <w:name w:val="xl81"/>
    <w:basedOn w:val="Normln"/>
    <w:rsid w:val="002C43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eastAsia="cs-CZ"/>
    </w:rPr>
  </w:style>
  <w:style w:type="paragraph" w:customStyle="1" w:styleId="xl82">
    <w:name w:val="xl82"/>
    <w:basedOn w:val="Normln"/>
    <w:rsid w:val="002C434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cs-CZ"/>
    </w:rPr>
  </w:style>
  <w:style w:type="paragraph" w:customStyle="1" w:styleId="xl83">
    <w:name w:val="xl83"/>
    <w:basedOn w:val="Normln"/>
    <w:rsid w:val="002C4342"/>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cs-CZ"/>
    </w:rPr>
  </w:style>
  <w:style w:type="paragraph" w:customStyle="1" w:styleId="xl84">
    <w:name w:val="xl84"/>
    <w:basedOn w:val="Normln"/>
    <w:rsid w:val="002C434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eastAsia="cs-CZ"/>
    </w:rPr>
  </w:style>
  <w:style w:type="paragraph" w:customStyle="1" w:styleId="xl85">
    <w:name w:val="xl85"/>
    <w:basedOn w:val="Normln"/>
    <w:rsid w:val="002C4342"/>
    <w:pPr>
      <w:pBdr>
        <w:left w:val="single" w:sz="4" w:space="0" w:color="auto"/>
        <w:right w:val="single" w:sz="4" w:space="0" w:color="auto"/>
      </w:pBdr>
      <w:spacing w:before="100" w:beforeAutospacing="1" w:after="100" w:afterAutospacing="1"/>
      <w:jc w:val="center"/>
      <w:textAlignment w:val="center"/>
    </w:pPr>
    <w:rPr>
      <w:b/>
      <w:bCs/>
      <w:sz w:val="20"/>
      <w:szCs w:val="20"/>
      <w:lang w:eastAsia="cs-CZ"/>
    </w:rPr>
  </w:style>
  <w:style w:type="character" w:styleId="Odkazintenzivn">
    <w:name w:val="Intense Reference"/>
    <w:basedOn w:val="Standardnpsmoodstavce"/>
    <w:uiPriority w:val="32"/>
    <w:qFormat/>
    <w:rsid w:val="0037423F"/>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94861786">
      <w:bodyDiv w:val="1"/>
      <w:marLeft w:val="0"/>
      <w:marRight w:val="0"/>
      <w:marTop w:val="0"/>
      <w:marBottom w:val="0"/>
      <w:divBdr>
        <w:top w:val="none" w:sz="0" w:space="0" w:color="auto"/>
        <w:left w:val="none" w:sz="0" w:space="0" w:color="auto"/>
        <w:bottom w:val="none" w:sz="0" w:space="0" w:color="auto"/>
        <w:right w:val="none" w:sz="0" w:space="0" w:color="auto"/>
      </w:divBdr>
    </w:div>
    <w:div w:id="106780227">
      <w:bodyDiv w:val="1"/>
      <w:marLeft w:val="0"/>
      <w:marRight w:val="0"/>
      <w:marTop w:val="0"/>
      <w:marBottom w:val="0"/>
      <w:divBdr>
        <w:top w:val="none" w:sz="0" w:space="0" w:color="auto"/>
        <w:left w:val="none" w:sz="0" w:space="0" w:color="auto"/>
        <w:bottom w:val="none" w:sz="0" w:space="0" w:color="auto"/>
        <w:right w:val="none" w:sz="0" w:space="0" w:color="auto"/>
      </w:divBdr>
    </w:div>
    <w:div w:id="393622148">
      <w:bodyDiv w:val="1"/>
      <w:marLeft w:val="0"/>
      <w:marRight w:val="0"/>
      <w:marTop w:val="0"/>
      <w:marBottom w:val="0"/>
      <w:divBdr>
        <w:top w:val="none" w:sz="0" w:space="0" w:color="auto"/>
        <w:left w:val="none" w:sz="0" w:space="0" w:color="auto"/>
        <w:bottom w:val="none" w:sz="0" w:space="0" w:color="auto"/>
        <w:right w:val="none" w:sz="0" w:space="0" w:color="auto"/>
      </w:divBdr>
    </w:div>
    <w:div w:id="471336888">
      <w:bodyDiv w:val="1"/>
      <w:marLeft w:val="0"/>
      <w:marRight w:val="0"/>
      <w:marTop w:val="0"/>
      <w:marBottom w:val="0"/>
      <w:divBdr>
        <w:top w:val="none" w:sz="0" w:space="0" w:color="auto"/>
        <w:left w:val="none" w:sz="0" w:space="0" w:color="auto"/>
        <w:bottom w:val="none" w:sz="0" w:space="0" w:color="auto"/>
        <w:right w:val="none" w:sz="0" w:space="0" w:color="auto"/>
      </w:divBdr>
    </w:div>
    <w:div w:id="550265141">
      <w:bodyDiv w:val="1"/>
      <w:marLeft w:val="0"/>
      <w:marRight w:val="0"/>
      <w:marTop w:val="0"/>
      <w:marBottom w:val="0"/>
      <w:divBdr>
        <w:top w:val="none" w:sz="0" w:space="0" w:color="auto"/>
        <w:left w:val="none" w:sz="0" w:space="0" w:color="auto"/>
        <w:bottom w:val="none" w:sz="0" w:space="0" w:color="auto"/>
        <w:right w:val="none" w:sz="0" w:space="0" w:color="auto"/>
      </w:divBdr>
    </w:div>
    <w:div w:id="580800660">
      <w:bodyDiv w:val="1"/>
      <w:marLeft w:val="0"/>
      <w:marRight w:val="0"/>
      <w:marTop w:val="0"/>
      <w:marBottom w:val="0"/>
      <w:divBdr>
        <w:top w:val="none" w:sz="0" w:space="0" w:color="auto"/>
        <w:left w:val="none" w:sz="0" w:space="0" w:color="auto"/>
        <w:bottom w:val="none" w:sz="0" w:space="0" w:color="auto"/>
        <w:right w:val="none" w:sz="0" w:space="0" w:color="auto"/>
      </w:divBdr>
    </w:div>
    <w:div w:id="593322601">
      <w:bodyDiv w:val="1"/>
      <w:marLeft w:val="0"/>
      <w:marRight w:val="0"/>
      <w:marTop w:val="0"/>
      <w:marBottom w:val="0"/>
      <w:divBdr>
        <w:top w:val="none" w:sz="0" w:space="0" w:color="auto"/>
        <w:left w:val="none" w:sz="0" w:space="0" w:color="auto"/>
        <w:bottom w:val="none" w:sz="0" w:space="0" w:color="auto"/>
        <w:right w:val="none" w:sz="0" w:space="0" w:color="auto"/>
      </w:divBdr>
    </w:div>
    <w:div w:id="642082595">
      <w:bodyDiv w:val="1"/>
      <w:marLeft w:val="0"/>
      <w:marRight w:val="0"/>
      <w:marTop w:val="0"/>
      <w:marBottom w:val="0"/>
      <w:divBdr>
        <w:top w:val="none" w:sz="0" w:space="0" w:color="auto"/>
        <w:left w:val="none" w:sz="0" w:space="0" w:color="auto"/>
        <w:bottom w:val="none" w:sz="0" w:space="0" w:color="auto"/>
        <w:right w:val="none" w:sz="0" w:space="0" w:color="auto"/>
      </w:divBdr>
    </w:div>
    <w:div w:id="756024486">
      <w:bodyDiv w:val="1"/>
      <w:marLeft w:val="0"/>
      <w:marRight w:val="0"/>
      <w:marTop w:val="0"/>
      <w:marBottom w:val="0"/>
      <w:divBdr>
        <w:top w:val="none" w:sz="0" w:space="0" w:color="auto"/>
        <w:left w:val="none" w:sz="0" w:space="0" w:color="auto"/>
        <w:bottom w:val="none" w:sz="0" w:space="0" w:color="auto"/>
        <w:right w:val="none" w:sz="0" w:space="0" w:color="auto"/>
      </w:divBdr>
    </w:div>
    <w:div w:id="833303514">
      <w:bodyDiv w:val="1"/>
      <w:marLeft w:val="0"/>
      <w:marRight w:val="0"/>
      <w:marTop w:val="0"/>
      <w:marBottom w:val="0"/>
      <w:divBdr>
        <w:top w:val="none" w:sz="0" w:space="0" w:color="auto"/>
        <w:left w:val="none" w:sz="0" w:space="0" w:color="auto"/>
        <w:bottom w:val="none" w:sz="0" w:space="0" w:color="auto"/>
        <w:right w:val="none" w:sz="0" w:space="0" w:color="auto"/>
      </w:divBdr>
    </w:div>
    <w:div w:id="907765984">
      <w:bodyDiv w:val="1"/>
      <w:marLeft w:val="0"/>
      <w:marRight w:val="0"/>
      <w:marTop w:val="0"/>
      <w:marBottom w:val="0"/>
      <w:divBdr>
        <w:top w:val="none" w:sz="0" w:space="0" w:color="auto"/>
        <w:left w:val="none" w:sz="0" w:space="0" w:color="auto"/>
        <w:bottom w:val="none" w:sz="0" w:space="0" w:color="auto"/>
        <w:right w:val="none" w:sz="0" w:space="0" w:color="auto"/>
      </w:divBdr>
    </w:div>
    <w:div w:id="1521122256">
      <w:bodyDiv w:val="1"/>
      <w:marLeft w:val="0"/>
      <w:marRight w:val="0"/>
      <w:marTop w:val="0"/>
      <w:marBottom w:val="0"/>
      <w:divBdr>
        <w:top w:val="none" w:sz="0" w:space="0" w:color="auto"/>
        <w:left w:val="none" w:sz="0" w:space="0" w:color="auto"/>
        <w:bottom w:val="none" w:sz="0" w:space="0" w:color="auto"/>
        <w:right w:val="none" w:sz="0" w:space="0" w:color="auto"/>
      </w:divBdr>
    </w:div>
    <w:div w:id="1533685243">
      <w:bodyDiv w:val="1"/>
      <w:marLeft w:val="0"/>
      <w:marRight w:val="0"/>
      <w:marTop w:val="0"/>
      <w:marBottom w:val="0"/>
      <w:divBdr>
        <w:top w:val="none" w:sz="0" w:space="0" w:color="auto"/>
        <w:left w:val="none" w:sz="0" w:space="0" w:color="auto"/>
        <w:bottom w:val="none" w:sz="0" w:space="0" w:color="auto"/>
        <w:right w:val="none" w:sz="0" w:space="0" w:color="auto"/>
      </w:divBdr>
    </w:div>
    <w:div w:id="1782335080">
      <w:bodyDiv w:val="1"/>
      <w:marLeft w:val="0"/>
      <w:marRight w:val="0"/>
      <w:marTop w:val="0"/>
      <w:marBottom w:val="0"/>
      <w:divBdr>
        <w:top w:val="none" w:sz="0" w:space="0" w:color="auto"/>
        <w:left w:val="none" w:sz="0" w:space="0" w:color="auto"/>
        <w:bottom w:val="none" w:sz="0" w:space="0" w:color="auto"/>
        <w:right w:val="none" w:sz="0" w:space="0" w:color="auto"/>
      </w:divBdr>
    </w:div>
    <w:div w:id="1790316660">
      <w:bodyDiv w:val="1"/>
      <w:marLeft w:val="0"/>
      <w:marRight w:val="0"/>
      <w:marTop w:val="0"/>
      <w:marBottom w:val="0"/>
      <w:divBdr>
        <w:top w:val="none" w:sz="0" w:space="0" w:color="auto"/>
        <w:left w:val="none" w:sz="0" w:space="0" w:color="auto"/>
        <w:bottom w:val="none" w:sz="0" w:space="0" w:color="auto"/>
        <w:right w:val="none" w:sz="0" w:space="0" w:color="auto"/>
      </w:divBdr>
    </w:div>
    <w:div w:id="1965963222">
      <w:bodyDiv w:val="1"/>
      <w:marLeft w:val="0"/>
      <w:marRight w:val="0"/>
      <w:marTop w:val="0"/>
      <w:marBottom w:val="0"/>
      <w:divBdr>
        <w:top w:val="none" w:sz="0" w:space="0" w:color="auto"/>
        <w:left w:val="none" w:sz="0" w:space="0" w:color="auto"/>
        <w:bottom w:val="none" w:sz="0" w:space="0" w:color="auto"/>
        <w:right w:val="none" w:sz="0" w:space="0" w:color="auto"/>
      </w:divBdr>
    </w:div>
    <w:div w:id="1968048412">
      <w:bodyDiv w:val="1"/>
      <w:marLeft w:val="0"/>
      <w:marRight w:val="0"/>
      <w:marTop w:val="0"/>
      <w:marBottom w:val="0"/>
      <w:divBdr>
        <w:top w:val="none" w:sz="0" w:space="0" w:color="auto"/>
        <w:left w:val="none" w:sz="0" w:space="0" w:color="auto"/>
        <w:bottom w:val="none" w:sz="0" w:space="0" w:color="auto"/>
        <w:right w:val="none" w:sz="0" w:space="0" w:color="auto"/>
      </w:divBdr>
    </w:div>
    <w:div w:id="2016154276">
      <w:bodyDiv w:val="1"/>
      <w:marLeft w:val="0"/>
      <w:marRight w:val="0"/>
      <w:marTop w:val="0"/>
      <w:marBottom w:val="0"/>
      <w:divBdr>
        <w:top w:val="none" w:sz="0" w:space="0" w:color="auto"/>
        <w:left w:val="none" w:sz="0" w:space="0" w:color="auto"/>
        <w:bottom w:val="none" w:sz="0" w:space="0" w:color="auto"/>
        <w:right w:val="none" w:sz="0" w:space="0" w:color="auto"/>
      </w:divBdr>
    </w:div>
    <w:div w:id="21340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py/mapove_prilohy/OHL4VHP_Mapa_I_2_1e_POV_SEZ.jpg" TargetMode="External"/><Relationship Id="rId21" Type="http://schemas.openxmlformats.org/officeDocument/2006/relationships/image" Target="media/image10.jpeg"/><Relationship Id="rId42" Type="http://schemas.openxmlformats.org/officeDocument/2006/relationships/hyperlink" Target="mapy/mapove_prilohy/OHL4VHP_Mapa_I_3_2b_PZV_VRTY.jpg" TargetMode="External"/><Relationship Id="rId47" Type="http://schemas.openxmlformats.org/officeDocument/2006/relationships/hyperlink" Target="mapy/mapove_prilohy/OHL4VHP_Mapa_I_3_4_PZV_TezbaVHproblem.jpg" TargetMode="External"/><Relationship Id="rId63" Type="http://schemas.openxmlformats.org/officeDocument/2006/relationships/hyperlink" Target="file:///\\poh.cz\DFSPR2\DataPR_Z\POh\PDP_OHL\PDP\IV_planovaci_cyklus\Pripravne_prace\VHProblemy\Navrh_VH_problemuOHL\FINAL_OHL_NAVHR_VHP_4cyklus\mapy\mapove_prilohy\OHL4VHP_Mapa_I_2_2c_POV_HydrologickeZmeny.jpg" TargetMode="External"/><Relationship Id="rId68" Type="http://schemas.openxmlformats.org/officeDocument/2006/relationships/hyperlink" Target="file:///\\poh.cz\DFSPR2\DataPR_Z\POh\PDP_OHL\PDP\IV_planovaci_cyklus\Pripravne_prace\VHProblemy\Navrh_VH_problemuOHL\FINAL_OHL_NAVHR_VHP_4cyklus\mapy\mapove_prilohy\OHL4VHP_Mapa_I_2_5_OsVPR.jpg" TargetMode="External"/><Relationship Id="rId84" Type="http://schemas.openxmlformats.org/officeDocument/2006/relationships/footer" Target="footer2.xml"/><Relationship Id="rId16" Type="http://schemas.openxmlformats.org/officeDocument/2006/relationships/image" Target="media/image5.png"/><Relationship Id="rId11" Type="http://schemas.openxmlformats.org/officeDocument/2006/relationships/image" Target="media/image1.png"/><Relationship Id="rId32" Type="http://schemas.openxmlformats.org/officeDocument/2006/relationships/hyperlink" Target="mapy/mapove_prilohy/OHL4VHP_Mapa_I_2_1j_POV_Atmosfericka_depoz_VHproblem.jpg" TargetMode="External"/><Relationship Id="rId37" Type="http://schemas.openxmlformats.org/officeDocument/2006/relationships/hyperlink" Target="mapy/mapove_prilohy/OHL4VHP_Mapa_I_2_2e_POV_PricnePrekazky.jpg" TargetMode="External"/><Relationship Id="rId53" Type="http://schemas.openxmlformats.org/officeDocument/2006/relationships/hyperlink" Target="file:///\\poh.cz\DFSPR2\DataPR_Z\POh\PDP_OHL\PDP\IV_planovaci_cyklus\Pripravne_prace\VHProblemy\Navrh_VH_problemuOHL\FINAL_OHL_NAVHR_VHP_4cyklus\mapy\mapove_prilohy\OHL4VHP_Mapa_I_2_1d_POV_VYPprumysl.jpg" TargetMode="External"/><Relationship Id="rId58" Type="http://schemas.openxmlformats.org/officeDocument/2006/relationships/hyperlink" Target="file:///\\poh.cz\DFSPR2\DataPR_Z\POh\PDP_OHL\PDP\IV_planovaci_cyklus\Pripravne_prace\VHProblemy\Navrh_VH_problemuOHL\FINAL_OHL_NAVHR_VHP_4cyklus\mapy\mapove_prilohy\OHL4VHP_Mapa_I_2_1ch_POV_ZEMpesticidy.jpg" TargetMode="External"/><Relationship Id="rId74" Type="http://schemas.openxmlformats.org/officeDocument/2006/relationships/hyperlink" Target="file:///\\poh.cz\DFSPR2\DataPR_Z\POh\PDP_OHL\PDP\IV_planovaci_cyklus\Pripravne_prace\VHProblemy\Navrh_VH_problemuOHL\FINAL_OHL_NAVHR_VHP_4cyklus\mapy\mapove_prilohy\OHL4VHP_Mapa_I_3_1d_ZEMpesticidy.jpg" TargetMode="External"/><Relationship Id="rId79" Type="http://schemas.openxmlformats.org/officeDocument/2006/relationships/hyperlink" Target="file:///\\poh.cz\DFSPR2\DataPR_Z\POh\PDP_OHL\PDP\IV_planovaci_cyklus\Pripravne_prace\VHProblemy\Navrh_VH_problemuOHL\FINAL_OHL_NAVHR_VHP_4cyklus\mapy\mapove_prilohy\OHL4VHP_MapaIII_AWB.jpg" TargetMode="External"/><Relationship Id="rId5" Type="http://schemas.openxmlformats.org/officeDocument/2006/relationships/numbering" Target="numbering.xml"/><Relationship Id="rId19" Type="http://schemas.openxmlformats.org/officeDocument/2006/relationships/image" Target="media/image8.jpeg"/><Relationship Id="rId14" Type="http://schemas.openxmlformats.org/officeDocument/2006/relationships/image" Target="media/image3.jpeg"/><Relationship Id="rId22" Type="http://schemas.openxmlformats.org/officeDocument/2006/relationships/hyperlink" Target="tabulky/OHL_1_3_VHP_UPZV.pdf" TargetMode="External"/><Relationship Id="rId27" Type="http://schemas.openxmlformats.org/officeDocument/2006/relationships/hyperlink" Target="mapy/mapove_prilohy/OHL4VHP_Mapa_I_2_1f_POV_Vypousteni_dulnich_VHproblem.jpg" TargetMode="External"/><Relationship Id="rId30" Type="http://schemas.openxmlformats.org/officeDocument/2006/relationships/hyperlink" Target="mapy/mapove_prilohy/OHL4VHP_Mapa_I_2_1ch_POV_ZEMpesticidy.jpg" TargetMode="External"/><Relationship Id="rId35" Type="http://schemas.openxmlformats.org/officeDocument/2006/relationships/hyperlink" Target="mapy/mapove_prilohy/OHL4VHP_Mapa_I_2_2c_POV_HydrologickeZmeny.jpg" TargetMode="External"/><Relationship Id="rId43" Type="http://schemas.openxmlformats.org/officeDocument/2006/relationships/hyperlink" Target="mapy/mapove_prilohy/OHL4VHP_Mapa_I_3_1c_ZEMhnojiva.jpg" TargetMode="External"/><Relationship Id="rId48" Type="http://schemas.openxmlformats.org/officeDocument/2006/relationships/hyperlink" Target="mapy/mapove_prilohy/OHL4VHP_MapaIII_AWB.jpg" TargetMode="External"/><Relationship Id="rId56" Type="http://schemas.openxmlformats.org/officeDocument/2006/relationships/hyperlink" Target="file:///\\poh.cz\DFSPR2\DataPR_Z\POh\PDP_OHL\PDP\IV_planovaci_cyklus\Pripravne_prace\VHProblemy\Navrh_VH_problemuOHL\FINAL_OHL_NAVHR_VHP_4cyklus\mapy\mapove_prilohy\OHL4VHP_Mapa_I_2_1g_POV_Chov_ryb_VHproblem.jpg" TargetMode="External"/><Relationship Id="rId64" Type="http://schemas.openxmlformats.org/officeDocument/2006/relationships/hyperlink" Target="file:///\\poh.cz\DFSPR2\DataPR_Z\POh\PDP_OHL\PDP\IV_planovaci_cyklus\Pripravne_prace\VHProblemy\Navrh_VH_problemuOHL\FINAL_OHL_NAVHR_VHP_4cyklus\mapy\mapove_prilohy\OHL4VHP_Mapa_I_2_2d_ProvozMVE.jpg" TargetMode="External"/><Relationship Id="rId69" Type="http://schemas.openxmlformats.org/officeDocument/2006/relationships/hyperlink" Target="tabulky/OHL_1_3_VHP_UPZV.pdf" TargetMode="External"/><Relationship Id="rId77" Type="http://schemas.openxmlformats.org/officeDocument/2006/relationships/hyperlink" Target="file:///\\poh.cz\DFSPR2\DataPR_Z\POh\PDP_OHL\PDP\IV_planovaci_cyklus\Pripravne_prace\VHProblemy\Navrh_VH_problemuOHL\FINAL_OHL_NAVHR_VHP_4cyklus\mapy\mapove_prilohy\OHL4VHP_Mapa_I_3_3_PZV_SUCHO.jpg" TargetMode="External"/><Relationship Id="rId8" Type="http://schemas.openxmlformats.org/officeDocument/2006/relationships/webSettings" Target="webSettings.xml"/><Relationship Id="rId51" Type="http://schemas.openxmlformats.org/officeDocument/2006/relationships/hyperlink" Target="file:///\\poh.cz\DFSPR2\DataPR_Z\POh\PDP_OHL\PDP\IV_planovaci_cyklus\Pripravne_prace\VHProblemy\Navrh_VH_problemuOHL\FINAL_OHL_NAVHR_VHP_4cyklus\mapy\mapove_prilohy\OHL4VHP_Mapa_I_2_1b_POV_Znecisteni_komunalnich_zdroju_VHproblem.jpg" TargetMode="External"/><Relationship Id="rId72" Type="http://schemas.openxmlformats.org/officeDocument/2006/relationships/hyperlink" Target="file:///\\poh.cz\DFSPR2\DataPR_Z\POh\PDP_OHL\PDP\IV_planovaci_cyklus\Pripravne_prace\VHProblemy\Navrh_VH_problemuOHL\FINAL_OHL_NAVHR_VHP_4cyklus\mapy\mapove_prilohy\OHL4VHP_Mapa_I_3_2b_PZV_VRTY.jpg" TargetMode="External"/><Relationship Id="rId80" Type="http://schemas.openxmlformats.org/officeDocument/2006/relationships/hyperlink" Target="file:///\\poh.cz\DFSPR2\DataPR_Z\POh\PDP_OHL\PDP\IV_planovaci_cyklus\Pripravne_prace\VHProblemy\Navrh_VH_problemuOHL\FINAL_OHL_NAVHR_VHP_4cyklus\mapy\mapove_prilohy\OHL4VHP_MapaIV_HMWB.jpg" TargetMode="External"/><Relationship Id="rId85" Type="http://schemas.openxmlformats.org/officeDocument/2006/relationships/header" Target="header3.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image" Target="media/image6.jpeg"/><Relationship Id="rId25" Type="http://schemas.openxmlformats.org/officeDocument/2006/relationships/hyperlink" Target="mapy/mapove_prilohy/OHL4VHP_Mapa_I_2_1d_POV_VYPprumysl.jpg" TargetMode="External"/><Relationship Id="rId33" Type="http://schemas.openxmlformats.org/officeDocument/2006/relationships/hyperlink" Target="mapy/mapove_prilohy/OHL4VHP_Mapa_I_2_2a_POV_Vyznamne_HMFzmeny_VHproblem.jpg" TargetMode="External"/><Relationship Id="rId38" Type="http://schemas.openxmlformats.org/officeDocument/2006/relationships/hyperlink" Target="mapy/mapove_prilohy/OHL4VHP_Mapa_I_2_2f_POV_PodelneUpr.jpg" TargetMode="External"/><Relationship Id="rId46" Type="http://schemas.openxmlformats.org/officeDocument/2006/relationships/hyperlink" Target="mapy/mapove_prilohy/OHL4VHP_Mapa_I_3_3_PZV_SUCHO.jpg" TargetMode="External"/><Relationship Id="rId59" Type="http://schemas.openxmlformats.org/officeDocument/2006/relationships/hyperlink" Target="file:///\\poh.cz\DFSPR2\DataPR_Z\POh\PDP_OHL\PDP\IV_planovaci_cyklus\Pripravne_prace\VHProblemy\Navrh_VH_problemuOHL\FINAL_OHL_NAVHR_VHP_4cyklus\mapy\mapove_prilohy\OHL4VHP_Mapa_I_2_1i_POV_Plosne_Komunalni_nepripojene_naCOV_VHproblem.jpg" TargetMode="External"/><Relationship Id="rId67" Type="http://schemas.openxmlformats.org/officeDocument/2006/relationships/hyperlink" Target="file:///\\poh.cz\DFSPR2\DataPR_Z\POh\PDP_OHL\PDP\IV_planovaci_cyklus\Pripravne_prace\VHProblemy\Navrh_VH_problemuOHL\FINAL_OHL_NAVHR_VHP_4cyklus\mapy\mapove_prilohy\OHL4VHP_Mapa_I_2_4_POV_Tezba_nerostnych_surovin_VHproblem.jpg" TargetMode="External"/><Relationship Id="rId20" Type="http://schemas.openxmlformats.org/officeDocument/2006/relationships/image" Target="media/image9.jpeg"/><Relationship Id="rId41" Type="http://schemas.openxmlformats.org/officeDocument/2006/relationships/hyperlink" Target="mapy/mapove_prilohy/OHL4VHP_Mapa_I_3_1a_PZV_Latkove_zatizeni_VHproblem.jpg" TargetMode="External"/><Relationship Id="rId54" Type="http://schemas.openxmlformats.org/officeDocument/2006/relationships/hyperlink" Target="file:///\\poh.cz\DFSPR2\DataPR_Z\POh\PDP_OHL\PDP\IV_planovaci_cyklus\Pripravne_prace\VHProblemy\Navrh_VH_problemuOHL\FINAL_OHL_NAVHR_VHP_4cyklus\mapy\mapove_prilohy\OHL4VHP_Mapa_I_2_1e_POV_SEZ.jpg" TargetMode="External"/><Relationship Id="rId62" Type="http://schemas.openxmlformats.org/officeDocument/2006/relationships/hyperlink" Target="file:///\\poh.cz\DFSPR2\DataPR_Z\POh\PDP_OHL\PDP\IV_planovaci_cyklus\Pripravne_prace\VHProblemy\Navrh_VH_problemuOHL\FINAL_OHL_NAVHR_VHP_4cyklus\mapy\mapove_prilohy\OHL4VHP_Mapa_I_2_2b_POV_Odbery_prevody.jpg" TargetMode="External"/><Relationship Id="rId70" Type="http://schemas.openxmlformats.org/officeDocument/2006/relationships/hyperlink" Target="file:///\\poh.cz\DFSPR2\DataPR_Z\POh\PDP_OHL\PDP\IV_planovaci_cyklus\Pripravne_prace\VHProblemy\Navrh_VH_problemuOHL\FINAL_OHL_NAVHR_VHP_4cyklus\mapy\mapove_prilohy\OHL4VHP_Mapa_I_3_PZV_UtvaryPZV_VHP.jpg" TargetMode="External"/><Relationship Id="rId75" Type="http://schemas.openxmlformats.org/officeDocument/2006/relationships/hyperlink" Target="file:///\\poh.cz\DFSPR2\DataPR_Z\POh\PDP_OHL\PDP\IV_planovaci_cyklus\Pripravne_prace\VHProblemy\Navrh_VH_problemuOHL\FINAL_OHL_NAVHR_VHP_4cyklus\mapy\mapove_prilohy\OHL4VHP_Mapa_I_3_1e_PZV_SEKM.jpg" TargetMode="External"/><Relationship Id="rId83" Type="http://schemas.openxmlformats.org/officeDocument/2006/relationships/footer" Target="footer1.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jpeg"/><Relationship Id="rId23" Type="http://schemas.openxmlformats.org/officeDocument/2006/relationships/hyperlink" Target="mapy/mapove_prilohy/OHL4VHP_Mapa_I_2_1b_POV_Znecisteni_komunalnich_zdroju_VHproblem.jpg" TargetMode="External"/><Relationship Id="rId28" Type="http://schemas.openxmlformats.org/officeDocument/2006/relationships/hyperlink" Target="mapy/mapove_prilohy/OHL4VHP_Mapa_I_2_1g_POV_Chov_ryb_VHproblem.jpg" TargetMode="External"/><Relationship Id="rId36" Type="http://schemas.openxmlformats.org/officeDocument/2006/relationships/hyperlink" Target="mapy/mapove_prilohy/OHL4VHP_Mapa_I_2_2d_ProvozMVE.jpg" TargetMode="External"/><Relationship Id="rId49" Type="http://schemas.openxmlformats.org/officeDocument/2006/relationships/hyperlink" Target="mapy/mapove_prilohy/OHL4VHP_MapaIV_HMWB.jpg" TargetMode="External"/><Relationship Id="rId57" Type="http://schemas.openxmlformats.org/officeDocument/2006/relationships/hyperlink" Target="file:///\\poh.cz\DFSPR2\DataPR_Z\POh\PDP_OHL\PDP\IV_planovaci_cyklus\Pripravne_prace\VHProblemy\Navrh_VH_problemuOHL\FINAL_OHL_NAVHR_VHP_4cyklus\mapy\mapove_prilohy\OHL4VHP_Mapa_I_2_1h_POV_ZEMhnojiva.jpg" TargetMode="External"/><Relationship Id="rId10" Type="http://schemas.openxmlformats.org/officeDocument/2006/relationships/endnotes" Target="endnotes.xml"/><Relationship Id="rId31" Type="http://schemas.openxmlformats.org/officeDocument/2006/relationships/hyperlink" Target="mapy/mapove_prilohy/OHL4VHP_Mapa_I_2_1i_POV_Plosne_Komunalni_nepripojene_naCOV_VHproblem.jpg" TargetMode="External"/><Relationship Id="rId44" Type="http://schemas.openxmlformats.org/officeDocument/2006/relationships/hyperlink" Target="mapy/mapove_prilohy/OHL4VHP_Mapa_I_3_1d_ZEMpesticidy.jpg" TargetMode="External"/><Relationship Id="rId52" Type="http://schemas.openxmlformats.org/officeDocument/2006/relationships/hyperlink" Target="file:///\\poh.cz\DFSPR2\DataPR_Z\POh\PDP_OHL\PDP\IV_planovaci_cyklus\Pripravne_prace\VHProblemy\Navrh_VH_problemuOHL\FINAL_OHL_NAVHR_VHP_4cyklus\mapy\mapove_prilohy\OHL4VHP_Mapa_I_2_1c_POV_OdlehcoKomory.jpg" TargetMode="External"/><Relationship Id="rId60" Type="http://schemas.openxmlformats.org/officeDocument/2006/relationships/hyperlink" Target="file:///\\poh.cz\DFSPR2\DataPR_Z\POh\PDP_OHL\PDP\IV_planovaci_cyklus\Pripravne_prace\VHProblemy\Navrh_VH_problemuOHL\FINAL_OHL_NAVHR_VHP_4cyklus\mapy\mapove_prilohy\OHL4VHP_Mapa_I_2_1j_POV_Atmosfericka_depoz_VHproblem.jpg" TargetMode="External"/><Relationship Id="rId65" Type="http://schemas.openxmlformats.org/officeDocument/2006/relationships/hyperlink" Target="file:///\\poh.cz\DFSPR2\DataPR_Z\POh\PDP_OHL\PDP\IV_planovaci_cyklus\Pripravne_prace\VHProblemy\Navrh_VH_problemuOHL\FINAL_OHL_NAVHR_VHP_4cyklus\mapy\mapove_prilohy\OHL4VHP_Mapa_I_2_2e_POV_PricnePrekazky.jpg" TargetMode="External"/><Relationship Id="rId73" Type="http://schemas.openxmlformats.org/officeDocument/2006/relationships/hyperlink" Target="file:///\\poh.cz\DFSPR2\DataPR_Z\POh\PDP_OHL\PDP\IV_planovaci_cyklus\Pripravne_prace\VHProblemy\Navrh_VH_problemuOHL\FINAL_OHL_NAVHR_VHP_4cyklus\mapy\mapove_prilohy\OHL4VHP_Mapa_I_3_1c_ZEMhnojiva.jpg" TargetMode="External"/><Relationship Id="rId78" Type="http://schemas.openxmlformats.org/officeDocument/2006/relationships/hyperlink" Target="file:///\\poh.cz\DFSPR2\DataPR_Z\POh\PDP_OHL\PDP\IV_planovaci_cyklus\Pripravne_prace\VHProblemy\Navrh_VH_problemuOHL\FINAL_OHL_NAVHR_VHP_4cyklus\mapy\mapove_prilohy\OHL4VHP_Mapa_I_3_4_PZV_TezbaVHproblem.jpg" TargetMode="External"/><Relationship Id="rId81" Type="http://schemas.openxmlformats.org/officeDocument/2006/relationships/header" Target="header1.xml"/><Relationship Id="rId86"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image" Target="media/image7.png"/><Relationship Id="rId39" Type="http://schemas.openxmlformats.org/officeDocument/2006/relationships/hyperlink" Target="mapy/mapove_prilohy/OHL4VHP_Mapa_I_2_3_POV_SUCHO.jpg" TargetMode="External"/><Relationship Id="rId34" Type="http://schemas.openxmlformats.org/officeDocument/2006/relationships/hyperlink" Target="mapy/mapove_prilohy/OHL4VHP_Mapa_I_2_2b_POV_Odbery_prevody.jpg" TargetMode="External"/><Relationship Id="rId50" Type="http://schemas.openxmlformats.org/officeDocument/2006/relationships/hyperlink" Target="file:///\\poh.cz\DFSPR2\DataPR_Z\POh\PDP_OHL\PDP\IV_planovaci_cyklus\Pripravne_prace\VHProblemy\Navrh_VH_problemuOHL\FINAL_OHL_NAVHR_VHP_4cyklus\mapy\mapove_prilohy\OHL4VHP_Mapa_I_2_1a_POV_VyznamneLatkoveZatizeni.jpg" TargetMode="External"/><Relationship Id="rId55" Type="http://schemas.openxmlformats.org/officeDocument/2006/relationships/hyperlink" Target="file:///\\poh.cz\DFSPR2\DataPR_Z\POh\PDP_OHL\PDP\IV_planovaci_cyklus\Pripravne_prace\VHProblemy\Navrh_VH_problemuOHL\FINAL_OHL_NAVHR_VHP_4cyklus\mapy\mapove_prilohy\OHL4VHP_Mapa_I_2_1f_POV_Vypousteni_dulnich_VHproblem.jpg" TargetMode="External"/><Relationship Id="rId76" Type="http://schemas.openxmlformats.org/officeDocument/2006/relationships/hyperlink" Target="file:///\\poh.cz\DFSPR2\DataPR_Z\POh\PDP_OHL\PDP\IV_planovaci_cyklus\Pripravne_prace\VHProblemy\Navrh_VH_problemuOHL\FINAL_OHL_NAVHR_VHP_4cyklus\mapy\mapove_prilohy\OHL4VHP_Mapa_I_3_2b_PZV_nedostdoplVHproblem.jpg" TargetMode="External"/><Relationship Id="rId7" Type="http://schemas.openxmlformats.org/officeDocument/2006/relationships/settings" Target="settings.xml"/><Relationship Id="rId71" Type="http://schemas.openxmlformats.org/officeDocument/2006/relationships/hyperlink" Target="file:///\\poh.cz\DFSPR2\DataPR_Z\POh\PDP_OHL\PDP\IV_planovaci_cyklus\Pripravne_prace\VHProblemy\K_pripominkam_VHP\mapy\mapove_prilohy\OHL4VHP_Mapa_I_3_1b_PZVZnecisteni_KomunalniZdroje_VHproblem.jpg" TargetMode="External"/><Relationship Id="rId2" Type="http://schemas.openxmlformats.org/officeDocument/2006/relationships/customXml" Target="../customXml/item2.xml"/><Relationship Id="rId29" Type="http://schemas.openxmlformats.org/officeDocument/2006/relationships/hyperlink" Target="mapy/mapove_prilohy/OHL4VHP_Mapa_I_2_1h_POV_ZEMhnojiva.jpg" TargetMode="External"/><Relationship Id="rId24" Type="http://schemas.openxmlformats.org/officeDocument/2006/relationships/hyperlink" Target="mapy/mapove_prilohy/OHL4VHP_Mapa_I_2_1c_POV_OdlehcoKomory.jpg" TargetMode="External"/><Relationship Id="rId40" Type="http://schemas.openxmlformats.org/officeDocument/2006/relationships/hyperlink" Target="mapy/mapove_prilohy/OHL4VHP_Mapa_I_3_PZV_UtvaryPZV_VHP.jpg" TargetMode="External"/><Relationship Id="rId45" Type="http://schemas.openxmlformats.org/officeDocument/2006/relationships/hyperlink" Target="mapy/mapove_prilohy/OHL4VHP_Mapa_I_3_1e_PZV_SEKM.jpg" TargetMode="External"/><Relationship Id="rId66" Type="http://schemas.openxmlformats.org/officeDocument/2006/relationships/hyperlink" Target="file:///\\poh.cz\DFSPR2\DataPR_Z\POh\PDP_OHL\PDP\IV_planovaci_cyklus\Pripravne_prace\VHProblemy\Navrh_VH_problemuOHL\FINAL_OHL_NAVHR_VHP_4cyklus\mapy\mapove_prilohy\OHL4VHP_Mapa_I_2_2f_POV_PodelneUpr.jpg" TargetMode="External"/><Relationship Id="rId87" Type="http://schemas.openxmlformats.org/officeDocument/2006/relationships/fontTable" Target="fontTable.xml"/><Relationship Id="rId61" Type="http://schemas.openxmlformats.org/officeDocument/2006/relationships/hyperlink" Target="file:///\\poh.cz\DFSPR2\DataPR_Z\POh\PDP_OHL\PDP\IV_planovaci_cyklus\Pripravne_prace\VHProblemy\Navrh_VH_problemuOHL\FINAL_OHL_NAVHR_VHP_4cyklus\mapy\mapove_prilohy\OHL4VHP_Mapa_I_2_2a_POV_Vyznamne_HMFzmeny_VHproblem.jpg" TargetMode="External"/><Relationship Id="rId82"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2.gif"/></Relationships>
</file>

<file path=word/_rels/footnotes.xml.rels><?xml version="1.0" encoding="UTF-8" standalone="yes"?>
<Relationships xmlns="http://schemas.openxmlformats.org/package/2006/relationships"><Relationship Id="rId3" Type="http://schemas.openxmlformats.org/officeDocument/2006/relationships/hyperlink" Target="https://heis.vuv.cz/data/webmap/datovesady/projekty/ramcovasmernicevoda/docpublikace/Pracovn%C3%AD_postup_hydro_morfologie_fin_v3_1.pdf" TargetMode="External"/><Relationship Id="rId2" Type="http://schemas.openxmlformats.org/officeDocument/2006/relationships/hyperlink" Target="https://heis.vuv.cz/data/webmap/datovesady/projekty/ramcovasmernicevoda/docpublikace/OOV-Metodika_emise.pdf" TargetMode="External"/><Relationship Id="rId1" Type="http://schemas.openxmlformats.org/officeDocument/2006/relationships/hyperlink" Target="https://eagri.cz/public/portal/mze/voda/planovani-v-oblasti-vod/ramcova-smernice-o-vodach/x3-planovaci-obdobi/zverejnene-informace/metodika-urceni-vyznamnosti-vlivu" TargetMode="External"/><Relationship Id="rId4" Type="http://schemas.openxmlformats.org/officeDocument/2006/relationships/hyperlink" Target="https://mze.gov.cz/public/portal/mze/voda/planovani-v-oblasti-vod/ramcova-smernice-o-vodach/x4-planovaci-obdobi/zverejnene-informace/maketa-predbezneho-prehledu-vyznamnych-problemu-nakladani-s-vodami-zjistenych-v-dilcim-povodi-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4" ma:contentTypeDescription="Vytvoří nový dokument" ma:contentTypeScope="" ma:versionID="db252858f70022b8416bbfcc5118cab9">
  <xsd:schema xmlns:xsd="http://www.w3.org/2001/XMLSchema" xmlns:xs="http://www.w3.org/2001/XMLSchema" xmlns:p="http://schemas.microsoft.com/office/2006/metadata/properties" xmlns:ns2="0b5f77a7-1adb-44a6-aeb7-af922aef2165" targetNamespace="http://schemas.microsoft.com/office/2006/metadata/properties" ma:root="true" ma:fieldsID="ce971457801f958cb30ea1ff810447f6" ns2:_="">
    <xsd:import namespace="0b5f77a7-1adb-44a6-aeb7-af922aef21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F4E0F3-E34A-4AF7-AECA-F261ED23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F78DB9-846B-4C04-871E-19A00C307FDE}">
  <ds:schemaRefs>
    <ds:schemaRef ds:uri="http://purl.org/dc/terms/"/>
    <ds:schemaRef ds:uri="http://www.w3.org/XML/1998/namespace"/>
    <ds:schemaRef ds:uri="http://schemas.openxmlformats.org/package/2006/metadata/core-properties"/>
    <ds:schemaRef ds:uri="http://schemas.microsoft.com/office/2006/documentManagement/types"/>
    <ds:schemaRef ds:uri="http://purl.org/dc/dcmitype/"/>
    <ds:schemaRef ds:uri="0b5f77a7-1adb-44a6-aeb7-af922aef2165"/>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2FD719C-539F-4A4F-97DD-2C537659DF6B}">
  <ds:schemaRefs>
    <ds:schemaRef ds:uri="http://schemas.microsoft.com/sharepoint/v3/contenttype/forms"/>
  </ds:schemaRefs>
</ds:datastoreItem>
</file>

<file path=customXml/itemProps4.xml><?xml version="1.0" encoding="utf-8"?>
<ds:datastoreItem xmlns:ds="http://schemas.openxmlformats.org/officeDocument/2006/customXml" ds:itemID="{32852D8C-2FB5-4787-898E-4E5B3BD33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1090</TotalTime>
  <Pages>26</Pages>
  <Words>9310</Words>
  <Characters>69035</Characters>
  <Application>Microsoft Office Word</Application>
  <DocSecurity>0</DocSecurity>
  <Lines>575</Lines>
  <Paragraphs>156</Paragraphs>
  <ScaleCrop>false</ScaleCrop>
  <HeadingPairs>
    <vt:vector size="2" baseType="variant">
      <vt:variant>
        <vt:lpstr>Název</vt:lpstr>
      </vt:variant>
      <vt:variant>
        <vt:i4>1</vt:i4>
      </vt:variant>
    </vt:vector>
  </HeadingPairs>
  <TitlesOfParts>
    <vt:vector size="1" baseType="lpstr">
      <vt:lpstr>Maketa VHP</vt:lpstr>
    </vt:vector>
  </TitlesOfParts>
  <Company>Ministerstvo zemědělství</Company>
  <LinksUpToDate>false</LinksUpToDate>
  <CharactersWithSpaces>78189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Maketa VHP</dc:title>
  <dc:creator>Ladislav.Faigl@mze.gov.cz</dc:creator>
  <cp:keywords/>
  <cp:lastModifiedBy>Vernerová Alena</cp:lastModifiedBy>
  <cp:revision>159</cp:revision>
  <cp:lastPrinted>2025-06-26T10:31:00Z</cp:lastPrinted>
  <dcterms:created xsi:type="dcterms:W3CDTF">2025-06-13T08:30:00Z</dcterms:created>
  <dcterms:modified xsi:type="dcterms:W3CDTF">2025-06-26T10:32:00Z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0x01010072CED0EE2298AE48AB9EEB2D3195A9D2</vt:lpwstr>
  </property>
  <property fmtid="{D5CDD505-2E9C-101B-9397-08002B2CF9AE}" pid="3" name="MSIP_Label_8d01bb0b-c2f5-4fc4-bac5-774fe7d62679_Enabled">
    <vt:lpwstr>true</vt:lpwstr>
  </property>
  <property fmtid="{D5CDD505-2E9C-101B-9397-08002B2CF9AE}" pid="4" name="MSIP_Label_8d01bb0b-c2f5-4fc4-bac5-774fe7d62679_SetDate">
    <vt:lpwstr>2024-04-16T08:32:13Z</vt:lpwstr>
  </property>
  <property fmtid="{D5CDD505-2E9C-101B-9397-08002B2CF9AE}" pid="5" name="MSIP_Label_8d01bb0b-c2f5-4fc4-bac5-774fe7d62679_Method">
    <vt:lpwstr>Privileged</vt:lpwstr>
  </property>
  <property fmtid="{D5CDD505-2E9C-101B-9397-08002B2CF9AE}" pid="6" name="MSIP_Label_8d01bb0b-c2f5-4fc4-bac5-774fe7d62679_Name">
    <vt:lpwstr>Veřejné</vt:lpwstr>
  </property>
  <property fmtid="{D5CDD505-2E9C-101B-9397-08002B2CF9AE}" pid="7" name="MSIP_Label_8d01bb0b-c2f5-4fc4-bac5-774fe7d62679_SiteId">
    <vt:lpwstr>e84ea0de-38e7-4864-b153-a909a7746ff0</vt:lpwstr>
  </property>
  <property fmtid="{D5CDD505-2E9C-101B-9397-08002B2CF9AE}" pid="8" name="MSIP_Label_8d01bb0b-c2f5-4fc4-bac5-774fe7d62679_ActionId">
    <vt:lpwstr>fa351d55-3628-4fa7-a031-fd4bc5cae7fd</vt:lpwstr>
  </property>
  <property fmtid="{D5CDD505-2E9C-101B-9397-08002B2CF9AE}" pid="9" name="MSIP_Label_8d01bb0b-c2f5-4fc4-bac5-774fe7d62679_ContentBits">
    <vt:lpwstr>0</vt:lpwstr>
  </property>
</Properties>
</file>