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14" w:rsidRPr="0041585C" w:rsidRDefault="00E13314" w:rsidP="00E13314">
      <w:pPr>
        <w:pStyle w:val="Odvolaci"/>
        <w:tabs>
          <w:tab w:val="left" w:pos="1701"/>
        </w:tabs>
      </w:pPr>
      <w:bookmarkStart w:id="0" w:name="_GoBack"/>
      <w:bookmarkEnd w:id="0"/>
      <w:r>
        <w:tab/>
      </w:r>
    </w:p>
    <w:p w:rsidR="00E13314" w:rsidRPr="0041585C" w:rsidRDefault="00C828EE" w:rsidP="00E13314">
      <w:pPr>
        <w:pStyle w:val="Odvolaci"/>
        <w:tabs>
          <w:tab w:val="left" w:pos="1701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31115</wp:posOffset>
                </wp:positionV>
                <wp:extent cx="2484120" cy="70358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11F" w:rsidRDefault="00EF61FD" w:rsidP="005B37A7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Magistrát města Plzně</w:t>
                            </w:r>
                          </w:p>
                          <w:p w:rsidR="00B0211F" w:rsidRDefault="00EF61FD" w:rsidP="005B37A7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Odbor stavebně správní</w:t>
                            </w:r>
                          </w:p>
                          <w:p w:rsidR="00B0211F" w:rsidRDefault="00200B6E" w:rsidP="005B37A7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Škroupova</w:t>
                            </w:r>
                            <w:r w:rsidR="00EF61FD">
                              <w:rPr>
                                <w:rFonts w:ascii="Arial" w:hAnsi="Arial"/>
                                <w:b/>
                              </w:rPr>
                              <w:t xml:space="preserve"> 4</w:t>
                            </w:r>
                          </w:p>
                          <w:p w:rsidR="00B0211F" w:rsidRPr="00E13314" w:rsidRDefault="00EF61FD" w:rsidP="005B37A7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306 </w:t>
                            </w:r>
                            <w:r w:rsidR="00B0211F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3</w:t>
                            </w:r>
                            <w:r w:rsidR="00B0211F"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PLZEŇ</w:t>
                            </w:r>
                            <w:r w:rsidR="00B0211F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1pt;margin-top:2.45pt;width:195.6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QA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" filled="f" stroked="f">
                <v:textbox>
                  <w:txbxContent>
                    <w:p w:rsidR="00B0211F" w:rsidRDefault="00EF61FD" w:rsidP="005B37A7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Magistrát města Plzně</w:t>
                      </w:r>
                    </w:p>
                    <w:p w:rsidR="00B0211F" w:rsidRDefault="00EF61FD" w:rsidP="005B37A7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Odbor stavebně správní</w:t>
                      </w:r>
                    </w:p>
                    <w:p w:rsidR="00B0211F" w:rsidRDefault="00200B6E" w:rsidP="005B37A7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Škroupova</w:t>
                      </w:r>
                      <w:r w:rsidR="00EF61FD">
                        <w:rPr>
                          <w:rFonts w:ascii="Arial" w:hAnsi="Arial"/>
                          <w:b/>
                        </w:rPr>
                        <w:t xml:space="preserve"> 4</w:t>
                      </w:r>
                    </w:p>
                    <w:p w:rsidR="00B0211F" w:rsidRPr="00E13314" w:rsidRDefault="00EF61FD" w:rsidP="005B37A7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 xml:space="preserve">306 </w:t>
                      </w:r>
                      <w:r w:rsidR="00B0211F"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</w:rPr>
                        <w:t>3</w:t>
                      </w:r>
                      <w:r w:rsidR="00B0211F"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</w:rPr>
                        <w:t>PLZEŇ</w:t>
                      </w:r>
                      <w:proofErr w:type="gramEnd"/>
                      <w:r w:rsidR="00B0211F"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3314" w:rsidRPr="0041585C">
        <w:t>Naše č.</w:t>
      </w:r>
      <w:r w:rsidR="00E13314">
        <w:t xml:space="preserve"> </w:t>
      </w:r>
      <w:r w:rsidR="00E13314" w:rsidRPr="0041585C">
        <w:t>j.:</w:t>
      </w:r>
      <w:r w:rsidR="00E13314" w:rsidRPr="0041585C">
        <w:tab/>
      </w:r>
      <w:r w:rsidR="00200B6E">
        <w:t>PK-</w:t>
      </w:r>
      <w:r w:rsidR="007962DD">
        <w:t>ŽP/</w:t>
      </w:r>
      <w:r w:rsidR="00BC1438">
        <w:t>1</w:t>
      </w:r>
      <w:r w:rsidR="00ED4B28">
        <w:t>6019</w:t>
      </w:r>
      <w:r w:rsidR="00B54B1E">
        <w:t>/17</w:t>
      </w:r>
    </w:p>
    <w:p w:rsidR="00E13314" w:rsidRPr="0041585C" w:rsidRDefault="00E13314" w:rsidP="00E13314">
      <w:pPr>
        <w:pStyle w:val="Odvolaci"/>
        <w:tabs>
          <w:tab w:val="left" w:pos="1701"/>
        </w:tabs>
      </w:pPr>
      <w:r>
        <w:t xml:space="preserve">Spis. </w:t>
      </w:r>
      <w:proofErr w:type="gramStart"/>
      <w:r>
        <w:t>zn.</w:t>
      </w:r>
      <w:proofErr w:type="gramEnd"/>
      <w:r>
        <w:t>:</w:t>
      </w:r>
      <w:r>
        <w:tab/>
      </w:r>
      <w:r w:rsidR="00776C1D">
        <w:t>ZN/</w:t>
      </w:r>
      <w:r w:rsidR="00EF61FD">
        <w:t>2716</w:t>
      </w:r>
      <w:r w:rsidR="00B54B1E">
        <w:t>/ŽP/17</w:t>
      </w:r>
    </w:p>
    <w:p w:rsidR="00E13314" w:rsidRPr="0041585C" w:rsidRDefault="00E13314" w:rsidP="00E13314">
      <w:pPr>
        <w:pStyle w:val="Odvolaci"/>
        <w:tabs>
          <w:tab w:val="left" w:pos="1701"/>
        </w:tabs>
      </w:pPr>
      <w:r>
        <w:t>Počet listů:</w:t>
      </w:r>
      <w:r>
        <w:tab/>
        <w:t>1</w:t>
      </w:r>
    </w:p>
    <w:p w:rsidR="00E13314" w:rsidRPr="0041585C" w:rsidRDefault="00E53572" w:rsidP="00E13314">
      <w:pPr>
        <w:pStyle w:val="Odvolaci"/>
        <w:tabs>
          <w:tab w:val="left" w:pos="1701"/>
        </w:tabs>
      </w:pPr>
      <w:r>
        <w:t>Počet příloh:</w:t>
      </w:r>
      <w:r>
        <w:tab/>
      </w:r>
    </w:p>
    <w:p w:rsidR="00E13314" w:rsidRPr="0041585C" w:rsidRDefault="00E13314" w:rsidP="00E13314">
      <w:pPr>
        <w:pStyle w:val="Odvolaci"/>
        <w:tabs>
          <w:tab w:val="left" w:pos="1701"/>
        </w:tabs>
      </w:pPr>
      <w:r>
        <w:t>Počet listů příloh:</w:t>
      </w:r>
      <w:r>
        <w:tab/>
      </w:r>
    </w:p>
    <w:p w:rsidR="00E13314" w:rsidRPr="0041585C" w:rsidRDefault="00E13314" w:rsidP="00E13314">
      <w:pPr>
        <w:pStyle w:val="Odvolaci"/>
        <w:tabs>
          <w:tab w:val="left" w:pos="1701"/>
        </w:tabs>
      </w:pPr>
    </w:p>
    <w:p w:rsidR="003533C3" w:rsidRDefault="003533C3" w:rsidP="003533C3">
      <w:pPr>
        <w:pStyle w:val="Zkladntextodsazen"/>
        <w:ind w:left="1276" w:hanging="1276"/>
        <w:jc w:val="left"/>
        <w:rPr>
          <w:sz w:val="16"/>
        </w:rPr>
      </w:pPr>
    </w:p>
    <w:p w:rsidR="00E13314" w:rsidRPr="0041585C" w:rsidRDefault="00E13314" w:rsidP="00E13314">
      <w:pPr>
        <w:pStyle w:val="Odvolaci"/>
        <w:tabs>
          <w:tab w:val="left" w:pos="1701"/>
        </w:tabs>
      </w:pPr>
      <w:r>
        <w:t>Vyřizuje:</w:t>
      </w:r>
      <w:r>
        <w:tab/>
        <w:t>Ing. Jiří Soutner</w:t>
      </w:r>
    </w:p>
    <w:p w:rsidR="00E13314" w:rsidRPr="0041585C" w:rsidRDefault="00E13314" w:rsidP="00E13314">
      <w:pPr>
        <w:pStyle w:val="Odvolaci"/>
        <w:tabs>
          <w:tab w:val="left" w:pos="1701"/>
        </w:tabs>
      </w:pPr>
      <w:r>
        <w:t>Tel.:</w:t>
      </w:r>
      <w:r>
        <w:tab/>
        <w:t>377 195 597</w:t>
      </w:r>
    </w:p>
    <w:p w:rsidR="00E13314" w:rsidRPr="0041585C" w:rsidRDefault="00E13314" w:rsidP="00E13314">
      <w:pPr>
        <w:pStyle w:val="Odvolaci"/>
        <w:tabs>
          <w:tab w:val="left" w:pos="1701"/>
        </w:tabs>
      </w:pPr>
      <w:r>
        <w:t>E-mail:</w:t>
      </w:r>
      <w:r>
        <w:tab/>
        <w:t>jiri.soutner</w:t>
      </w:r>
      <w:r w:rsidR="009B2CDE">
        <w:t>@p</w:t>
      </w:r>
      <w:r>
        <w:t>lzensky-kraj.cz</w:t>
      </w:r>
    </w:p>
    <w:p w:rsidR="00E13314" w:rsidRPr="0041585C" w:rsidRDefault="00E13314" w:rsidP="00E13314">
      <w:pPr>
        <w:pStyle w:val="Odvolaci"/>
        <w:tabs>
          <w:tab w:val="left" w:pos="1701"/>
        </w:tabs>
      </w:pPr>
    </w:p>
    <w:p w:rsidR="00E13314" w:rsidRPr="0041585C" w:rsidRDefault="00E13314" w:rsidP="00E13314">
      <w:pPr>
        <w:pStyle w:val="Odvolaci"/>
        <w:tabs>
          <w:tab w:val="left" w:pos="1701"/>
        </w:tabs>
      </w:pPr>
      <w:r w:rsidRPr="0041585C">
        <w:t>Datum:</w:t>
      </w:r>
      <w:r w:rsidRPr="0041585C">
        <w:tab/>
      </w:r>
      <w:r w:rsidR="0064115B">
        <w:t>1</w:t>
      </w:r>
      <w:r>
        <w:t>.</w:t>
      </w:r>
      <w:r w:rsidR="007962DD">
        <w:t xml:space="preserve"> </w:t>
      </w:r>
      <w:r w:rsidR="00074040">
        <w:t>1</w:t>
      </w:r>
      <w:r w:rsidR="00EF61FD">
        <w:t>1</w:t>
      </w:r>
      <w:r>
        <w:t>. 201</w:t>
      </w:r>
      <w:r w:rsidR="00B54B1E">
        <w:t>7</w:t>
      </w:r>
    </w:p>
    <w:p w:rsidR="00EE2FD9" w:rsidRDefault="00EE2FD9" w:rsidP="003533C3">
      <w:pPr>
        <w:pStyle w:val="Zkladntextodsazen"/>
        <w:spacing w:after="120"/>
        <w:ind w:left="0"/>
        <w:rPr>
          <w:b/>
          <w:sz w:val="24"/>
          <w:u w:val="single"/>
        </w:rPr>
      </w:pPr>
    </w:p>
    <w:p w:rsidR="00EE2FD9" w:rsidRDefault="00EE2FD9" w:rsidP="00D2635F">
      <w:pPr>
        <w:pStyle w:val="Zkladntextodsazen"/>
        <w:spacing w:after="360"/>
        <w:ind w:left="0"/>
        <w:rPr>
          <w:b/>
          <w:sz w:val="24"/>
        </w:rPr>
      </w:pPr>
    </w:p>
    <w:p w:rsidR="00B73D9D" w:rsidRDefault="00B73D9D" w:rsidP="00B73D9D">
      <w:pPr>
        <w:pStyle w:val="Default"/>
      </w:pPr>
    </w:p>
    <w:p w:rsidR="00EF61FD" w:rsidRDefault="00EF61FD" w:rsidP="00EF61FD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Stanovisko k zadání</w:t>
      </w:r>
    </w:p>
    <w:p w:rsidR="00EF61FD" w:rsidRDefault="00EF61FD" w:rsidP="00EF61FD">
      <w:pPr>
        <w:jc w:val="both"/>
        <w:rPr>
          <w:rFonts w:ascii="Arial" w:hAnsi="Arial" w:cs="Arial"/>
          <w:b/>
        </w:rPr>
      </w:pPr>
    </w:p>
    <w:p w:rsidR="00EF61FD" w:rsidRDefault="00EF61FD" w:rsidP="00EF61FD">
      <w:pPr>
        <w:jc w:val="both"/>
        <w:rPr>
          <w:rFonts w:ascii="Arial" w:hAnsi="Arial" w:cs="Arial"/>
          <w:b/>
        </w:rPr>
      </w:pPr>
    </w:p>
    <w:p w:rsidR="00EF61FD" w:rsidRDefault="00EF61FD" w:rsidP="00EF61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územního plánu Dýšina podle § 10i zákona č. 100/2001 Sb.</w:t>
      </w:r>
      <w:smartTag w:uri="urn:schemas-microsoft-com:office:smarttags" w:element="PersonName">
        <w:r>
          <w:rPr>
            <w:rFonts w:ascii="Arial" w:hAnsi="Arial" w:cs="Arial"/>
            <w:b/>
            <w:sz w:val="24"/>
            <w:szCs w:val="24"/>
          </w:rPr>
          <w:t>,</w:t>
        </w:r>
      </w:smartTag>
      <w:r>
        <w:rPr>
          <w:rFonts w:ascii="Arial" w:hAnsi="Arial" w:cs="Arial"/>
          <w:b/>
          <w:sz w:val="24"/>
          <w:szCs w:val="24"/>
        </w:rPr>
        <w:t xml:space="preserve"> o posuzování vlivů na životní prostředí a o změně některých souvisejících zákonů (zákon o posuzování vlivů na životní prostředí)</w:t>
      </w:r>
      <w:smartTag w:uri="urn:schemas-microsoft-com:office:smarttags" w:element="PersonName">
        <w:r>
          <w:rPr>
            <w:rFonts w:ascii="Arial" w:hAnsi="Arial" w:cs="Arial"/>
            <w:b/>
            <w:sz w:val="24"/>
            <w:szCs w:val="24"/>
          </w:rPr>
          <w:t>,</w:t>
        </w:r>
      </w:smartTag>
      <w:r>
        <w:rPr>
          <w:rFonts w:ascii="Arial" w:hAnsi="Arial" w:cs="Arial"/>
          <w:b/>
          <w:sz w:val="24"/>
          <w:szCs w:val="24"/>
        </w:rPr>
        <w:t xml:space="preserve"> ve znění pozdějších předpisů.</w:t>
      </w:r>
    </w:p>
    <w:p w:rsidR="00EF61FD" w:rsidRDefault="00EF61FD" w:rsidP="00EF61FD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F61FD" w:rsidRDefault="00EF61FD" w:rsidP="00EF61FD">
      <w:pPr>
        <w:pStyle w:val="Zkladntextodsazen"/>
        <w:tabs>
          <w:tab w:val="left" w:pos="426"/>
        </w:tabs>
        <w:ind w:left="0"/>
        <w:rPr>
          <w:sz w:val="24"/>
        </w:rPr>
      </w:pPr>
      <w:r>
        <w:rPr>
          <w:sz w:val="24"/>
        </w:rPr>
        <w:t xml:space="preserve">Krajský úřad Plzeňského kraje, odbor životního prostředí (dále jen krajský úřad), obdržel oznámení o návrhu zadání územního plánu Dýšina podle § 47 </w:t>
      </w:r>
      <w:r w:rsidRPr="00F23656">
        <w:rPr>
          <w:sz w:val="24"/>
        </w:rPr>
        <w:t>zákona</w:t>
      </w:r>
      <w:r>
        <w:rPr>
          <w:sz w:val="24"/>
        </w:rPr>
        <w:t xml:space="preserve"> č. </w:t>
      </w:r>
      <w:r w:rsidRPr="00F23656">
        <w:rPr>
          <w:sz w:val="24"/>
        </w:rPr>
        <w:t>183/2006 Sb.</w:t>
      </w:r>
      <w:smartTag w:uri="urn:schemas-microsoft-com:office:smarttags" w:element="PersonName">
        <w:r w:rsidRPr="00F23656">
          <w:rPr>
            <w:sz w:val="24"/>
          </w:rPr>
          <w:t>,</w:t>
        </w:r>
      </w:smartTag>
      <w:r w:rsidRPr="00F23656">
        <w:rPr>
          <w:sz w:val="24"/>
        </w:rPr>
        <w:t xml:space="preserve"> o územním plánování a </w:t>
      </w:r>
      <w:r>
        <w:rPr>
          <w:sz w:val="24"/>
        </w:rPr>
        <w:t>stavebním řádu (stavební zákon)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ve znění pozdějších předpisů (dále jen stavební zákon).</w:t>
      </w:r>
    </w:p>
    <w:p w:rsidR="00EF61FD" w:rsidRDefault="00EF61FD" w:rsidP="00EF61FD">
      <w:pPr>
        <w:pStyle w:val="Zkladntextodsazen"/>
        <w:ind w:left="0" w:firstLine="426"/>
        <w:rPr>
          <w:sz w:val="24"/>
        </w:rPr>
      </w:pPr>
    </w:p>
    <w:p w:rsidR="00EF61FD" w:rsidRPr="00F23656" w:rsidRDefault="00EF61FD" w:rsidP="00EF61FD">
      <w:pPr>
        <w:pStyle w:val="Zkladntextodsazen"/>
        <w:ind w:left="0"/>
        <w:rPr>
          <w:sz w:val="24"/>
        </w:rPr>
      </w:pPr>
      <w:r>
        <w:rPr>
          <w:sz w:val="24"/>
        </w:rPr>
        <w:t>Krajský úřad</w:t>
      </w:r>
      <w:r w:rsidRPr="00F23656">
        <w:rPr>
          <w:sz w:val="24"/>
        </w:rPr>
        <w:t xml:space="preserve"> jako příslušný orgán dle </w:t>
      </w:r>
      <w:r>
        <w:rPr>
          <w:sz w:val="24"/>
        </w:rPr>
        <w:t xml:space="preserve">§ 20 písm. b) a </w:t>
      </w:r>
      <w:r w:rsidRPr="00F23656">
        <w:rPr>
          <w:sz w:val="24"/>
        </w:rPr>
        <w:t xml:space="preserve">§ 22 </w:t>
      </w:r>
      <w:r>
        <w:rPr>
          <w:sz w:val="24"/>
        </w:rPr>
        <w:t xml:space="preserve">písm. e) </w:t>
      </w:r>
      <w:r w:rsidRPr="00F23656">
        <w:rPr>
          <w:sz w:val="24"/>
        </w:rPr>
        <w:t xml:space="preserve">zákona č. 100/2001 Sb., o posuzování vlivů na životní prostředí a o změně některých souvisejících zákonů (zákon o posuzování vlivů na životní prostředí), ve znění pozdějších </w:t>
      </w:r>
      <w:r>
        <w:rPr>
          <w:sz w:val="24"/>
        </w:rPr>
        <w:t>předpisů, (dále jen zákon o posuzování vlivů) vydává</w:t>
      </w:r>
      <w:r w:rsidRPr="00F23656">
        <w:rPr>
          <w:sz w:val="24"/>
        </w:rPr>
        <w:t xml:space="preserve"> podle § 47</w:t>
      </w:r>
      <w:r>
        <w:rPr>
          <w:sz w:val="24"/>
        </w:rPr>
        <w:t xml:space="preserve"> odst. 2 písm. b)</w:t>
      </w:r>
      <w:r w:rsidRPr="00F23656">
        <w:rPr>
          <w:sz w:val="24"/>
        </w:rPr>
        <w:t xml:space="preserve"> stavebního</w:t>
      </w:r>
      <w:r>
        <w:rPr>
          <w:sz w:val="24"/>
        </w:rPr>
        <w:t xml:space="preserve"> zákona následující stanovisko:</w:t>
      </w:r>
    </w:p>
    <w:p w:rsidR="00EF61FD" w:rsidRPr="00F23656" w:rsidRDefault="00EF61FD" w:rsidP="00EF61FD">
      <w:pPr>
        <w:pStyle w:val="Zkladntextodsazen"/>
        <w:rPr>
          <w:b/>
          <w:sz w:val="24"/>
        </w:rPr>
      </w:pPr>
    </w:p>
    <w:p w:rsidR="00EF61FD" w:rsidRPr="00010419" w:rsidRDefault="00EF61FD" w:rsidP="00EF61FD">
      <w:pPr>
        <w:jc w:val="both"/>
        <w:rPr>
          <w:rFonts w:ascii="Arial" w:hAnsi="Arial" w:cs="Arial"/>
          <w:sz w:val="24"/>
        </w:rPr>
      </w:pPr>
      <w:r w:rsidRPr="00010419">
        <w:rPr>
          <w:rFonts w:ascii="Arial" w:hAnsi="Arial" w:cs="Arial"/>
          <w:sz w:val="24"/>
        </w:rPr>
        <w:t>náv</w:t>
      </w:r>
      <w:r>
        <w:rPr>
          <w:rFonts w:ascii="Arial" w:hAnsi="Arial" w:cs="Arial"/>
          <w:sz w:val="24"/>
        </w:rPr>
        <w:t xml:space="preserve">rh </w:t>
      </w:r>
      <w:r w:rsidRPr="00010419">
        <w:rPr>
          <w:rFonts w:ascii="Arial" w:hAnsi="Arial" w:cs="Arial"/>
          <w:sz w:val="24"/>
        </w:rPr>
        <w:t>územního</w:t>
      </w:r>
      <w:r>
        <w:rPr>
          <w:rFonts w:ascii="Arial" w:hAnsi="Arial" w:cs="Arial"/>
          <w:sz w:val="24"/>
        </w:rPr>
        <w:t xml:space="preserve"> plánu</w:t>
      </w:r>
      <w:r w:rsidRPr="000104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Dýšina </w:t>
      </w:r>
      <w:r w:rsidRPr="006019F6">
        <w:rPr>
          <w:rFonts w:ascii="Arial" w:hAnsi="Arial" w:cs="Arial"/>
          <w:b/>
          <w:sz w:val="24"/>
        </w:rPr>
        <w:t>je</w:t>
      </w:r>
      <w:r w:rsidRPr="00282C7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nutno posoudit </w:t>
      </w:r>
      <w:r>
        <w:rPr>
          <w:rFonts w:ascii="Arial" w:hAnsi="Arial" w:cs="Arial"/>
          <w:sz w:val="24"/>
        </w:rPr>
        <w:t>z hlediska vlivů na životní prostředí podle § 10i zákona o posuzování vlivů.</w:t>
      </w:r>
    </w:p>
    <w:p w:rsidR="00EF61FD" w:rsidRDefault="00EF61FD" w:rsidP="00EF61FD">
      <w:pPr>
        <w:jc w:val="both"/>
        <w:rPr>
          <w:rFonts w:cs="Arial"/>
        </w:rPr>
      </w:pPr>
    </w:p>
    <w:p w:rsidR="00EF61FD" w:rsidRDefault="00EF61FD" w:rsidP="00EF61FD">
      <w:pPr>
        <w:ind w:right="111"/>
        <w:jc w:val="both"/>
        <w:rPr>
          <w:rFonts w:ascii="Arial" w:hAnsi="Arial" w:cs="Arial"/>
          <w:bCs/>
          <w:sz w:val="24"/>
          <w:szCs w:val="24"/>
        </w:rPr>
      </w:pPr>
    </w:p>
    <w:p w:rsidR="00EF61FD" w:rsidRPr="00BB18D7" w:rsidRDefault="00EF61FD" w:rsidP="00EF61FD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BB18D7">
        <w:rPr>
          <w:rFonts w:ascii="Arial" w:hAnsi="Arial" w:cs="Arial"/>
          <w:sz w:val="24"/>
          <w:szCs w:val="24"/>
        </w:rPr>
        <w:t>Odůvodnění:</w:t>
      </w:r>
    </w:p>
    <w:p w:rsidR="00EF61FD" w:rsidRDefault="00EF61FD" w:rsidP="00EF61FD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 w:rsidRPr="00BB18D7">
        <w:rPr>
          <w:rFonts w:ascii="Arial" w:hAnsi="Arial" w:cs="Arial"/>
          <w:sz w:val="24"/>
          <w:szCs w:val="24"/>
        </w:rPr>
        <w:t>Krajs</w:t>
      </w:r>
      <w:r>
        <w:rPr>
          <w:rFonts w:ascii="Arial" w:hAnsi="Arial" w:cs="Arial"/>
          <w:sz w:val="24"/>
          <w:szCs w:val="24"/>
        </w:rPr>
        <w:t>ký úřad posoudil předložený návrh určený k projednání</w:t>
      </w:r>
      <w:r w:rsidRPr="00BB18D7">
        <w:rPr>
          <w:rFonts w:ascii="Arial" w:hAnsi="Arial" w:cs="Arial"/>
          <w:sz w:val="24"/>
          <w:szCs w:val="24"/>
        </w:rPr>
        <w:t xml:space="preserve"> na </w:t>
      </w:r>
      <w:r w:rsidRPr="00BB18D7">
        <w:rPr>
          <w:rFonts w:ascii="Arial" w:hAnsi="Arial" w:cs="Arial"/>
          <w:color w:val="000000"/>
          <w:sz w:val="24"/>
          <w:szCs w:val="24"/>
        </w:rPr>
        <w:t xml:space="preserve">základě kritérií uvedených v příloze č. 8 </w:t>
      </w:r>
      <w:r w:rsidRPr="00BB18D7">
        <w:rPr>
          <w:rFonts w:ascii="Arial" w:hAnsi="Arial" w:cs="Arial"/>
          <w:sz w:val="24"/>
          <w:szCs w:val="24"/>
        </w:rPr>
        <w:t>zákona o posuzování vlivů na životní prostředí</w:t>
      </w:r>
      <w:r w:rsidRPr="00BB18D7">
        <w:rPr>
          <w:rFonts w:ascii="Arial" w:hAnsi="Arial" w:cs="Arial"/>
          <w:color w:val="000000"/>
          <w:sz w:val="24"/>
          <w:szCs w:val="24"/>
        </w:rPr>
        <w:t>.</w:t>
      </w:r>
      <w:r w:rsidRPr="00952B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952B5B">
        <w:rPr>
          <w:rFonts w:ascii="Arial" w:hAnsi="Arial" w:cs="Arial"/>
          <w:sz w:val="24"/>
          <w:szCs w:val="24"/>
        </w:rPr>
        <w:t xml:space="preserve">ako dotčený orgán ve smyslu stavebního zákona posouzení vlivů územně plánovací dokumentace na životní prostředí podle § 10i zákona </w:t>
      </w:r>
      <w:r w:rsidRPr="00952B5B">
        <w:rPr>
          <w:rFonts w:ascii="Arial" w:hAnsi="Arial" w:cs="Arial"/>
          <w:sz w:val="24"/>
        </w:rPr>
        <w:t xml:space="preserve">č. 100/2001 Sb., o posuzování vlivů na životní prostředí a o změně některých souvisejících zákonů (zákon o posuzování vlivů na životní prostředí), ve znění pozdějších </w:t>
      </w:r>
      <w:r>
        <w:rPr>
          <w:rFonts w:ascii="Arial" w:hAnsi="Arial" w:cs="Arial"/>
          <w:sz w:val="24"/>
        </w:rPr>
        <w:lastRenderedPageBreak/>
        <w:t>předpisů</w:t>
      </w:r>
      <w:r w:rsidRPr="00952B5B">
        <w:rPr>
          <w:rFonts w:ascii="Arial" w:hAnsi="Arial" w:cs="Arial"/>
          <w:sz w:val="24"/>
          <w:szCs w:val="24"/>
        </w:rPr>
        <w:t>. Po důkladném prostudování předloženého návrhu zadání byla shledána nezbytnost komplexního posouzení vlivů na životní prostředí, a to převážně z těchto důvodů:</w:t>
      </w:r>
    </w:p>
    <w:p w:rsidR="00EF61FD" w:rsidRDefault="00EF61FD" w:rsidP="00EF61FD">
      <w:pPr>
        <w:pStyle w:val="Default"/>
      </w:pPr>
    </w:p>
    <w:p w:rsidR="00EF61FD" w:rsidRPr="00952B5B" w:rsidRDefault="00EF61FD" w:rsidP="00EF61FD">
      <w:pPr>
        <w:pStyle w:val="Default"/>
        <w:numPr>
          <w:ilvl w:val="0"/>
          <w:numId w:val="5"/>
        </w:numPr>
        <w:spacing w:after="9"/>
        <w:jc w:val="both"/>
      </w:pPr>
      <w:r w:rsidRPr="00952B5B">
        <w:t xml:space="preserve">Požadavky na územně plánovací dokumentaci jsou navrženy v rozsahu, kdy nelze vyloučit kumulativní vliv jednotlivých funkčních využití území ve smyslu zákona </w:t>
      </w:r>
      <w:r>
        <w:t>o posuzování vlivů</w:t>
      </w:r>
      <w:r w:rsidRPr="00952B5B">
        <w:t xml:space="preserve">. </w:t>
      </w:r>
    </w:p>
    <w:p w:rsidR="00EF61FD" w:rsidRPr="00952B5B" w:rsidRDefault="00EF61FD" w:rsidP="00EF61FD">
      <w:pPr>
        <w:pStyle w:val="Default"/>
        <w:numPr>
          <w:ilvl w:val="0"/>
          <w:numId w:val="5"/>
        </w:numPr>
        <w:jc w:val="both"/>
      </w:pPr>
      <w:r w:rsidRPr="00952B5B">
        <w:t xml:space="preserve">Předkládaný návrh zadání nevylučuje vymezení ploch pro případnou realizaci záměrů uvedených v příloze č. 1 zákona </w:t>
      </w:r>
      <w:r>
        <w:t>o posuzování vlivů</w:t>
      </w:r>
      <w:r w:rsidRPr="00952B5B">
        <w:t xml:space="preserve">. </w:t>
      </w:r>
    </w:p>
    <w:p w:rsidR="00EF61FD" w:rsidRDefault="00EF61FD" w:rsidP="00EF61FD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61FD" w:rsidRPr="002D16A9" w:rsidRDefault="00EF61FD" w:rsidP="00EF61FD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 w:rsidRPr="002D16A9">
        <w:rPr>
          <w:rFonts w:ascii="Arial" w:hAnsi="Arial" w:cs="Arial"/>
          <w:sz w:val="24"/>
          <w:szCs w:val="24"/>
        </w:rPr>
        <w:t>Nedílnou součástí řešení</w:t>
      </w:r>
      <w:r>
        <w:rPr>
          <w:rFonts w:ascii="Arial" w:hAnsi="Arial" w:cs="Arial"/>
          <w:sz w:val="24"/>
          <w:szCs w:val="24"/>
        </w:rPr>
        <w:t xml:space="preserve"> územního plánu Dýšina</w:t>
      </w:r>
      <w:r w:rsidRPr="002D16A9">
        <w:rPr>
          <w:rFonts w:ascii="Arial" w:hAnsi="Arial" w:cs="Arial"/>
          <w:sz w:val="24"/>
          <w:szCs w:val="24"/>
        </w:rPr>
        <w:t xml:space="preserve">, v dalším stupni územně plánovací dokumentace, bude vyhodnocení vlivů na životní prostředí zpracované, na základě ustanovení § 19 odst. 2 zákona č. 183/2006 Sb., o územním plánování a stavebním řádu (stavební zákon), v rozsahu přílohy stavebního zákona, osobou k tomu oprávněnou podle § 19 zákona o posuzování vlivů na životní prostředí. </w:t>
      </w:r>
    </w:p>
    <w:p w:rsidR="00EF61FD" w:rsidRPr="002D16A9" w:rsidRDefault="00EF61FD" w:rsidP="00EF61FD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 w:rsidRPr="002D16A9">
        <w:rPr>
          <w:rFonts w:ascii="Arial" w:hAnsi="Arial" w:cs="Arial"/>
          <w:sz w:val="24"/>
          <w:szCs w:val="24"/>
        </w:rPr>
        <w:t>Vyhodnocení musí komplexně pro řešené i širší dotčené území postihnout vlivy územně plánovací dokumentace na jednotlivé složky životního prostředí, ÚSES, území chráněná ve smyslu zákona o ochraně přírody a krajiny a na veřejné zdraví. Součástí vyhodnocení bude i návrh případných opatření k eliminaci, minimalizaci a kompenzaci negativních vlivů na životní prostředí a veřejné zdraví.</w:t>
      </w:r>
    </w:p>
    <w:p w:rsidR="00EF61FD" w:rsidRDefault="00EF61FD" w:rsidP="00EF61FD">
      <w:pPr>
        <w:pStyle w:val="Zkladntextodsazen"/>
        <w:ind w:left="0" w:firstLine="426"/>
        <w:rPr>
          <w:sz w:val="24"/>
        </w:rPr>
      </w:pPr>
      <w:r>
        <w:rPr>
          <w:sz w:val="24"/>
        </w:rPr>
        <w:tab/>
      </w:r>
    </w:p>
    <w:p w:rsidR="00EF61FD" w:rsidRDefault="00EF61FD" w:rsidP="00EF61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účely vyjádření a následně stanoviska, žádáme pořizovatele o předání jednoho jejího kompletního vyhotovení zdejšímu odboru, oddělení IPPC a EIA.</w:t>
      </w:r>
    </w:p>
    <w:p w:rsidR="00EF61FD" w:rsidRPr="00B47C4C" w:rsidRDefault="00EF61FD" w:rsidP="00EF61FD">
      <w:pPr>
        <w:pStyle w:val="Default"/>
        <w:jc w:val="both"/>
      </w:pPr>
      <w:r w:rsidRPr="00B47C4C">
        <w:t xml:space="preserve"> </w:t>
      </w:r>
    </w:p>
    <w:p w:rsidR="00EF61FD" w:rsidRDefault="00EF61FD" w:rsidP="00EF61FD">
      <w:pPr>
        <w:tabs>
          <w:tab w:val="left" w:pos="426"/>
          <w:tab w:val="left" w:pos="9000"/>
        </w:tabs>
        <w:spacing w:after="120"/>
        <w:ind w:right="72"/>
        <w:jc w:val="both"/>
        <w:rPr>
          <w:rFonts w:ascii="Arial" w:hAnsi="Arial" w:cs="Arial"/>
          <w:sz w:val="24"/>
          <w:szCs w:val="24"/>
        </w:rPr>
      </w:pPr>
    </w:p>
    <w:p w:rsidR="00EF61FD" w:rsidRPr="00C33B56" w:rsidRDefault="00EF61FD" w:rsidP="00EF61FD">
      <w:pPr>
        <w:jc w:val="both"/>
        <w:rPr>
          <w:rFonts w:ascii="Arial" w:hAnsi="Arial" w:cs="Arial"/>
          <w:sz w:val="24"/>
          <w:szCs w:val="24"/>
        </w:rPr>
      </w:pPr>
      <w:r w:rsidRPr="00C33B56">
        <w:rPr>
          <w:rFonts w:ascii="Arial" w:hAnsi="Arial" w:cs="Arial"/>
          <w:sz w:val="24"/>
          <w:szCs w:val="24"/>
        </w:rPr>
        <w:t>Uveden</w:t>
      </w:r>
      <w:r>
        <w:rPr>
          <w:rFonts w:ascii="Arial" w:hAnsi="Arial" w:cs="Arial"/>
          <w:sz w:val="24"/>
          <w:szCs w:val="24"/>
        </w:rPr>
        <w:t>é</w:t>
      </w:r>
      <w:r w:rsidRPr="00C33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stanovisko</w:t>
      </w:r>
      <w:r w:rsidRPr="00C33B56">
        <w:rPr>
          <w:rFonts w:ascii="Arial" w:hAnsi="Arial" w:cs="Arial"/>
          <w:sz w:val="24"/>
          <w:szCs w:val="24"/>
        </w:rPr>
        <w:t xml:space="preserve"> nenahrazuje vyjádření dotčených orgánů státní správy, ani příslušná povolení podle zvláštních právních předpisů. </w:t>
      </w:r>
    </w:p>
    <w:p w:rsidR="00E53572" w:rsidRPr="00B73D9D" w:rsidRDefault="00E53572" w:rsidP="00B73D9D">
      <w:pPr>
        <w:pStyle w:val="Default"/>
        <w:jc w:val="both"/>
      </w:pPr>
    </w:p>
    <w:p w:rsidR="00B0211F" w:rsidRPr="00B0211F" w:rsidRDefault="00B0211F" w:rsidP="0064115B">
      <w:pPr>
        <w:pStyle w:val="Default"/>
        <w:spacing w:before="1800"/>
      </w:pPr>
      <w:r w:rsidRPr="00B0211F">
        <w:t xml:space="preserve">Mgr. Jaroslav Nálevka </w:t>
      </w:r>
    </w:p>
    <w:p w:rsidR="00B0211F" w:rsidRPr="00B0211F" w:rsidRDefault="00B0211F" w:rsidP="00B0211F">
      <w:pPr>
        <w:pStyle w:val="Default"/>
        <w:spacing w:after="120"/>
      </w:pPr>
      <w:r w:rsidRPr="00B0211F">
        <w:t xml:space="preserve">vedoucí oddělení IPPC a EIA </w:t>
      </w:r>
    </w:p>
    <w:p w:rsidR="00B0211F" w:rsidRPr="00B0211F" w:rsidRDefault="00B0211F" w:rsidP="00B0211F">
      <w:pPr>
        <w:pStyle w:val="Zkladntext"/>
        <w:jc w:val="both"/>
        <w:rPr>
          <w:rFonts w:ascii="Arial" w:hAnsi="Arial" w:cs="Arial"/>
        </w:rPr>
      </w:pPr>
      <w:r w:rsidRPr="00B0211F">
        <w:rPr>
          <w:rFonts w:ascii="Arial" w:hAnsi="Arial" w:cs="Arial"/>
        </w:rPr>
        <w:t>podepsáno elektronicky</w:t>
      </w:r>
    </w:p>
    <w:sectPr w:rsidR="00B0211F" w:rsidRPr="00B0211F" w:rsidSect="00E133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05" w:right="851" w:bottom="851" w:left="1134" w:header="709" w:footer="7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1F" w:rsidRDefault="00B0211F" w:rsidP="00C2054D">
      <w:r>
        <w:separator/>
      </w:r>
    </w:p>
  </w:endnote>
  <w:endnote w:type="continuationSeparator" w:id="0">
    <w:p w:rsidR="00B0211F" w:rsidRDefault="00B0211F" w:rsidP="00C2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1F" w:rsidRDefault="00B0211F" w:rsidP="00A15DDA">
    <w:pPr>
      <w:tabs>
        <w:tab w:val="left" w:pos="3969"/>
        <w:tab w:val="left" w:pos="7371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</w:t>
    </w:r>
    <w:r w:rsidRPr="00C0113C">
      <w:rPr>
        <w:rFonts w:ascii="Arial" w:hAnsi="Arial" w:cs="Arial"/>
        <w:color w:val="000000"/>
        <w:sz w:val="16"/>
        <w:szCs w:val="16"/>
      </w:rPr>
      <w:t>-</w:t>
    </w:r>
    <w:r>
      <w:rPr>
        <w:rFonts w:ascii="Arial" w:hAnsi="Arial" w:cs="Arial"/>
        <w:color w:val="000000"/>
        <w:sz w:val="16"/>
        <w:szCs w:val="16"/>
      </w:rPr>
      <w:t>ma</w:t>
    </w:r>
    <w:r w:rsidRPr="00C0113C">
      <w:rPr>
        <w:rFonts w:ascii="Arial" w:hAnsi="Arial" w:cs="Arial"/>
        <w:color w:val="000000"/>
        <w:sz w:val="16"/>
        <w:szCs w:val="16"/>
      </w:rPr>
      <w:t xml:space="preserve">il: </w:t>
    </w:r>
    <w:r w:rsidRPr="00BA2079">
      <w:rPr>
        <w:rFonts w:ascii="Arial" w:hAnsi="Arial" w:cs="Arial"/>
        <w:color w:val="000000"/>
        <w:sz w:val="16"/>
        <w:szCs w:val="16"/>
      </w:rPr>
      <w:t>posta@plzensky-kraj.cz</w:t>
    </w:r>
    <w:r>
      <w:rPr>
        <w:rFonts w:ascii="Arial" w:hAnsi="Arial" w:cs="Arial"/>
        <w:color w:val="000000"/>
        <w:sz w:val="16"/>
        <w:szCs w:val="16"/>
      </w:rPr>
      <w:tab/>
      <w:t>T</w:t>
    </w:r>
    <w:r w:rsidRPr="00332E5B">
      <w:rPr>
        <w:rFonts w:ascii="Arial" w:hAnsi="Arial" w:cs="Arial"/>
        <w:color w:val="000000"/>
        <w:sz w:val="16"/>
        <w:szCs w:val="16"/>
      </w:rPr>
      <w:t>el.: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111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IČO: 70890366</w:t>
    </w:r>
  </w:p>
  <w:p w:rsidR="00B0211F" w:rsidRPr="00392FE3" w:rsidRDefault="00B0211F" w:rsidP="00A15DDA">
    <w:pPr>
      <w:tabs>
        <w:tab w:val="left" w:pos="3969"/>
        <w:tab w:val="left" w:pos="7371"/>
      </w:tabs>
      <w:rPr>
        <w:sz w:val="16"/>
        <w:szCs w:val="16"/>
      </w:rPr>
    </w:pPr>
    <w:r w:rsidRPr="00C0113C">
      <w:rPr>
        <w:rFonts w:ascii="Arial" w:hAnsi="Arial" w:cs="Arial"/>
        <w:color w:val="000000"/>
        <w:sz w:val="16"/>
        <w:szCs w:val="16"/>
      </w:rPr>
      <w:t>www.plzensky-kraj.cz</w:t>
    </w:r>
    <w:r>
      <w:rPr>
        <w:rFonts w:ascii="Arial" w:hAnsi="Arial" w:cs="Arial"/>
        <w:color w:val="000000"/>
        <w:sz w:val="16"/>
        <w:szCs w:val="16"/>
      </w:rPr>
      <w:tab/>
      <w:t>F</w:t>
    </w:r>
    <w:r w:rsidRPr="00332E5B">
      <w:rPr>
        <w:rFonts w:ascii="Arial" w:hAnsi="Arial" w:cs="Arial"/>
        <w:color w:val="000000"/>
        <w:sz w:val="16"/>
        <w:szCs w:val="16"/>
      </w:rPr>
      <w:t>ax: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078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DIČ: CZ70890366</w:t>
    </w:r>
  </w:p>
  <w:p w:rsidR="00B0211F" w:rsidRDefault="00B0211F" w:rsidP="00A15DDA">
    <w:pPr>
      <w:rPr>
        <w:rFonts w:ascii="Arial" w:hAnsi="Arial"/>
        <w:color w:val="000000"/>
        <w:sz w:val="16"/>
      </w:rPr>
    </w:pPr>
  </w:p>
  <w:p w:rsidR="00B0211F" w:rsidRDefault="00B0211F">
    <w:pPr>
      <w:tabs>
        <w:tab w:val="left" w:pos="567"/>
        <w:tab w:val="right" w:pos="9072"/>
      </w:tabs>
      <w:rPr>
        <w:rFonts w:ascii="Arial" w:hAnsi="Arial"/>
        <w:color w:val="00000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1F" w:rsidRDefault="00B0211F" w:rsidP="00A15DDA">
    <w:pPr>
      <w:tabs>
        <w:tab w:val="left" w:pos="3969"/>
        <w:tab w:val="left" w:pos="7371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</w:t>
    </w:r>
    <w:r w:rsidRPr="00C0113C">
      <w:rPr>
        <w:rFonts w:ascii="Arial" w:hAnsi="Arial" w:cs="Arial"/>
        <w:color w:val="000000"/>
        <w:sz w:val="16"/>
        <w:szCs w:val="16"/>
      </w:rPr>
      <w:t>-</w:t>
    </w:r>
    <w:r>
      <w:rPr>
        <w:rFonts w:ascii="Arial" w:hAnsi="Arial" w:cs="Arial"/>
        <w:color w:val="000000"/>
        <w:sz w:val="16"/>
        <w:szCs w:val="16"/>
      </w:rPr>
      <w:t>ma</w:t>
    </w:r>
    <w:r w:rsidRPr="00C0113C">
      <w:rPr>
        <w:rFonts w:ascii="Arial" w:hAnsi="Arial" w:cs="Arial"/>
        <w:color w:val="000000"/>
        <w:sz w:val="16"/>
        <w:szCs w:val="16"/>
      </w:rPr>
      <w:t xml:space="preserve">il: </w:t>
    </w:r>
    <w:r w:rsidRPr="00BA2079">
      <w:rPr>
        <w:rFonts w:ascii="Arial" w:hAnsi="Arial" w:cs="Arial"/>
        <w:color w:val="000000"/>
        <w:sz w:val="16"/>
        <w:szCs w:val="16"/>
      </w:rPr>
      <w:t>posta@plzensky-kraj.cz</w:t>
    </w:r>
    <w:r>
      <w:rPr>
        <w:rFonts w:ascii="Arial" w:hAnsi="Arial" w:cs="Arial"/>
        <w:color w:val="000000"/>
        <w:sz w:val="16"/>
        <w:szCs w:val="16"/>
      </w:rPr>
      <w:tab/>
      <w:t>T</w:t>
    </w:r>
    <w:r w:rsidRPr="00332E5B">
      <w:rPr>
        <w:rFonts w:ascii="Arial" w:hAnsi="Arial" w:cs="Arial"/>
        <w:color w:val="000000"/>
        <w:sz w:val="16"/>
        <w:szCs w:val="16"/>
      </w:rPr>
      <w:t>el.: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111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IČO: 70890366</w:t>
    </w:r>
  </w:p>
  <w:p w:rsidR="00B0211F" w:rsidRPr="00392FE3" w:rsidRDefault="00B0211F" w:rsidP="00A15DDA">
    <w:pPr>
      <w:tabs>
        <w:tab w:val="left" w:pos="3969"/>
        <w:tab w:val="left" w:pos="7371"/>
      </w:tabs>
      <w:rPr>
        <w:sz w:val="16"/>
        <w:szCs w:val="16"/>
      </w:rPr>
    </w:pPr>
    <w:r w:rsidRPr="00C0113C">
      <w:rPr>
        <w:rFonts w:ascii="Arial" w:hAnsi="Arial" w:cs="Arial"/>
        <w:color w:val="000000"/>
        <w:sz w:val="16"/>
        <w:szCs w:val="16"/>
      </w:rPr>
      <w:t>www.plzensky-kraj.cz</w:t>
    </w:r>
    <w:r>
      <w:rPr>
        <w:rFonts w:ascii="Arial" w:hAnsi="Arial" w:cs="Arial"/>
        <w:color w:val="000000"/>
        <w:sz w:val="16"/>
        <w:szCs w:val="16"/>
      </w:rPr>
      <w:tab/>
      <w:t>F</w:t>
    </w:r>
    <w:r w:rsidRPr="00332E5B">
      <w:rPr>
        <w:rFonts w:ascii="Arial" w:hAnsi="Arial" w:cs="Arial"/>
        <w:color w:val="000000"/>
        <w:sz w:val="16"/>
        <w:szCs w:val="16"/>
      </w:rPr>
      <w:t>ax: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078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DIČ: CZ70890366</w:t>
    </w:r>
  </w:p>
  <w:p w:rsidR="00B0211F" w:rsidRDefault="00B0211F" w:rsidP="00A15DDA">
    <w:pPr>
      <w:rPr>
        <w:rFonts w:ascii="Arial" w:hAnsi="Arial"/>
        <w:color w:val="000000"/>
        <w:sz w:val="16"/>
      </w:rPr>
    </w:pPr>
  </w:p>
  <w:p w:rsidR="00B0211F" w:rsidRPr="00A15DDA" w:rsidRDefault="00B0211F" w:rsidP="00A15D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1F" w:rsidRDefault="00B0211F" w:rsidP="00C2054D">
      <w:r>
        <w:separator/>
      </w:r>
    </w:p>
  </w:footnote>
  <w:footnote w:type="continuationSeparator" w:id="0">
    <w:p w:rsidR="00B0211F" w:rsidRDefault="00B0211F" w:rsidP="00C2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550536846"/>
      <w:docPartObj>
        <w:docPartGallery w:val="Page Numbers (Top of Page)"/>
        <w:docPartUnique/>
      </w:docPartObj>
    </w:sdtPr>
    <w:sdtEndPr/>
    <w:sdtContent>
      <w:p w:rsidR="00B0211F" w:rsidRPr="007D10DC" w:rsidRDefault="00B0211F" w:rsidP="00E443DC">
        <w:pPr>
          <w:pStyle w:val="Text12b"/>
          <w:jc w:val="right"/>
          <w:rPr>
            <w:sz w:val="22"/>
            <w:szCs w:val="22"/>
          </w:rPr>
        </w:pPr>
        <w:r w:rsidRPr="007D10DC">
          <w:rPr>
            <w:noProof/>
            <w:sz w:val="22"/>
            <w:szCs w:val="22"/>
            <w:lang w:val="cs-CZ" w:eastAsia="cs-CZ"/>
          </w:rPr>
          <w:t xml:space="preserve"> </w:t>
        </w:r>
        <w:r w:rsidR="00855632" w:rsidRPr="007D10DC">
          <w:rPr>
            <w:sz w:val="22"/>
            <w:szCs w:val="22"/>
          </w:rPr>
          <w:fldChar w:fldCharType="begin"/>
        </w:r>
        <w:r w:rsidRPr="007D10DC">
          <w:rPr>
            <w:sz w:val="22"/>
            <w:szCs w:val="22"/>
          </w:rPr>
          <w:instrText>PAGE</w:instrText>
        </w:r>
        <w:r w:rsidR="00855632" w:rsidRPr="007D10DC">
          <w:rPr>
            <w:sz w:val="22"/>
            <w:szCs w:val="22"/>
          </w:rPr>
          <w:fldChar w:fldCharType="separate"/>
        </w:r>
        <w:r w:rsidR="006B422E">
          <w:rPr>
            <w:noProof/>
            <w:sz w:val="22"/>
            <w:szCs w:val="22"/>
          </w:rPr>
          <w:t>2</w:t>
        </w:r>
        <w:r w:rsidR="00855632" w:rsidRPr="007D10DC">
          <w:rPr>
            <w:sz w:val="22"/>
            <w:szCs w:val="22"/>
          </w:rPr>
          <w:fldChar w:fldCharType="end"/>
        </w:r>
        <w:r w:rsidRPr="007D10DC">
          <w:rPr>
            <w:sz w:val="22"/>
            <w:szCs w:val="22"/>
            <w:lang w:val="cs-CZ"/>
          </w:rPr>
          <w:t>/</w:t>
        </w:r>
        <w:fldSimple w:instr=" NUMPAGES   \* MERGEFORMAT ">
          <w:r w:rsidR="006B422E" w:rsidRPr="006B422E">
            <w:rPr>
              <w:noProof/>
              <w:sz w:val="22"/>
              <w:szCs w:val="22"/>
              <w:lang w:val="cs-CZ"/>
            </w:rPr>
            <w:t>2</w:t>
          </w:r>
        </w:fldSimple>
      </w:p>
    </w:sdtContent>
  </w:sdt>
  <w:p w:rsidR="00B0211F" w:rsidRDefault="00B021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1F" w:rsidRDefault="00C828E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640080</wp:posOffset>
              </wp:positionH>
              <wp:positionV relativeFrom="page">
                <wp:posOffset>558165</wp:posOffset>
              </wp:positionV>
              <wp:extent cx="3869055" cy="815975"/>
              <wp:effectExtent l="1905" t="0" r="0" b="0"/>
              <wp:wrapThrough wrapText="bothSides">
                <wp:wrapPolygon edited="0">
                  <wp:start x="-82" y="0"/>
                  <wp:lineTo x="-82" y="21600"/>
                  <wp:lineTo x="21682" y="21600"/>
                  <wp:lineTo x="21682" y="0"/>
                  <wp:lineTo x="-82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11F" w:rsidRDefault="00B0211F" w:rsidP="00251F8D">
                          <w:pPr>
                            <w:pStyle w:val="Nadpis1"/>
                            <w:spacing w:line="288" w:lineRule="auto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  <w:sz w:val="30"/>
                            </w:rPr>
                            <w:t>Krajský úřad Plzeňského kraje</w:t>
                          </w:r>
                          <w:r>
                            <w:rPr>
                              <w:caps/>
                            </w:rPr>
                            <w:t xml:space="preserve"> </w:t>
                          </w:r>
                        </w:p>
                        <w:p w:rsidR="00B0211F" w:rsidRDefault="00B0211F">
                          <w:pPr>
                            <w:pStyle w:val="Nadpis1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odbor životního prostředí</w:t>
                          </w:r>
                        </w:p>
                        <w:p w:rsidR="00B0211F" w:rsidRDefault="00B0211F">
                          <w:pPr>
                            <w:pStyle w:val="Nadpis1"/>
                          </w:pPr>
                          <w:r>
                            <w:t>Škroupova 18, 306 13 Plzeň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.4pt;margin-top:43.95pt;width:304.65pt;height:6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VT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" o:allowincell="f" filled="f" stroked="f">
              <v:textbox>
                <w:txbxContent>
                  <w:p w:rsidR="00B0211F" w:rsidRDefault="00B0211F" w:rsidP="00251F8D">
                    <w:pPr>
                      <w:pStyle w:val="Nadpis1"/>
                      <w:spacing w:line="288" w:lineRule="auto"/>
                      <w:rPr>
                        <w:caps/>
                      </w:rPr>
                    </w:pPr>
                    <w:r>
                      <w:rPr>
                        <w:caps/>
                        <w:sz w:val="30"/>
                      </w:rPr>
                      <w:t>Krajský úřad Plzeňského kraje</w:t>
                    </w:r>
                    <w:r>
                      <w:rPr>
                        <w:caps/>
                      </w:rPr>
                      <w:t xml:space="preserve"> </w:t>
                    </w:r>
                  </w:p>
                  <w:p w:rsidR="00B0211F" w:rsidRDefault="00B0211F">
                    <w:pPr>
                      <w:pStyle w:val="Nadpis1"/>
                      <w:rPr>
                        <w:caps/>
                      </w:rPr>
                    </w:pPr>
                    <w:r>
                      <w:rPr>
                        <w:caps/>
                      </w:rPr>
                      <w:t>odbor životního prostředí</w:t>
                    </w:r>
                  </w:p>
                  <w:p w:rsidR="00B0211F" w:rsidRDefault="00B0211F">
                    <w:pPr>
                      <w:pStyle w:val="Nadpis1"/>
                    </w:pPr>
                    <w:r>
                      <w:t>Škroupova 18, 306 13 Plzeň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B0211F">
      <w:rPr>
        <w:noProof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4625340</wp:posOffset>
          </wp:positionH>
          <wp:positionV relativeFrom="page">
            <wp:posOffset>1927860</wp:posOffset>
          </wp:positionV>
          <wp:extent cx="2209800" cy="800100"/>
          <wp:effectExtent l="19050" t="0" r="0" b="0"/>
          <wp:wrapNone/>
          <wp:docPr id="3" name="obrázek 3" descr="na adr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 adre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5C47"/>
    <w:multiLevelType w:val="hybridMultilevel"/>
    <w:tmpl w:val="466E6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13883"/>
    <w:multiLevelType w:val="hybridMultilevel"/>
    <w:tmpl w:val="25823228"/>
    <w:lvl w:ilvl="0" w:tplc="824E5DDC">
      <w:start w:val="1"/>
      <w:numFmt w:val="bullet"/>
      <w:lvlText w:val=""/>
      <w:lvlJc w:val="left"/>
      <w:pPr>
        <w:tabs>
          <w:tab w:val="num" w:pos="1080"/>
        </w:tabs>
        <w:ind w:left="1080" w:hanging="40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371CB"/>
    <w:multiLevelType w:val="hybridMultilevel"/>
    <w:tmpl w:val="8BBE9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C3"/>
    <w:rsid w:val="00003F5A"/>
    <w:rsid w:val="000068B6"/>
    <w:rsid w:val="00007801"/>
    <w:rsid w:val="00014994"/>
    <w:rsid w:val="00016662"/>
    <w:rsid w:val="00017223"/>
    <w:rsid w:val="000174DF"/>
    <w:rsid w:val="00021B52"/>
    <w:rsid w:val="000221C2"/>
    <w:rsid w:val="000230F6"/>
    <w:rsid w:val="0005034A"/>
    <w:rsid w:val="00063855"/>
    <w:rsid w:val="00064320"/>
    <w:rsid w:val="00074040"/>
    <w:rsid w:val="00075F3F"/>
    <w:rsid w:val="00082455"/>
    <w:rsid w:val="00082A68"/>
    <w:rsid w:val="00083FE6"/>
    <w:rsid w:val="00084AAE"/>
    <w:rsid w:val="00091CD7"/>
    <w:rsid w:val="00097578"/>
    <w:rsid w:val="000D60DA"/>
    <w:rsid w:val="000F01A2"/>
    <w:rsid w:val="000F556D"/>
    <w:rsid w:val="0010373C"/>
    <w:rsid w:val="00123442"/>
    <w:rsid w:val="001238F5"/>
    <w:rsid w:val="0013320C"/>
    <w:rsid w:val="00140243"/>
    <w:rsid w:val="00153DD8"/>
    <w:rsid w:val="001B26FC"/>
    <w:rsid w:val="001B7D33"/>
    <w:rsid w:val="001C2357"/>
    <w:rsid w:val="001C32AC"/>
    <w:rsid w:val="001C4826"/>
    <w:rsid w:val="001C7FC0"/>
    <w:rsid w:val="001E02AA"/>
    <w:rsid w:val="001E43FC"/>
    <w:rsid w:val="001F7281"/>
    <w:rsid w:val="00200846"/>
    <w:rsid w:val="00200B6E"/>
    <w:rsid w:val="00205788"/>
    <w:rsid w:val="00211D06"/>
    <w:rsid w:val="00216BFB"/>
    <w:rsid w:val="002175D2"/>
    <w:rsid w:val="002225EB"/>
    <w:rsid w:val="00227D4B"/>
    <w:rsid w:val="00227F61"/>
    <w:rsid w:val="002314E4"/>
    <w:rsid w:val="00231E33"/>
    <w:rsid w:val="00240C7C"/>
    <w:rsid w:val="00251F8D"/>
    <w:rsid w:val="002659B6"/>
    <w:rsid w:val="002769B6"/>
    <w:rsid w:val="002945D5"/>
    <w:rsid w:val="002A2D98"/>
    <w:rsid w:val="002B2825"/>
    <w:rsid w:val="002B318E"/>
    <w:rsid w:val="002C42AE"/>
    <w:rsid w:val="002C6594"/>
    <w:rsid w:val="002E76A1"/>
    <w:rsid w:val="00302B49"/>
    <w:rsid w:val="00305C89"/>
    <w:rsid w:val="00317E33"/>
    <w:rsid w:val="00324AFA"/>
    <w:rsid w:val="00325BAB"/>
    <w:rsid w:val="00327D5E"/>
    <w:rsid w:val="00344646"/>
    <w:rsid w:val="00346CA1"/>
    <w:rsid w:val="003533C3"/>
    <w:rsid w:val="00355035"/>
    <w:rsid w:val="00371F05"/>
    <w:rsid w:val="00382B9A"/>
    <w:rsid w:val="00392462"/>
    <w:rsid w:val="003A0485"/>
    <w:rsid w:val="003A1308"/>
    <w:rsid w:val="003B2E96"/>
    <w:rsid w:val="003C044F"/>
    <w:rsid w:val="003C537E"/>
    <w:rsid w:val="003C609D"/>
    <w:rsid w:val="003C77C8"/>
    <w:rsid w:val="003D2C4F"/>
    <w:rsid w:val="004160D7"/>
    <w:rsid w:val="004257CC"/>
    <w:rsid w:val="004423CD"/>
    <w:rsid w:val="00450B5D"/>
    <w:rsid w:val="0045438B"/>
    <w:rsid w:val="00456307"/>
    <w:rsid w:val="00457130"/>
    <w:rsid w:val="004615C9"/>
    <w:rsid w:val="00466FC4"/>
    <w:rsid w:val="004715D7"/>
    <w:rsid w:val="00485E12"/>
    <w:rsid w:val="00487732"/>
    <w:rsid w:val="0049739B"/>
    <w:rsid w:val="004A50D6"/>
    <w:rsid w:val="004B1A82"/>
    <w:rsid w:val="004B35B1"/>
    <w:rsid w:val="004B54C1"/>
    <w:rsid w:val="004C2359"/>
    <w:rsid w:val="004C2581"/>
    <w:rsid w:val="004C288E"/>
    <w:rsid w:val="004D2CD5"/>
    <w:rsid w:val="004D426E"/>
    <w:rsid w:val="004D4E6C"/>
    <w:rsid w:val="004D6C53"/>
    <w:rsid w:val="004E0151"/>
    <w:rsid w:val="004F6E75"/>
    <w:rsid w:val="00505CC4"/>
    <w:rsid w:val="005113D3"/>
    <w:rsid w:val="0051586C"/>
    <w:rsid w:val="00516DC4"/>
    <w:rsid w:val="00523885"/>
    <w:rsid w:val="00537DD2"/>
    <w:rsid w:val="005518D4"/>
    <w:rsid w:val="00552BC3"/>
    <w:rsid w:val="005544F9"/>
    <w:rsid w:val="00560B87"/>
    <w:rsid w:val="00587C62"/>
    <w:rsid w:val="00591DB8"/>
    <w:rsid w:val="005A1B11"/>
    <w:rsid w:val="005A3D0C"/>
    <w:rsid w:val="005A57C8"/>
    <w:rsid w:val="005B061C"/>
    <w:rsid w:val="005B37A7"/>
    <w:rsid w:val="005C18F8"/>
    <w:rsid w:val="005C626D"/>
    <w:rsid w:val="005D3290"/>
    <w:rsid w:val="005D33C8"/>
    <w:rsid w:val="005D3B48"/>
    <w:rsid w:val="005D796F"/>
    <w:rsid w:val="005F6999"/>
    <w:rsid w:val="0060298E"/>
    <w:rsid w:val="00605913"/>
    <w:rsid w:val="006125F6"/>
    <w:rsid w:val="006152C6"/>
    <w:rsid w:val="00622074"/>
    <w:rsid w:val="006332E3"/>
    <w:rsid w:val="0064115B"/>
    <w:rsid w:val="00641CBC"/>
    <w:rsid w:val="00642A82"/>
    <w:rsid w:val="006433E1"/>
    <w:rsid w:val="00655FE8"/>
    <w:rsid w:val="006666EA"/>
    <w:rsid w:val="00687947"/>
    <w:rsid w:val="00690FCC"/>
    <w:rsid w:val="006947E1"/>
    <w:rsid w:val="006963F4"/>
    <w:rsid w:val="006A7FFD"/>
    <w:rsid w:val="006B422E"/>
    <w:rsid w:val="006C2965"/>
    <w:rsid w:val="006C38DA"/>
    <w:rsid w:val="006F1A3F"/>
    <w:rsid w:val="006F2C0B"/>
    <w:rsid w:val="006F4081"/>
    <w:rsid w:val="006F4F97"/>
    <w:rsid w:val="00706403"/>
    <w:rsid w:val="00715ABA"/>
    <w:rsid w:val="007247CB"/>
    <w:rsid w:val="00735DB8"/>
    <w:rsid w:val="007408A0"/>
    <w:rsid w:val="007419DE"/>
    <w:rsid w:val="00747E1A"/>
    <w:rsid w:val="00752C29"/>
    <w:rsid w:val="00757B64"/>
    <w:rsid w:val="007626B2"/>
    <w:rsid w:val="00763D9B"/>
    <w:rsid w:val="007746B4"/>
    <w:rsid w:val="00776C1D"/>
    <w:rsid w:val="00777ACF"/>
    <w:rsid w:val="007835BE"/>
    <w:rsid w:val="007962DD"/>
    <w:rsid w:val="007A672D"/>
    <w:rsid w:val="007B6122"/>
    <w:rsid w:val="007B72D6"/>
    <w:rsid w:val="007C07BD"/>
    <w:rsid w:val="007D33D4"/>
    <w:rsid w:val="007D3FF5"/>
    <w:rsid w:val="007E1A66"/>
    <w:rsid w:val="007E462A"/>
    <w:rsid w:val="007E7E48"/>
    <w:rsid w:val="007F369E"/>
    <w:rsid w:val="00801A49"/>
    <w:rsid w:val="00814811"/>
    <w:rsid w:val="00814D49"/>
    <w:rsid w:val="008168CF"/>
    <w:rsid w:val="00821239"/>
    <w:rsid w:val="00845291"/>
    <w:rsid w:val="0084720D"/>
    <w:rsid w:val="008506EF"/>
    <w:rsid w:val="0085387B"/>
    <w:rsid w:val="00855632"/>
    <w:rsid w:val="00860E17"/>
    <w:rsid w:val="00861B8D"/>
    <w:rsid w:val="008638E2"/>
    <w:rsid w:val="00866EF6"/>
    <w:rsid w:val="00877109"/>
    <w:rsid w:val="00882815"/>
    <w:rsid w:val="0089159B"/>
    <w:rsid w:val="008A2BF6"/>
    <w:rsid w:val="008A6DED"/>
    <w:rsid w:val="008B4569"/>
    <w:rsid w:val="008C6CFD"/>
    <w:rsid w:val="008D0FAB"/>
    <w:rsid w:val="008E0A8F"/>
    <w:rsid w:val="008E5C11"/>
    <w:rsid w:val="008F5007"/>
    <w:rsid w:val="009116CB"/>
    <w:rsid w:val="00911BAE"/>
    <w:rsid w:val="009122E9"/>
    <w:rsid w:val="00912E6F"/>
    <w:rsid w:val="00915EAE"/>
    <w:rsid w:val="009167FC"/>
    <w:rsid w:val="00920F17"/>
    <w:rsid w:val="009263BF"/>
    <w:rsid w:val="00941A22"/>
    <w:rsid w:val="00947506"/>
    <w:rsid w:val="00951ECD"/>
    <w:rsid w:val="009559FE"/>
    <w:rsid w:val="00955F1B"/>
    <w:rsid w:val="00963034"/>
    <w:rsid w:val="009646C5"/>
    <w:rsid w:val="00980ED3"/>
    <w:rsid w:val="0098519D"/>
    <w:rsid w:val="0098664C"/>
    <w:rsid w:val="00990285"/>
    <w:rsid w:val="009902F8"/>
    <w:rsid w:val="009A3CB7"/>
    <w:rsid w:val="009B2CDE"/>
    <w:rsid w:val="009B2FE2"/>
    <w:rsid w:val="009C71D8"/>
    <w:rsid w:val="009D254C"/>
    <w:rsid w:val="009D45FD"/>
    <w:rsid w:val="009E31C7"/>
    <w:rsid w:val="009E6767"/>
    <w:rsid w:val="00A00307"/>
    <w:rsid w:val="00A15DDA"/>
    <w:rsid w:val="00A21603"/>
    <w:rsid w:val="00A30FCF"/>
    <w:rsid w:val="00A32EDD"/>
    <w:rsid w:val="00A41BC0"/>
    <w:rsid w:val="00A537D3"/>
    <w:rsid w:val="00A67926"/>
    <w:rsid w:val="00A72212"/>
    <w:rsid w:val="00A801B9"/>
    <w:rsid w:val="00AB447F"/>
    <w:rsid w:val="00AC3C61"/>
    <w:rsid w:val="00AC61A1"/>
    <w:rsid w:val="00AD75AA"/>
    <w:rsid w:val="00AF3E63"/>
    <w:rsid w:val="00AF5DCD"/>
    <w:rsid w:val="00B003CF"/>
    <w:rsid w:val="00B0211F"/>
    <w:rsid w:val="00B030CF"/>
    <w:rsid w:val="00B16EC2"/>
    <w:rsid w:val="00B24709"/>
    <w:rsid w:val="00B3175C"/>
    <w:rsid w:val="00B323DA"/>
    <w:rsid w:val="00B37396"/>
    <w:rsid w:val="00B4127A"/>
    <w:rsid w:val="00B511C8"/>
    <w:rsid w:val="00B5220D"/>
    <w:rsid w:val="00B5399D"/>
    <w:rsid w:val="00B54B1E"/>
    <w:rsid w:val="00B73D9D"/>
    <w:rsid w:val="00B80214"/>
    <w:rsid w:val="00B822D9"/>
    <w:rsid w:val="00B97195"/>
    <w:rsid w:val="00BA3260"/>
    <w:rsid w:val="00BB151F"/>
    <w:rsid w:val="00BB54EE"/>
    <w:rsid w:val="00BC1438"/>
    <w:rsid w:val="00BC331E"/>
    <w:rsid w:val="00BC78E6"/>
    <w:rsid w:val="00BD3E6B"/>
    <w:rsid w:val="00BE1DC2"/>
    <w:rsid w:val="00BE314C"/>
    <w:rsid w:val="00BF0DB3"/>
    <w:rsid w:val="00BF2499"/>
    <w:rsid w:val="00C2054D"/>
    <w:rsid w:val="00C25910"/>
    <w:rsid w:val="00C44AA4"/>
    <w:rsid w:val="00C527E0"/>
    <w:rsid w:val="00C55C53"/>
    <w:rsid w:val="00C60578"/>
    <w:rsid w:val="00C61EDB"/>
    <w:rsid w:val="00C73041"/>
    <w:rsid w:val="00C80A7D"/>
    <w:rsid w:val="00C828EE"/>
    <w:rsid w:val="00C84ED6"/>
    <w:rsid w:val="00C86F99"/>
    <w:rsid w:val="00C926C5"/>
    <w:rsid w:val="00C95F3A"/>
    <w:rsid w:val="00C96211"/>
    <w:rsid w:val="00CA2A4A"/>
    <w:rsid w:val="00D075B5"/>
    <w:rsid w:val="00D2635F"/>
    <w:rsid w:val="00D35EA7"/>
    <w:rsid w:val="00D40A38"/>
    <w:rsid w:val="00D65BBD"/>
    <w:rsid w:val="00D67FA3"/>
    <w:rsid w:val="00D74704"/>
    <w:rsid w:val="00D9069C"/>
    <w:rsid w:val="00D96E01"/>
    <w:rsid w:val="00DC47D0"/>
    <w:rsid w:val="00DC5F60"/>
    <w:rsid w:val="00DD038E"/>
    <w:rsid w:val="00DD556D"/>
    <w:rsid w:val="00DD6C72"/>
    <w:rsid w:val="00DE2708"/>
    <w:rsid w:val="00DE3CF4"/>
    <w:rsid w:val="00DF027F"/>
    <w:rsid w:val="00DF0595"/>
    <w:rsid w:val="00E01EF7"/>
    <w:rsid w:val="00E02366"/>
    <w:rsid w:val="00E11B59"/>
    <w:rsid w:val="00E1287E"/>
    <w:rsid w:val="00E13314"/>
    <w:rsid w:val="00E23A5A"/>
    <w:rsid w:val="00E25459"/>
    <w:rsid w:val="00E34DA8"/>
    <w:rsid w:val="00E443DC"/>
    <w:rsid w:val="00E53572"/>
    <w:rsid w:val="00E54E82"/>
    <w:rsid w:val="00E621BC"/>
    <w:rsid w:val="00E83349"/>
    <w:rsid w:val="00E8340F"/>
    <w:rsid w:val="00E973AA"/>
    <w:rsid w:val="00EB5C2A"/>
    <w:rsid w:val="00EC16D1"/>
    <w:rsid w:val="00EC7BC4"/>
    <w:rsid w:val="00ED4B28"/>
    <w:rsid w:val="00EE2537"/>
    <w:rsid w:val="00EE267D"/>
    <w:rsid w:val="00EE2FD9"/>
    <w:rsid w:val="00EE50EA"/>
    <w:rsid w:val="00EF61FD"/>
    <w:rsid w:val="00F05184"/>
    <w:rsid w:val="00F129C6"/>
    <w:rsid w:val="00F1704D"/>
    <w:rsid w:val="00F202A2"/>
    <w:rsid w:val="00F207A1"/>
    <w:rsid w:val="00F35B36"/>
    <w:rsid w:val="00F41894"/>
    <w:rsid w:val="00F45526"/>
    <w:rsid w:val="00F51A4B"/>
    <w:rsid w:val="00F60715"/>
    <w:rsid w:val="00F60BD4"/>
    <w:rsid w:val="00F662D8"/>
    <w:rsid w:val="00F72097"/>
    <w:rsid w:val="00F90031"/>
    <w:rsid w:val="00FA49B3"/>
    <w:rsid w:val="00FB6DC3"/>
    <w:rsid w:val="00FC64FA"/>
    <w:rsid w:val="00FE46DD"/>
    <w:rsid w:val="00FF0436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BB6EBA8C-63F2-46ED-97D8-2D896ABC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33C3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33C3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533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3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533C3"/>
    <w:pPr>
      <w:ind w:left="567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533C3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3533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53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3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3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3533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044F"/>
    <w:pPr>
      <w:ind w:left="720"/>
      <w:contextualSpacing/>
    </w:pPr>
  </w:style>
  <w:style w:type="paragraph" w:customStyle="1" w:styleId="Odvolaci">
    <w:name w:val="Odvolaci"/>
    <w:basedOn w:val="Normln"/>
    <w:link w:val="OdvolaciChar"/>
    <w:qFormat/>
    <w:rsid w:val="00E13314"/>
    <w:rPr>
      <w:rFonts w:ascii="Arial" w:eastAsiaTheme="minorHAnsi" w:hAnsi="Arial" w:cs="Arial"/>
      <w:lang w:eastAsia="en-US"/>
    </w:rPr>
  </w:style>
  <w:style w:type="character" w:customStyle="1" w:styleId="OdvolaciChar">
    <w:name w:val="Odvolaci Char"/>
    <w:basedOn w:val="Standardnpsmoodstavce"/>
    <w:link w:val="Odvolaci"/>
    <w:rsid w:val="00E13314"/>
    <w:rPr>
      <w:rFonts w:ascii="Arial" w:hAnsi="Arial" w:cs="Arial"/>
      <w:sz w:val="20"/>
      <w:szCs w:val="20"/>
    </w:rPr>
  </w:style>
  <w:style w:type="paragraph" w:customStyle="1" w:styleId="Text12b">
    <w:name w:val="Text_12b"/>
    <w:basedOn w:val="Normln"/>
    <w:link w:val="Text12bChar"/>
    <w:qFormat/>
    <w:rsid w:val="00E443DC"/>
    <w:pPr>
      <w:jc w:val="both"/>
    </w:pPr>
    <w:rPr>
      <w:rFonts w:ascii="Arial" w:eastAsiaTheme="minorHAnsi" w:hAnsi="Arial" w:cs="Arial"/>
      <w:sz w:val="24"/>
      <w:szCs w:val="24"/>
      <w:lang w:val="en-US" w:eastAsia="en-US"/>
    </w:rPr>
  </w:style>
  <w:style w:type="character" w:customStyle="1" w:styleId="Text12bChar">
    <w:name w:val="Text_12b Char"/>
    <w:basedOn w:val="Standardnpsmoodstavce"/>
    <w:link w:val="Text12b"/>
    <w:rsid w:val="00E443DC"/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B7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D6352-99A8-4AF6-A249-983BB714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Nálevka Jaroslav</dc:creator>
  <cp:lastModifiedBy>Soutner Jiří</cp:lastModifiedBy>
  <cp:revision>2</cp:revision>
  <cp:lastPrinted>2016-10-19T13:14:00Z</cp:lastPrinted>
  <dcterms:created xsi:type="dcterms:W3CDTF">2018-07-23T05:30:00Z</dcterms:created>
  <dcterms:modified xsi:type="dcterms:W3CDTF">2018-07-23T05:30:00Z</dcterms:modified>
</cp:coreProperties>
</file>